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6C" w:rsidRDefault="00CF5B6C" w:rsidP="008E17D7">
      <w:pPr>
        <w:pStyle w:val="a3"/>
        <w:jc w:val="center"/>
        <w:rPr>
          <w:color w:val="000000"/>
          <w:sz w:val="27"/>
          <w:szCs w:val="27"/>
        </w:rPr>
      </w:pPr>
      <w:r>
        <w:rPr>
          <w:color w:val="000000"/>
          <w:sz w:val="27"/>
          <w:szCs w:val="27"/>
        </w:rPr>
        <w:t>Доклад об осуществлении государственного контроля (надзора), муниципального контроля за 2023 год</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1.</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Состояние нормативно-правового регулирования в</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соответствующей сфере деятельности</w:t>
      </w:r>
    </w:p>
    <w:p w:rsidR="00CF5B6C" w:rsidRPr="008E17D7" w:rsidRDefault="00CF5B6C" w:rsidP="00CF5B6C">
      <w:pPr>
        <w:pStyle w:val="a3"/>
        <w:rPr>
          <w:b/>
          <w:color w:val="000000"/>
          <w:sz w:val="27"/>
          <w:szCs w:val="27"/>
        </w:rPr>
      </w:pPr>
      <w:r w:rsidRPr="008E17D7">
        <w:rPr>
          <w:b/>
          <w:color w:val="000000"/>
          <w:sz w:val="27"/>
          <w:szCs w:val="27"/>
        </w:rPr>
        <w:t>1.1. В сфере муниципального жи</w:t>
      </w:r>
      <w:r w:rsidR="008E17D7" w:rsidRPr="008E17D7">
        <w:rPr>
          <w:b/>
          <w:color w:val="000000"/>
          <w:sz w:val="27"/>
          <w:szCs w:val="27"/>
        </w:rPr>
        <w:t>лищного контроля в  Заславском</w:t>
      </w:r>
      <w:r w:rsidRPr="008E17D7">
        <w:rPr>
          <w:b/>
          <w:color w:val="000000"/>
          <w:sz w:val="27"/>
          <w:szCs w:val="27"/>
        </w:rPr>
        <w:t xml:space="preserve"> муниципальном образовании</w:t>
      </w:r>
    </w:p>
    <w:p w:rsidR="00CF5B6C" w:rsidRDefault="00CF5B6C" w:rsidP="00CF5B6C">
      <w:pPr>
        <w:pStyle w:val="a3"/>
        <w:rPr>
          <w:color w:val="000000"/>
          <w:sz w:val="27"/>
          <w:szCs w:val="27"/>
        </w:rPr>
      </w:pPr>
      <w:r>
        <w:rPr>
          <w:color w:val="000000"/>
          <w:sz w:val="27"/>
          <w:szCs w:val="27"/>
        </w:rPr>
        <w:t>- Федеральный закон от 06.10.2003 г.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 Жилищным кодексом Российской Федерации</w:t>
      </w:r>
    </w:p>
    <w:p w:rsidR="00CF5B6C" w:rsidRDefault="00CF5B6C" w:rsidP="00CF5B6C">
      <w:pPr>
        <w:pStyle w:val="a3"/>
        <w:rPr>
          <w:color w:val="000000"/>
          <w:sz w:val="27"/>
          <w:szCs w:val="27"/>
        </w:rPr>
      </w:pPr>
      <w:r>
        <w:rPr>
          <w:color w:val="000000"/>
          <w:sz w:val="27"/>
          <w:szCs w:val="27"/>
        </w:rPr>
        <w:t>- Федеральный закон от 31 июля 2020 года № 248-ФЗ «О государственном контроле (надзоре) и муниципальном контроле в Российской Федерации»»</w:t>
      </w:r>
    </w:p>
    <w:p w:rsidR="00CF5B6C" w:rsidRDefault="00CF5B6C" w:rsidP="00CF5B6C">
      <w:pPr>
        <w:pStyle w:val="a3"/>
        <w:rPr>
          <w:color w:val="000000"/>
          <w:sz w:val="27"/>
          <w:szCs w:val="27"/>
        </w:rPr>
      </w:pPr>
      <w:r>
        <w:rPr>
          <w:color w:val="000000"/>
          <w:sz w:val="27"/>
          <w:szCs w:val="27"/>
        </w:rPr>
        <w:t>- Федеральным законом от 06.10.2003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 Закон Иркутской области от 29.10.2012 N 98-ОЗ "О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w:t>
      </w:r>
    </w:p>
    <w:p w:rsidR="00CF5B6C" w:rsidRDefault="008E17D7" w:rsidP="00CF5B6C">
      <w:pPr>
        <w:pStyle w:val="a3"/>
        <w:rPr>
          <w:color w:val="000000"/>
          <w:sz w:val="27"/>
          <w:szCs w:val="27"/>
        </w:rPr>
      </w:pPr>
      <w:r>
        <w:rPr>
          <w:color w:val="000000"/>
          <w:sz w:val="27"/>
          <w:szCs w:val="27"/>
        </w:rPr>
        <w:t>- Устав  Заславского</w:t>
      </w:r>
      <w:r w:rsidR="00CF5B6C">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Положение о муниципальном жилищном</w:t>
      </w:r>
      <w:r w:rsidR="008E17D7">
        <w:rPr>
          <w:color w:val="000000"/>
          <w:sz w:val="27"/>
          <w:szCs w:val="27"/>
        </w:rPr>
        <w:t xml:space="preserve"> контроле в  Заславском</w:t>
      </w:r>
      <w:r>
        <w:rPr>
          <w:color w:val="000000"/>
          <w:sz w:val="27"/>
          <w:szCs w:val="27"/>
        </w:rPr>
        <w:t xml:space="preserve"> муниципальном образовании, утвержден</w:t>
      </w:r>
      <w:r w:rsidR="008E17D7">
        <w:rPr>
          <w:color w:val="000000"/>
          <w:sz w:val="27"/>
          <w:szCs w:val="27"/>
        </w:rPr>
        <w:t>ное решением Думы  Заславского</w:t>
      </w:r>
      <w:r>
        <w:rPr>
          <w:color w:val="000000"/>
          <w:sz w:val="27"/>
          <w:szCs w:val="27"/>
        </w:rPr>
        <w:t xml:space="preserve"> </w:t>
      </w:r>
      <w:r w:rsidR="00E63148">
        <w:rPr>
          <w:color w:val="000000"/>
          <w:sz w:val="27"/>
          <w:szCs w:val="27"/>
        </w:rPr>
        <w:t>муниципального образования от 29.12.2021г. № 40/9</w:t>
      </w:r>
      <w:r>
        <w:rPr>
          <w:color w:val="000000"/>
          <w:sz w:val="27"/>
          <w:szCs w:val="27"/>
        </w:rPr>
        <w:t>.</w:t>
      </w:r>
    </w:p>
    <w:p w:rsidR="00CF5B6C" w:rsidRDefault="00CF5B6C" w:rsidP="00CF5B6C">
      <w:pPr>
        <w:pStyle w:val="a3"/>
        <w:rPr>
          <w:color w:val="000000"/>
          <w:sz w:val="27"/>
          <w:szCs w:val="27"/>
        </w:rPr>
      </w:pPr>
      <w:r>
        <w:rPr>
          <w:color w:val="000000"/>
          <w:sz w:val="27"/>
          <w:szCs w:val="27"/>
        </w:rPr>
        <w:t>Муниципальный жилищный контроль предусматривает контроль, за соблюдением законодательства Российской Федерации и законов Иркутской области юридическими лицами, индивидуальными предпринимателями и гражданами (далее – контролируемые лица) в области жилищных отношений.</w:t>
      </w:r>
    </w:p>
    <w:p w:rsidR="00CF5B6C" w:rsidRPr="008E17D7" w:rsidRDefault="00CF5B6C" w:rsidP="00CF5B6C">
      <w:pPr>
        <w:pStyle w:val="a3"/>
        <w:rPr>
          <w:b/>
          <w:color w:val="000000"/>
          <w:sz w:val="27"/>
          <w:szCs w:val="27"/>
        </w:rPr>
      </w:pPr>
      <w:r w:rsidRPr="008E17D7">
        <w:rPr>
          <w:b/>
          <w:color w:val="000000"/>
          <w:sz w:val="27"/>
          <w:szCs w:val="27"/>
        </w:rPr>
        <w:t>1.2. В сфере муниципального контроля по благоустройс</w:t>
      </w:r>
      <w:r w:rsidR="008E17D7">
        <w:rPr>
          <w:b/>
          <w:color w:val="000000"/>
          <w:sz w:val="27"/>
          <w:szCs w:val="27"/>
        </w:rPr>
        <w:t>тву на территории  Заславского</w:t>
      </w:r>
      <w:r w:rsidRPr="008E17D7">
        <w:rPr>
          <w:b/>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Федеральный закон от 6 октября 2003 года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 Федеральный закон от 24 ноября 1995 года № 181-ФЗ «О социальной защите инвалидов в Российской Федерации»;</w:t>
      </w:r>
    </w:p>
    <w:p w:rsidR="00CF5B6C" w:rsidRDefault="00CF5B6C" w:rsidP="00CF5B6C">
      <w:pPr>
        <w:pStyle w:val="a3"/>
        <w:rPr>
          <w:color w:val="000000"/>
          <w:sz w:val="27"/>
          <w:szCs w:val="27"/>
        </w:rPr>
      </w:pPr>
      <w:r>
        <w:rPr>
          <w:color w:val="000000"/>
          <w:sz w:val="27"/>
          <w:szCs w:val="27"/>
        </w:rPr>
        <w:lastRenderedPageBreak/>
        <w:t>- Федеральный закон от 31 июля 2020 № 248-ФЗ «О государственном контроле (надзоре) и муниципальном контроле в Российской Федерации»;</w:t>
      </w:r>
    </w:p>
    <w:p w:rsidR="00CF5B6C" w:rsidRDefault="008E17D7" w:rsidP="00CF5B6C">
      <w:pPr>
        <w:pStyle w:val="a3"/>
        <w:rPr>
          <w:color w:val="000000"/>
          <w:sz w:val="27"/>
          <w:szCs w:val="27"/>
        </w:rPr>
      </w:pPr>
      <w:r>
        <w:rPr>
          <w:color w:val="000000"/>
          <w:sz w:val="27"/>
          <w:szCs w:val="27"/>
        </w:rPr>
        <w:t>- Устав  Заславского</w:t>
      </w:r>
      <w:r w:rsidR="00CF5B6C">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Положение о муниципальном контроле в сфере благоустройства на территории</w:t>
      </w:r>
      <w:r w:rsidR="008E17D7">
        <w:rPr>
          <w:color w:val="000000"/>
          <w:sz w:val="27"/>
          <w:szCs w:val="27"/>
        </w:rPr>
        <w:t xml:space="preserve">  Заславского</w:t>
      </w:r>
      <w:r>
        <w:rPr>
          <w:color w:val="000000"/>
          <w:sz w:val="27"/>
          <w:szCs w:val="27"/>
        </w:rPr>
        <w:t xml:space="preserve"> муниципального образования, утвержден</w:t>
      </w:r>
      <w:r w:rsidR="008E17D7">
        <w:rPr>
          <w:color w:val="000000"/>
          <w:sz w:val="27"/>
          <w:szCs w:val="27"/>
        </w:rPr>
        <w:t>ное решением Думы  Заславского</w:t>
      </w:r>
      <w:r>
        <w:rPr>
          <w:color w:val="000000"/>
          <w:sz w:val="27"/>
          <w:szCs w:val="27"/>
        </w:rPr>
        <w:t xml:space="preserve"> </w:t>
      </w:r>
      <w:r w:rsidR="00E63148">
        <w:rPr>
          <w:color w:val="000000"/>
          <w:sz w:val="27"/>
          <w:szCs w:val="27"/>
        </w:rPr>
        <w:t>муниципального образования от 29.12.2021г. № 40/6</w:t>
      </w:r>
      <w:r>
        <w:rPr>
          <w:color w:val="000000"/>
          <w:sz w:val="27"/>
          <w:szCs w:val="27"/>
        </w:rPr>
        <w:t>.</w:t>
      </w:r>
    </w:p>
    <w:p w:rsidR="00CF5B6C" w:rsidRDefault="00CF5B6C" w:rsidP="00CF5B6C">
      <w:pPr>
        <w:pStyle w:val="a3"/>
        <w:rPr>
          <w:color w:val="000000"/>
          <w:sz w:val="27"/>
          <w:szCs w:val="27"/>
        </w:rPr>
      </w:pPr>
      <w:r>
        <w:rPr>
          <w:color w:val="000000"/>
          <w:sz w:val="27"/>
          <w:szCs w:val="27"/>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w:t>
      </w:r>
      <w:r w:rsidR="008E17D7">
        <w:rPr>
          <w:color w:val="000000"/>
          <w:sz w:val="27"/>
          <w:szCs w:val="27"/>
        </w:rPr>
        <w:t>тва на территории  Заславского</w:t>
      </w:r>
      <w:r>
        <w:rPr>
          <w:color w:val="000000"/>
          <w:sz w:val="27"/>
          <w:szCs w:val="27"/>
        </w:rPr>
        <w:t xml:space="preserve"> муниципального образования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CF5B6C" w:rsidRDefault="00CF5B6C" w:rsidP="00CF5B6C">
      <w:pPr>
        <w:pStyle w:val="a3"/>
        <w:rPr>
          <w:color w:val="000000"/>
          <w:sz w:val="27"/>
          <w:szCs w:val="27"/>
        </w:rPr>
      </w:pPr>
      <w:r w:rsidRPr="00E63148">
        <w:rPr>
          <w:b/>
          <w:color w:val="000000"/>
          <w:sz w:val="27"/>
          <w:szCs w:val="27"/>
        </w:rPr>
        <w:t>1.3</w:t>
      </w:r>
      <w:r>
        <w:rPr>
          <w:color w:val="000000"/>
          <w:sz w:val="27"/>
          <w:szCs w:val="27"/>
        </w:rPr>
        <w:t>. В сфере муниципального контроля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Федеральный закон от 08.11.2007 г. № 259-ФЗ «Устав автомобильного транспорта и городского наземного электрического транспорта»</w:t>
      </w:r>
    </w:p>
    <w:p w:rsidR="00CF5B6C" w:rsidRDefault="00CF5B6C" w:rsidP="00CF5B6C">
      <w:pPr>
        <w:pStyle w:val="a3"/>
        <w:rPr>
          <w:color w:val="000000"/>
          <w:sz w:val="27"/>
          <w:szCs w:val="27"/>
        </w:rPr>
      </w:pPr>
      <w:r>
        <w:rPr>
          <w:color w:val="000000"/>
          <w:sz w:val="27"/>
          <w:szCs w:val="27"/>
        </w:rPr>
        <w:t>- Федеральный закон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CF5B6C" w:rsidRDefault="00CF5B6C" w:rsidP="00CF5B6C">
      <w:pPr>
        <w:pStyle w:val="a3"/>
        <w:rPr>
          <w:color w:val="000000"/>
          <w:sz w:val="27"/>
          <w:szCs w:val="27"/>
        </w:rPr>
      </w:pPr>
      <w:r>
        <w:rPr>
          <w:color w:val="000000"/>
          <w:sz w:val="27"/>
          <w:szCs w:val="27"/>
        </w:rPr>
        <w:t>- Федеральный закон от 31.07.2020 г. № 248-ФЗ «О государственном контроле (надзоре) и муниципальном контроле в Российской Федерации»</w:t>
      </w:r>
    </w:p>
    <w:p w:rsidR="00CF5B6C" w:rsidRDefault="008E17D7" w:rsidP="00CF5B6C">
      <w:pPr>
        <w:pStyle w:val="a3"/>
        <w:rPr>
          <w:color w:val="000000"/>
          <w:sz w:val="27"/>
          <w:szCs w:val="27"/>
        </w:rPr>
      </w:pPr>
      <w:r>
        <w:rPr>
          <w:color w:val="000000"/>
          <w:sz w:val="27"/>
          <w:szCs w:val="27"/>
        </w:rPr>
        <w:t>- Устав  Заславского</w:t>
      </w:r>
      <w:r w:rsidR="00CF5B6C">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Положение о муниципальном контроле,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w:t>
      </w:r>
      <w:r w:rsidR="008E17D7">
        <w:rPr>
          <w:color w:val="000000"/>
          <w:sz w:val="27"/>
          <w:szCs w:val="27"/>
        </w:rPr>
        <w:t>ия, утвержденное решением Думы  Заславского</w:t>
      </w:r>
      <w:r>
        <w:rPr>
          <w:color w:val="000000"/>
          <w:sz w:val="27"/>
          <w:szCs w:val="27"/>
        </w:rPr>
        <w:t xml:space="preserve"> муниципаль</w:t>
      </w:r>
      <w:r w:rsidR="00E63148">
        <w:rPr>
          <w:color w:val="000000"/>
          <w:sz w:val="27"/>
          <w:szCs w:val="27"/>
        </w:rPr>
        <w:t>ного образования от 05.05.2023г. № 54/5</w:t>
      </w:r>
      <w:r>
        <w:rPr>
          <w:color w:val="000000"/>
          <w:sz w:val="27"/>
          <w:szCs w:val="27"/>
        </w:rPr>
        <w:t>.</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2.</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Организация государственного контроля (надзора),</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муниципального контроля</w:t>
      </w:r>
    </w:p>
    <w:p w:rsidR="00CF5B6C" w:rsidRDefault="00CF5B6C" w:rsidP="00CF5B6C">
      <w:pPr>
        <w:pStyle w:val="a3"/>
        <w:rPr>
          <w:color w:val="000000"/>
          <w:sz w:val="27"/>
          <w:szCs w:val="27"/>
        </w:rPr>
      </w:pPr>
      <w:r>
        <w:rPr>
          <w:color w:val="000000"/>
          <w:sz w:val="27"/>
          <w:szCs w:val="27"/>
        </w:rPr>
        <w:t>2.1. В сфере муниципального жилищного контроля</w:t>
      </w:r>
    </w:p>
    <w:p w:rsidR="00CF5B6C" w:rsidRDefault="00CF5B6C" w:rsidP="00CF5B6C">
      <w:pPr>
        <w:pStyle w:val="a3"/>
        <w:rPr>
          <w:color w:val="000000"/>
          <w:sz w:val="27"/>
          <w:szCs w:val="27"/>
        </w:rPr>
      </w:pPr>
      <w:r>
        <w:rPr>
          <w:color w:val="000000"/>
          <w:sz w:val="27"/>
          <w:szCs w:val="27"/>
        </w:rPr>
        <w:lastRenderedPageBreak/>
        <w:t>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CF5B6C" w:rsidRDefault="00CF5B6C" w:rsidP="00CF5B6C">
      <w:pPr>
        <w:pStyle w:val="a3"/>
        <w:rPr>
          <w:color w:val="000000"/>
          <w:sz w:val="27"/>
          <w:szCs w:val="27"/>
        </w:rPr>
      </w:pPr>
      <w:r>
        <w:rPr>
          <w:color w:val="000000"/>
          <w:sz w:val="27"/>
          <w:szCs w:val="27"/>
        </w:rPr>
        <w:t>Должностными лицами администрации, уполномоченными на осуществление муниципального жилищного контроля, являются ведущие специалисты администрации, (далее – должностные лица).</w:t>
      </w:r>
    </w:p>
    <w:p w:rsidR="00CF5B6C" w:rsidRDefault="00CF5B6C" w:rsidP="00CF5B6C">
      <w:pPr>
        <w:pStyle w:val="a3"/>
        <w:rPr>
          <w:color w:val="000000"/>
          <w:sz w:val="27"/>
          <w:szCs w:val="27"/>
        </w:rPr>
      </w:pPr>
      <w:r>
        <w:rPr>
          <w:color w:val="000000"/>
          <w:sz w:val="27"/>
          <w:szCs w:val="27"/>
        </w:rPr>
        <w:t>Должностные лица при осуществлении муниципального жилищного контроля имеют права, несут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F5B6C" w:rsidRDefault="00CF5B6C" w:rsidP="00CF5B6C">
      <w:pPr>
        <w:pStyle w:val="a3"/>
        <w:rPr>
          <w:color w:val="000000"/>
          <w:sz w:val="27"/>
          <w:szCs w:val="27"/>
        </w:rPr>
      </w:pPr>
      <w:r>
        <w:rPr>
          <w:color w:val="000000"/>
          <w:sz w:val="27"/>
          <w:szCs w:val="27"/>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Объектами муниципального жилищного контроля являются:</w:t>
      </w:r>
    </w:p>
    <w:p w:rsidR="00CF5B6C" w:rsidRDefault="00CF5B6C" w:rsidP="00CF5B6C">
      <w:pPr>
        <w:pStyle w:val="a3"/>
        <w:rPr>
          <w:color w:val="000000"/>
          <w:sz w:val="27"/>
          <w:szCs w:val="27"/>
        </w:rPr>
      </w:pPr>
      <w:r>
        <w:rPr>
          <w:color w:val="000000"/>
          <w:sz w:val="27"/>
          <w:szCs w:val="27"/>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CF5B6C" w:rsidRDefault="00CF5B6C" w:rsidP="00CF5B6C">
      <w:pPr>
        <w:pStyle w:val="a3"/>
        <w:rPr>
          <w:color w:val="000000"/>
          <w:sz w:val="27"/>
          <w:szCs w:val="27"/>
        </w:rPr>
      </w:pPr>
      <w:r>
        <w:rPr>
          <w:color w:val="000000"/>
          <w:sz w:val="27"/>
          <w:szCs w:val="27"/>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F5B6C" w:rsidRDefault="00CF5B6C" w:rsidP="00CF5B6C">
      <w:pPr>
        <w:pStyle w:val="a3"/>
        <w:rPr>
          <w:color w:val="000000"/>
          <w:sz w:val="27"/>
          <w:szCs w:val="27"/>
        </w:rPr>
      </w:pPr>
      <w:r>
        <w:rPr>
          <w:color w:val="000000"/>
          <w:sz w:val="27"/>
          <w:szCs w:val="27"/>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CF5B6C" w:rsidRDefault="00CF5B6C" w:rsidP="00CF5B6C">
      <w:pPr>
        <w:pStyle w:val="a3"/>
        <w:rPr>
          <w:color w:val="000000"/>
          <w:sz w:val="27"/>
          <w:szCs w:val="27"/>
        </w:rPr>
      </w:pPr>
      <w:r>
        <w:rPr>
          <w:color w:val="000000"/>
          <w:sz w:val="27"/>
          <w:szCs w:val="27"/>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CF5B6C" w:rsidRDefault="00CF5B6C" w:rsidP="00CF5B6C">
      <w:pPr>
        <w:pStyle w:val="a3"/>
        <w:rPr>
          <w:color w:val="000000"/>
          <w:sz w:val="27"/>
          <w:szCs w:val="27"/>
        </w:rPr>
      </w:pPr>
      <w:r>
        <w:rPr>
          <w:color w:val="000000"/>
          <w:sz w:val="27"/>
          <w:szCs w:val="27"/>
        </w:rPr>
        <w:t>Система оценки и управления рисками при осуществлении муниципального жилищного контроля не применяется.</w:t>
      </w:r>
    </w:p>
    <w:p w:rsidR="00CF5B6C" w:rsidRDefault="00CF5B6C" w:rsidP="00CF5B6C">
      <w:pPr>
        <w:pStyle w:val="a3"/>
        <w:rPr>
          <w:color w:val="000000"/>
          <w:sz w:val="27"/>
          <w:szCs w:val="27"/>
        </w:rPr>
      </w:pPr>
      <w:r>
        <w:rPr>
          <w:color w:val="000000"/>
          <w:sz w:val="27"/>
          <w:szCs w:val="27"/>
        </w:rPr>
        <w:lastRenderedPageBreak/>
        <w:t>2. 2. В сфере муниципального контроля по благоустройс</w:t>
      </w:r>
      <w:r w:rsidR="008E17D7">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Должностными лицами администрации, уполномоченными осуществлять контроль в сфере благоустройства, являются ведущие специалисты администрации (далее – должностные лица).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CF5B6C" w:rsidRDefault="00CF5B6C" w:rsidP="00CF5B6C">
      <w:pPr>
        <w:pStyle w:val="a3"/>
        <w:rPr>
          <w:color w:val="000000"/>
          <w:sz w:val="27"/>
          <w:szCs w:val="27"/>
        </w:rPr>
      </w:pPr>
      <w:r>
        <w:rPr>
          <w:color w:val="000000"/>
          <w:sz w:val="27"/>
          <w:szCs w:val="27"/>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F5B6C" w:rsidRDefault="00CF5B6C" w:rsidP="00CF5B6C">
      <w:pPr>
        <w:pStyle w:val="a3"/>
        <w:rPr>
          <w:color w:val="000000"/>
          <w:sz w:val="27"/>
          <w:szCs w:val="27"/>
        </w:rPr>
      </w:pPr>
      <w:r>
        <w:rPr>
          <w:color w:val="000000"/>
          <w:sz w:val="27"/>
          <w:szCs w:val="27"/>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Администрация осуществляет контроль за соблюдением Правил благоустройства, включающих:</w:t>
      </w:r>
    </w:p>
    <w:p w:rsidR="00CF5B6C" w:rsidRDefault="00CF5B6C" w:rsidP="00CF5B6C">
      <w:pPr>
        <w:pStyle w:val="a3"/>
        <w:rPr>
          <w:color w:val="000000"/>
          <w:sz w:val="27"/>
          <w:szCs w:val="27"/>
        </w:rPr>
      </w:pPr>
      <w:r>
        <w:rPr>
          <w:color w:val="000000"/>
          <w:sz w:val="27"/>
          <w:szCs w:val="27"/>
        </w:rPr>
        <w:t>1) обязательные требования по содержанию прилегающих территорий;</w:t>
      </w:r>
    </w:p>
    <w:p w:rsidR="00CF5B6C" w:rsidRDefault="00CF5B6C" w:rsidP="00CF5B6C">
      <w:pPr>
        <w:pStyle w:val="a3"/>
        <w:rPr>
          <w:color w:val="000000"/>
          <w:sz w:val="27"/>
          <w:szCs w:val="27"/>
        </w:rPr>
      </w:pPr>
      <w:r>
        <w:rPr>
          <w:color w:val="000000"/>
          <w:sz w:val="27"/>
          <w:szCs w:val="27"/>
        </w:rPr>
        <w:t>2) обязательные требования по содержанию элементов и объектов благоустройства, в том числе требования:</w:t>
      </w:r>
    </w:p>
    <w:p w:rsidR="00CF5B6C" w:rsidRDefault="00CF5B6C" w:rsidP="00CF5B6C">
      <w:pPr>
        <w:pStyle w:val="a3"/>
        <w:rPr>
          <w:color w:val="000000"/>
          <w:sz w:val="27"/>
          <w:szCs w:val="27"/>
        </w:rPr>
      </w:pPr>
      <w:r>
        <w:rPr>
          <w:color w:val="000000"/>
          <w:sz w:val="27"/>
          <w:szCs w:val="27"/>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F5B6C" w:rsidRDefault="00CF5B6C" w:rsidP="00CF5B6C">
      <w:pPr>
        <w:pStyle w:val="a3"/>
        <w:rPr>
          <w:color w:val="000000"/>
          <w:sz w:val="27"/>
          <w:szCs w:val="27"/>
        </w:rPr>
      </w:pPr>
      <w:r>
        <w:rPr>
          <w:color w:val="000000"/>
          <w:sz w:val="27"/>
          <w:szCs w:val="27"/>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F5B6C" w:rsidRDefault="00CF5B6C" w:rsidP="00CF5B6C">
      <w:pPr>
        <w:pStyle w:val="a3"/>
        <w:rPr>
          <w:color w:val="000000"/>
          <w:sz w:val="27"/>
          <w:szCs w:val="27"/>
        </w:rPr>
      </w:pPr>
      <w:r>
        <w:rPr>
          <w:color w:val="000000"/>
          <w:sz w:val="27"/>
          <w:szCs w:val="27"/>
        </w:rPr>
        <w:t>- по содержанию специальных знаков, надписей, содержащих информацию, необходимую для эксплуатации инженерных сооружений;</w:t>
      </w:r>
    </w:p>
    <w:p w:rsidR="00CF5B6C" w:rsidRDefault="00CF5B6C" w:rsidP="00CF5B6C">
      <w:pPr>
        <w:pStyle w:val="a3"/>
        <w:rPr>
          <w:color w:val="000000"/>
          <w:sz w:val="27"/>
          <w:szCs w:val="27"/>
        </w:rPr>
      </w:pPr>
      <w:r>
        <w:rPr>
          <w:color w:val="000000"/>
          <w:sz w:val="27"/>
          <w:szCs w:val="27"/>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Иркутской области и Правилами благоустройства;</w:t>
      </w:r>
    </w:p>
    <w:p w:rsidR="00CF5B6C" w:rsidRDefault="00CF5B6C" w:rsidP="00CF5B6C">
      <w:pPr>
        <w:pStyle w:val="a3"/>
        <w:rPr>
          <w:color w:val="000000"/>
          <w:sz w:val="27"/>
          <w:szCs w:val="27"/>
        </w:rPr>
      </w:pPr>
      <w:r>
        <w:rPr>
          <w:color w:val="000000"/>
          <w:sz w:val="27"/>
          <w:szCs w:val="27"/>
        </w:rPr>
        <w:t xml:space="preserve">- по обеспечению свободных проходов к зданиям и входам в них, а также свободных въездов во дворы, обеспечению безопасности пешеходов и </w:t>
      </w:r>
      <w:r>
        <w:rPr>
          <w:color w:val="000000"/>
          <w:sz w:val="27"/>
          <w:szCs w:val="27"/>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rsidR="00CF5B6C" w:rsidRDefault="00CF5B6C" w:rsidP="00CF5B6C">
      <w:pPr>
        <w:pStyle w:val="a3"/>
        <w:rPr>
          <w:color w:val="000000"/>
          <w:sz w:val="27"/>
          <w:szCs w:val="27"/>
        </w:rPr>
      </w:pPr>
      <w:r>
        <w:rPr>
          <w:color w:val="000000"/>
          <w:sz w:val="27"/>
          <w:szCs w:val="27"/>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w:t>
      </w:r>
    </w:p>
    <w:p w:rsidR="00CF5B6C" w:rsidRDefault="00CF5B6C" w:rsidP="00CF5B6C">
      <w:pPr>
        <w:pStyle w:val="a3"/>
        <w:rPr>
          <w:color w:val="000000"/>
          <w:sz w:val="27"/>
          <w:szCs w:val="27"/>
        </w:rPr>
      </w:pPr>
      <w:r>
        <w:rPr>
          <w:color w:val="000000"/>
          <w:sz w:val="27"/>
          <w:szCs w:val="27"/>
        </w:rPr>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F5B6C" w:rsidRDefault="00CF5B6C" w:rsidP="00CF5B6C">
      <w:pPr>
        <w:pStyle w:val="a3"/>
        <w:rPr>
          <w:color w:val="000000"/>
          <w:sz w:val="27"/>
          <w:szCs w:val="27"/>
        </w:rPr>
      </w:pPr>
      <w:r>
        <w:rPr>
          <w:color w:val="000000"/>
          <w:sz w:val="27"/>
          <w:szCs w:val="27"/>
        </w:rPr>
        <w:t>3) обязательные требования по уборке территории Тарнопольского муниципального образования в зимний период, включая контроль проведения мероприятий по очистке от снега, наледи и сосулек кровель зданий, сооружений;</w:t>
      </w:r>
    </w:p>
    <w:p w:rsidR="00CF5B6C" w:rsidRDefault="00CF5B6C" w:rsidP="00CF5B6C">
      <w:pPr>
        <w:pStyle w:val="a3"/>
        <w:rPr>
          <w:color w:val="000000"/>
          <w:sz w:val="27"/>
          <w:szCs w:val="27"/>
        </w:rPr>
      </w:pPr>
      <w:r>
        <w:rPr>
          <w:color w:val="000000"/>
          <w:sz w:val="27"/>
          <w:szCs w:val="27"/>
        </w:rPr>
        <w:t>4) обязательные требования по уборке территории Тарнопольского муниципального образования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CF5B6C" w:rsidRDefault="00CF5B6C" w:rsidP="00CF5B6C">
      <w:pPr>
        <w:pStyle w:val="a3"/>
        <w:rPr>
          <w:color w:val="000000"/>
          <w:sz w:val="27"/>
          <w:szCs w:val="27"/>
        </w:rPr>
      </w:pPr>
      <w:r>
        <w:rPr>
          <w:color w:val="000000"/>
          <w:sz w:val="27"/>
          <w:szCs w:val="27"/>
        </w:rPr>
        <w:t>5) дополнительные обязательные требования пожарной безопасности в период действия особого противопожарного режима;</w:t>
      </w:r>
    </w:p>
    <w:p w:rsidR="00CF5B6C" w:rsidRDefault="00CF5B6C" w:rsidP="00CF5B6C">
      <w:pPr>
        <w:pStyle w:val="a3"/>
        <w:rPr>
          <w:color w:val="000000"/>
          <w:sz w:val="27"/>
          <w:szCs w:val="27"/>
        </w:rPr>
      </w:pPr>
      <w:r>
        <w:rPr>
          <w:color w:val="000000"/>
          <w:sz w:val="27"/>
          <w:szCs w:val="27"/>
        </w:rPr>
        <w:t>6) обязательные требования по прокладке, переустройству, ремонту и содержанию подземных коммуникаций на территориях общего пользования;</w:t>
      </w:r>
    </w:p>
    <w:p w:rsidR="00CF5B6C" w:rsidRDefault="00CF5B6C" w:rsidP="00CF5B6C">
      <w:pPr>
        <w:pStyle w:val="a3"/>
        <w:rPr>
          <w:color w:val="000000"/>
          <w:sz w:val="27"/>
          <w:szCs w:val="27"/>
        </w:rPr>
      </w:pPr>
      <w:r>
        <w:rPr>
          <w:color w:val="000000"/>
          <w:sz w:val="27"/>
          <w:szCs w:val="27"/>
        </w:rPr>
        <w:t>7) обязательные требования по складированию твердых коммунальных отходов;</w:t>
      </w:r>
    </w:p>
    <w:p w:rsidR="00CF5B6C" w:rsidRDefault="00CF5B6C" w:rsidP="00CF5B6C">
      <w:pPr>
        <w:pStyle w:val="a3"/>
        <w:rPr>
          <w:color w:val="000000"/>
          <w:sz w:val="27"/>
          <w:szCs w:val="27"/>
        </w:rPr>
      </w:pPr>
      <w:r>
        <w:rPr>
          <w:color w:val="000000"/>
          <w:sz w:val="27"/>
          <w:szCs w:val="27"/>
        </w:rPr>
        <w:t>8)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F5B6C" w:rsidRDefault="00CF5B6C" w:rsidP="00CF5B6C">
      <w:pPr>
        <w:pStyle w:val="a3"/>
        <w:rPr>
          <w:color w:val="000000"/>
          <w:sz w:val="27"/>
          <w:szCs w:val="27"/>
        </w:rPr>
      </w:pPr>
      <w:r>
        <w:rPr>
          <w:color w:val="000000"/>
          <w:sz w:val="27"/>
          <w:szCs w:val="27"/>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F5B6C" w:rsidRDefault="00CF5B6C" w:rsidP="00CF5B6C">
      <w:pPr>
        <w:pStyle w:val="a3"/>
        <w:rPr>
          <w:color w:val="000000"/>
          <w:sz w:val="27"/>
          <w:szCs w:val="27"/>
        </w:rPr>
      </w:pPr>
      <w:r>
        <w:rPr>
          <w:color w:val="000000"/>
          <w:sz w:val="27"/>
          <w:szCs w:val="27"/>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F5B6C" w:rsidRDefault="00CF5B6C" w:rsidP="00CF5B6C">
      <w:pPr>
        <w:pStyle w:val="a3"/>
        <w:rPr>
          <w:color w:val="000000"/>
          <w:sz w:val="27"/>
          <w:szCs w:val="27"/>
        </w:rPr>
      </w:pPr>
      <w:r>
        <w:rPr>
          <w:color w:val="000000"/>
          <w:sz w:val="27"/>
          <w:szCs w:val="27"/>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F5B6C" w:rsidRDefault="00CF5B6C" w:rsidP="00CF5B6C">
      <w:pPr>
        <w:pStyle w:val="a3"/>
        <w:rPr>
          <w:color w:val="000000"/>
          <w:sz w:val="27"/>
          <w:szCs w:val="27"/>
        </w:rPr>
      </w:pPr>
      <w:r>
        <w:rPr>
          <w:color w:val="000000"/>
          <w:sz w:val="27"/>
          <w:szCs w:val="27"/>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F5B6C" w:rsidRDefault="00CF5B6C" w:rsidP="00CF5B6C">
      <w:pPr>
        <w:pStyle w:val="a3"/>
        <w:rPr>
          <w:color w:val="000000"/>
          <w:sz w:val="27"/>
          <w:szCs w:val="27"/>
        </w:rPr>
      </w:pPr>
      <w:r>
        <w:rPr>
          <w:color w:val="000000"/>
          <w:sz w:val="27"/>
          <w:szCs w:val="27"/>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F5B6C" w:rsidRDefault="00CF5B6C" w:rsidP="00CF5B6C">
      <w:pPr>
        <w:pStyle w:val="a3"/>
        <w:rPr>
          <w:color w:val="000000"/>
          <w:sz w:val="27"/>
          <w:szCs w:val="27"/>
        </w:rPr>
      </w:pPr>
      <w:r>
        <w:rPr>
          <w:color w:val="000000"/>
          <w:sz w:val="27"/>
          <w:szCs w:val="27"/>
        </w:rPr>
        <w:t>3) дворовые территории;</w:t>
      </w:r>
    </w:p>
    <w:p w:rsidR="00CF5B6C" w:rsidRDefault="00CF5B6C" w:rsidP="00CF5B6C">
      <w:pPr>
        <w:pStyle w:val="a3"/>
        <w:rPr>
          <w:color w:val="000000"/>
          <w:sz w:val="27"/>
          <w:szCs w:val="27"/>
        </w:rPr>
      </w:pPr>
      <w:r>
        <w:rPr>
          <w:color w:val="000000"/>
          <w:sz w:val="27"/>
          <w:szCs w:val="27"/>
        </w:rPr>
        <w:t>4) детские и спортивные площадки;</w:t>
      </w:r>
    </w:p>
    <w:p w:rsidR="00CF5B6C" w:rsidRDefault="00CF5B6C" w:rsidP="00CF5B6C">
      <w:pPr>
        <w:pStyle w:val="a3"/>
        <w:rPr>
          <w:color w:val="000000"/>
          <w:sz w:val="27"/>
          <w:szCs w:val="27"/>
        </w:rPr>
      </w:pPr>
      <w:r>
        <w:rPr>
          <w:color w:val="000000"/>
          <w:sz w:val="27"/>
          <w:szCs w:val="27"/>
        </w:rPr>
        <w:t>5) площадки для выгула животных;</w:t>
      </w:r>
    </w:p>
    <w:p w:rsidR="00CF5B6C" w:rsidRDefault="00CF5B6C" w:rsidP="00CF5B6C">
      <w:pPr>
        <w:pStyle w:val="a3"/>
        <w:rPr>
          <w:color w:val="000000"/>
          <w:sz w:val="27"/>
          <w:szCs w:val="27"/>
        </w:rPr>
      </w:pPr>
      <w:r>
        <w:rPr>
          <w:color w:val="000000"/>
          <w:sz w:val="27"/>
          <w:szCs w:val="27"/>
        </w:rPr>
        <w:t>6) парковки (парковочные места);</w:t>
      </w:r>
    </w:p>
    <w:p w:rsidR="00CF5B6C" w:rsidRDefault="00CF5B6C" w:rsidP="00CF5B6C">
      <w:pPr>
        <w:pStyle w:val="a3"/>
        <w:rPr>
          <w:color w:val="000000"/>
          <w:sz w:val="27"/>
          <w:szCs w:val="27"/>
        </w:rPr>
      </w:pPr>
      <w:r>
        <w:rPr>
          <w:color w:val="000000"/>
          <w:sz w:val="27"/>
          <w:szCs w:val="27"/>
        </w:rPr>
        <w:t>7) парки, скверы, иные зеленые зоны;</w:t>
      </w:r>
    </w:p>
    <w:p w:rsidR="00CF5B6C" w:rsidRDefault="00CF5B6C" w:rsidP="00CF5B6C">
      <w:pPr>
        <w:pStyle w:val="a3"/>
        <w:rPr>
          <w:color w:val="000000"/>
          <w:sz w:val="27"/>
          <w:szCs w:val="27"/>
        </w:rPr>
      </w:pPr>
      <w:r>
        <w:rPr>
          <w:color w:val="000000"/>
          <w:sz w:val="27"/>
          <w:szCs w:val="27"/>
        </w:rPr>
        <w:t>8) технические и санитарно-защитные зоны;</w:t>
      </w:r>
    </w:p>
    <w:p w:rsidR="00CF5B6C" w:rsidRDefault="00CF5B6C" w:rsidP="00CF5B6C">
      <w:pPr>
        <w:pStyle w:val="a3"/>
        <w:rPr>
          <w:color w:val="000000"/>
          <w:sz w:val="27"/>
          <w:szCs w:val="27"/>
        </w:rPr>
      </w:pPr>
      <w:r>
        <w:rPr>
          <w:color w:val="000000"/>
          <w:sz w:val="27"/>
          <w:szCs w:val="27"/>
        </w:rPr>
        <w:t>При осуществлении контроля в сфере благоустройства система оценки и управления рисками не применяется.</w:t>
      </w:r>
    </w:p>
    <w:p w:rsidR="00CF5B6C" w:rsidRDefault="00CF5B6C" w:rsidP="00CF5B6C">
      <w:pPr>
        <w:pStyle w:val="a3"/>
        <w:rPr>
          <w:color w:val="000000"/>
          <w:sz w:val="27"/>
          <w:szCs w:val="27"/>
        </w:rPr>
      </w:pPr>
      <w:r>
        <w:rPr>
          <w:color w:val="000000"/>
          <w:sz w:val="27"/>
          <w:szCs w:val="27"/>
        </w:rPr>
        <w:t>2.3. В сфере муниципального контроля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Заславском</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 (далее – муниципальный контроль на автомобильном транспорте).</w:t>
      </w:r>
    </w:p>
    <w:p w:rsidR="00CF5B6C" w:rsidRDefault="00CF5B6C" w:rsidP="00CF5B6C">
      <w:pPr>
        <w:pStyle w:val="a3"/>
        <w:rPr>
          <w:color w:val="000000"/>
          <w:sz w:val="27"/>
          <w:szCs w:val="27"/>
        </w:rPr>
      </w:pPr>
      <w:r>
        <w:rPr>
          <w:color w:val="000000"/>
          <w:sz w:val="27"/>
          <w:szCs w:val="27"/>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F5B6C" w:rsidRDefault="00CF5B6C" w:rsidP="00CF5B6C">
      <w:pPr>
        <w:pStyle w:val="a3"/>
        <w:rPr>
          <w:color w:val="000000"/>
          <w:sz w:val="27"/>
          <w:szCs w:val="27"/>
        </w:rPr>
      </w:pPr>
      <w:r>
        <w:rPr>
          <w:color w:val="000000"/>
          <w:sz w:val="27"/>
          <w:szCs w:val="27"/>
        </w:rPr>
        <w:t>1) в области автомобильных дорог и дорожной деятельности, установленных в отношении автомобильных дорог местного зн</w:t>
      </w:r>
      <w:r w:rsidR="008E17D7">
        <w:rPr>
          <w:color w:val="000000"/>
          <w:sz w:val="27"/>
          <w:szCs w:val="27"/>
        </w:rPr>
        <w:t xml:space="preserve">ачения  Заславского </w:t>
      </w:r>
      <w:r>
        <w:rPr>
          <w:color w:val="000000"/>
          <w:sz w:val="27"/>
          <w:szCs w:val="27"/>
        </w:rPr>
        <w:t>муниципального образования (далее – автомобильные дороги местного значения или автомобильные дороги общего пользования местного значения):</w:t>
      </w:r>
    </w:p>
    <w:p w:rsidR="00CF5B6C" w:rsidRDefault="00CF5B6C" w:rsidP="00CF5B6C">
      <w:pPr>
        <w:pStyle w:val="a3"/>
        <w:rPr>
          <w:color w:val="000000"/>
          <w:sz w:val="27"/>
          <w:szCs w:val="27"/>
        </w:rPr>
      </w:pPr>
      <w:r>
        <w:rPr>
          <w:color w:val="000000"/>
          <w:sz w:val="27"/>
          <w:szCs w:val="27"/>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F5B6C" w:rsidRDefault="00CF5B6C" w:rsidP="00CF5B6C">
      <w:pPr>
        <w:pStyle w:val="a3"/>
        <w:rPr>
          <w:color w:val="000000"/>
          <w:sz w:val="27"/>
          <w:szCs w:val="27"/>
        </w:rPr>
      </w:pPr>
      <w:r>
        <w:rPr>
          <w:color w:val="000000"/>
          <w:sz w:val="27"/>
          <w:szCs w:val="27"/>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F5B6C" w:rsidRDefault="00CF5B6C" w:rsidP="00CF5B6C">
      <w:pPr>
        <w:pStyle w:val="a3"/>
        <w:rPr>
          <w:color w:val="000000"/>
          <w:sz w:val="27"/>
          <w:szCs w:val="27"/>
        </w:rPr>
      </w:pPr>
      <w:r>
        <w:rPr>
          <w:color w:val="000000"/>
          <w:sz w:val="27"/>
          <w:szCs w:val="27"/>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F5B6C" w:rsidRDefault="00CF5B6C" w:rsidP="00CF5B6C">
      <w:pPr>
        <w:pStyle w:val="a3"/>
        <w:rPr>
          <w:color w:val="000000"/>
          <w:sz w:val="27"/>
          <w:szCs w:val="27"/>
        </w:rPr>
      </w:pPr>
      <w:r>
        <w:rPr>
          <w:color w:val="000000"/>
          <w:sz w:val="27"/>
          <w:szCs w:val="27"/>
        </w:rPr>
        <w:t>Муниципальный контроль на автомобильном транспорте осуществляет</w:t>
      </w:r>
      <w:r w:rsidR="008E17D7">
        <w:rPr>
          <w:color w:val="000000"/>
          <w:sz w:val="27"/>
          <w:szCs w:val="27"/>
        </w:rPr>
        <w:t>ся администрацией  Заславского</w:t>
      </w:r>
      <w:r>
        <w:rPr>
          <w:color w:val="000000"/>
          <w:sz w:val="27"/>
          <w:szCs w:val="27"/>
        </w:rPr>
        <w:t xml:space="preserve"> муниципального образования (далее – администрация).</w:t>
      </w:r>
    </w:p>
    <w:p w:rsidR="00CF5B6C" w:rsidRDefault="00CF5B6C" w:rsidP="00CF5B6C">
      <w:pPr>
        <w:pStyle w:val="a3"/>
        <w:rPr>
          <w:color w:val="000000"/>
          <w:sz w:val="27"/>
          <w:szCs w:val="27"/>
        </w:rPr>
      </w:pPr>
      <w:r>
        <w:rPr>
          <w:color w:val="000000"/>
          <w:sz w:val="27"/>
          <w:szCs w:val="27"/>
        </w:rPr>
        <w:t>Должностными лицами администрации, уполномоченными на проведение муниципального контроля на автомобильном транспорте, являются ведущий специалист по управлению муниципальным имуществом (далее – должностные лица).</w:t>
      </w:r>
    </w:p>
    <w:p w:rsidR="00CF5B6C" w:rsidRDefault="00CF5B6C" w:rsidP="00CF5B6C">
      <w:pPr>
        <w:pStyle w:val="a3"/>
        <w:rPr>
          <w:color w:val="000000"/>
          <w:sz w:val="27"/>
          <w:szCs w:val="27"/>
        </w:rPr>
      </w:pPr>
      <w:r>
        <w:rPr>
          <w:color w:val="000000"/>
          <w:sz w:val="27"/>
          <w:szCs w:val="27"/>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F5B6C" w:rsidRDefault="00CF5B6C" w:rsidP="00CF5B6C">
      <w:pPr>
        <w:pStyle w:val="a3"/>
        <w:rPr>
          <w:color w:val="000000"/>
          <w:sz w:val="27"/>
          <w:szCs w:val="27"/>
        </w:rPr>
      </w:pPr>
      <w:r>
        <w:rPr>
          <w:color w:val="000000"/>
          <w:sz w:val="27"/>
          <w:szCs w:val="27"/>
        </w:rPr>
        <w:t>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статьи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CF5B6C" w:rsidRDefault="00CF5B6C" w:rsidP="00CF5B6C">
      <w:pPr>
        <w:pStyle w:val="a3"/>
        <w:rPr>
          <w:color w:val="000000"/>
          <w:sz w:val="27"/>
          <w:szCs w:val="27"/>
        </w:rPr>
      </w:pPr>
      <w:r>
        <w:rPr>
          <w:color w:val="000000"/>
          <w:sz w:val="27"/>
          <w:szCs w:val="27"/>
        </w:rPr>
        <w:t>Объектами муниципального контроля на автомобильном транспорте являются:</w:t>
      </w:r>
    </w:p>
    <w:p w:rsidR="00CF5B6C" w:rsidRDefault="00CF5B6C" w:rsidP="00CF5B6C">
      <w:pPr>
        <w:pStyle w:val="a3"/>
        <w:rPr>
          <w:color w:val="000000"/>
          <w:sz w:val="27"/>
          <w:szCs w:val="27"/>
        </w:rPr>
      </w:pPr>
      <w:r>
        <w:rPr>
          <w:color w:val="000000"/>
          <w:sz w:val="27"/>
          <w:szCs w:val="27"/>
        </w:rPr>
        <w:t>1) деятельность, действия (бездействие) контролируемых лиц в области использования автомобильных дорог и осуществления дорожной деятельности,</w:t>
      </w:r>
    </w:p>
    <w:p w:rsidR="00CF5B6C" w:rsidRDefault="00CF5B6C" w:rsidP="00CF5B6C">
      <w:pPr>
        <w:pStyle w:val="a3"/>
        <w:rPr>
          <w:color w:val="000000"/>
          <w:sz w:val="27"/>
          <w:szCs w:val="27"/>
        </w:rPr>
      </w:pPr>
      <w:r>
        <w:rPr>
          <w:color w:val="000000"/>
          <w:sz w:val="27"/>
          <w:szCs w:val="27"/>
        </w:rPr>
        <w:lastRenderedPageBreak/>
        <w:t>установленных в отношении автомобильных дорог местного значения, в рамках которых должны соблюдаться обязательные требования по:</w:t>
      </w:r>
    </w:p>
    <w:p w:rsidR="00CF5B6C" w:rsidRDefault="00CF5B6C" w:rsidP="00CF5B6C">
      <w:pPr>
        <w:pStyle w:val="a3"/>
        <w:rPr>
          <w:color w:val="000000"/>
          <w:sz w:val="27"/>
          <w:szCs w:val="27"/>
        </w:rPr>
      </w:pPr>
      <w:r>
        <w:rPr>
          <w:color w:val="000000"/>
          <w:sz w:val="27"/>
          <w:szCs w:val="27"/>
        </w:rPr>
        <w:t>а) использованию полос отвода и (или) придорожных полос автомобильных дорог общего пользования местного значения;</w:t>
      </w:r>
    </w:p>
    <w:p w:rsidR="00CF5B6C" w:rsidRDefault="00CF5B6C" w:rsidP="00CF5B6C">
      <w:pPr>
        <w:pStyle w:val="a3"/>
        <w:rPr>
          <w:color w:val="000000"/>
          <w:sz w:val="27"/>
          <w:szCs w:val="27"/>
        </w:rPr>
      </w:pPr>
      <w:r>
        <w:rPr>
          <w:color w:val="000000"/>
          <w:sz w:val="27"/>
          <w:szCs w:val="27"/>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F5B6C" w:rsidRDefault="00CF5B6C" w:rsidP="00CF5B6C">
      <w:pPr>
        <w:pStyle w:val="a3"/>
        <w:rPr>
          <w:color w:val="000000"/>
          <w:sz w:val="27"/>
          <w:szCs w:val="27"/>
        </w:rPr>
      </w:pPr>
      <w:r>
        <w:rPr>
          <w:color w:val="000000"/>
          <w:sz w:val="27"/>
          <w:szCs w:val="27"/>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F5B6C" w:rsidRDefault="00CF5B6C" w:rsidP="00CF5B6C">
      <w:pPr>
        <w:pStyle w:val="a3"/>
        <w:rPr>
          <w:color w:val="000000"/>
          <w:sz w:val="27"/>
          <w:szCs w:val="27"/>
        </w:rPr>
      </w:pPr>
      <w:r>
        <w:rPr>
          <w:color w:val="000000"/>
          <w:sz w:val="27"/>
          <w:szCs w:val="27"/>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CF5B6C" w:rsidRDefault="00CF5B6C" w:rsidP="00CF5B6C">
      <w:pPr>
        <w:pStyle w:val="a3"/>
        <w:rPr>
          <w:color w:val="000000"/>
          <w:sz w:val="27"/>
          <w:szCs w:val="27"/>
        </w:rPr>
      </w:pPr>
      <w:r>
        <w:rPr>
          <w:color w:val="000000"/>
          <w:sz w:val="27"/>
          <w:szCs w:val="27"/>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F5B6C" w:rsidRDefault="00CF5B6C" w:rsidP="00CF5B6C">
      <w:pPr>
        <w:pStyle w:val="a3"/>
        <w:rPr>
          <w:color w:val="000000"/>
          <w:sz w:val="27"/>
          <w:szCs w:val="27"/>
        </w:rPr>
      </w:pPr>
      <w:r>
        <w:rPr>
          <w:color w:val="000000"/>
          <w:sz w:val="27"/>
          <w:szCs w:val="27"/>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F5B6C" w:rsidRDefault="00CF5B6C" w:rsidP="00CF5B6C">
      <w:pPr>
        <w:pStyle w:val="a3"/>
        <w:rPr>
          <w:color w:val="000000"/>
          <w:sz w:val="27"/>
          <w:szCs w:val="27"/>
        </w:rPr>
      </w:pPr>
      <w:r>
        <w:rPr>
          <w:color w:val="000000"/>
          <w:sz w:val="27"/>
          <w:szCs w:val="27"/>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F5B6C" w:rsidRDefault="00CF5B6C" w:rsidP="00CF5B6C">
      <w:pPr>
        <w:pStyle w:val="a3"/>
        <w:rPr>
          <w:color w:val="000000"/>
          <w:sz w:val="27"/>
          <w:szCs w:val="27"/>
        </w:rPr>
      </w:pPr>
      <w:r>
        <w:rPr>
          <w:color w:val="000000"/>
          <w:sz w:val="27"/>
          <w:szCs w:val="27"/>
        </w:rPr>
        <w:t>г) внесению платы за присоединение объектов дорожного сервиса к автомобильным дорогам общего пользования местного значения;</w:t>
      </w:r>
    </w:p>
    <w:p w:rsidR="00CF5B6C" w:rsidRDefault="00CF5B6C" w:rsidP="00CF5B6C">
      <w:pPr>
        <w:pStyle w:val="a3"/>
        <w:rPr>
          <w:color w:val="000000"/>
          <w:sz w:val="27"/>
          <w:szCs w:val="27"/>
        </w:rPr>
      </w:pPr>
      <w:r>
        <w:rPr>
          <w:color w:val="000000"/>
          <w:sz w:val="27"/>
          <w:szCs w:val="27"/>
        </w:rPr>
        <w:t>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CF5B6C" w:rsidRDefault="00CF5B6C" w:rsidP="00CF5B6C">
      <w:pPr>
        <w:pStyle w:val="a3"/>
        <w:rPr>
          <w:color w:val="000000"/>
          <w:sz w:val="27"/>
          <w:szCs w:val="27"/>
        </w:rPr>
      </w:pPr>
      <w:r>
        <w:rPr>
          <w:color w:val="000000"/>
          <w:sz w:val="27"/>
          <w:szCs w:val="27"/>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CF5B6C" w:rsidRDefault="00CF5B6C" w:rsidP="00CF5B6C">
      <w:pPr>
        <w:pStyle w:val="a3"/>
        <w:rPr>
          <w:color w:val="000000"/>
          <w:sz w:val="27"/>
          <w:szCs w:val="27"/>
        </w:rPr>
      </w:pPr>
      <w:r>
        <w:rPr>
          <w:color w:val="000000"/>
          <w:sz w:val="27"/>
          <w:szCs w:val="27"/>
        </w:rPr>
        <w:t xml:space="preserve">3) здания, помещения, сооружения, линейные объекты, территории, включая водные, земельные и лесные участки, оборудование, устройства, предметы, </w:t>
      </w:r>
      <w:r>
        <w:rPr>
          <w:color w:val="000000"/>
          <w:sz w:val="27"/>
          <w:szCs w:val="27"/>
        </w:rPr>
        <w:lastRenderedPageBreak/>
        <w:t>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CF5B6C" w:rsidRDefault="00CF5B6C" w:rsidP="00CF5B6C">
      <w:pPr>
        <w:pStyle w:val="a3"/>
        <w:rPr>
          <w:color w:val="000000"/>
          <w:sz w:val="27"/>
          <w:szCs w:val="27"/>
        </w:rPr>
      </w:pPr>
      <w:r>
        <w:rPr>
          <w:color w:val="000000"/>
          <w:sz w:val="27"/>
          <w:szCs w:val="27"/>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F5B6C" w:rsidRDefault="00CF5B6C" w:rsidP="00CF5B6C">
      <w:pPr>
        <w:pStyle w:val="a3"/>
        <w:rPr>
          <w:color w:val="000000"/>
          <w:sz w:val="27"/>
          <w:szCs w:val="27"/>
        </w:rPr>
      </w:pPr>
      <w:r>
        <w:rPr>
          <w:color w:val="000000"/>
          <w:sz w:val="27"/>
          <w:szCs w:val="27"/>
        </w:rPr>
        <w:t>б) придорожные полосы и полосы отвода автомобильных дорог общего пользования местного значения;</w:t>
      </w:r>
    </w:p>
    <w:p w:rsidR="00CF5B6C" w:rsidRDefault="00CF5B6C" w:rsidP="00CF5B6C">
      <w:pPr>
        <w:pStyle w:val="a3"/>
        <w:rPr>
          <w:color w:val="000000"/>
          <w:sz w:val="27"/>
          <w:szCs w:val="27"/>
        </w:rPr>
      </w:pPr>
      <w:r>
        <w:rPr>
          <w:color w:val="000000"/>
          <w:sz w:val="27"/>
          <w:szCs w:val="27"/>
        </w:rPr>
        <w:t>в) автомобильная дорога общего пользования местного значения и искусственные дорожные сооружения на ней;</w:t>
      </w:r>
    </w:p>
    <w:p w:rsidR="00CF5B6C" w:rsidRDefault="00CF5B6C" w:rsidP="00CF5B6C">
      <w:pPr>
        <w:pStyle w:val="a3"/>
        <w:rPr>
          <w:color w:val="000000"/>
          <w:sz w:val="27"/>
          <w:szCs w:val="27"/>
        </w:rPr>
      </w:pPr>
      <w:r>
        <w:rPr>
          <w:color w:val="000000"/>
          <w:sz w:val="27"/>
          <w:szCs w:val="27"/>
        </w:rPr>
        <w:t>г) примыкания к автомобильным дорогам местного значения, в том числе примыкания объектов дорожного сервиса.</w:t>
      </w:r>
    </w:p>
    <w:p w:rsidR="00CF5B6C" w:rsidRDefault="00CF5B6C" w:rsidP="00CF5B6C">
      <w:pPr>
        <w:pStyle w:val="a3"/>
        <w:rPr>
          <w:color w:val="000000"/>
          <w:sz w:val="27"/>
          <w:szCs w:val="27"/>
        </w:rPr>
      </w:pPr>
      <w:r>
        <w:rPr>
          <w:color w:val="000000"/>
          <w:sz w:val="27"/>
          <w:szCs w:val="27"/>
        </w:rPr>
        <w:t>Администрацией в рамках осуществления муниципального контроля на автомобильном транспорте обеспечивается учет объектов муниципального</w:t>
      </w:r>
    </w:p>
    <w:p w:rsidR="00CF5B6C" w:rsidRDefault="00CF5B6C" w:rsidP="00CF5B6C">
      <w:pPr>
        <w:pStyle w:val="a3"/>
        <w:rPr>
          <w:color w:val="000000"/>
          <w:sz w:val="27"/>
          <w:szCs w:val="27"/>
        </w:rPr>
      </w:pPr>
      <w:r>
        <w:rPr>
          <w:color w:val="000000"/>
          <w:sz w:val="27"/>
          <w:szCs w:val="27"/>
        </w:rPr>
        <w:t>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CF5B6C" w:rsidRDefault="00CF5B6C" w:rsidP="00CF5B6C">
      <w:pPr>
        <w:pStyle w:val="a3"/>
        <w:rPr>
          <w:color w:val="000000"/>
          <w:sz w:val="27"/>
          <w:szCs w:val="27"/>
        </w:rPr>
      </w:pPr>
      <w:r>
        <w:rPr>
          <w:color w:val="000000"/>
          <w:sz w:val="27"/>
          <w:szCs w:val="27"/>
        </w:rPr>
        <w:t>Система оценки и управления рисками при осуществлении муниципального контроля на автомобильном транспорте не применяется.</w:t>
      </w:r>
    </w:p>
    <w:p w:rsidR="00CF5B6C" w:rsidRDefault="00CF5B6C" w:rsidP="00CF5B6C">
      <w:pPr>
        <w:pStyle w:val="a3"/>
        <w:rPr>
          <w:color w:val="000000"/>
          <w:sz w:val="27"/>
          <w:szCs w:val="27"/>
        </w:rPr>
      </w:pPr>
      <w:r>
        <w:rPr>
          <w:color w:val="000000"/>
          <w:sz w:val="27"/>
          <w:szCs w:val="27"/>
        </w:rPr>
        <w:t>3. Финансовое и кадровое обеспечение муниципального контроля</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3.</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Финансовое и кадровое обеспечение государственного контроля (надзора), муниципального контроля</w:t>
      </w:r>
    </w:p>
    <w:p w:rsidR="00CF5B6C" w:rsidRDefault="00CF5B6C" w:rsidP="00CF5B6C">
      <w:pPr>
        <w:pStyle w:val="a3"/>
        <w:rPr>
          <w:color w:val="000000"/>
          <w:sz w:val="27"/>
          <w:szCs w:val="27"/>
        </w:rPr>
      </w:pPr>
      <w:r>
        <w:rPr>
          <w:color w:val="000000"/>
          <w:sz w:val="27"/>
          <w:szCs w:val="27"/>
        </w:rPr>
        <w:t>Штатных сотрудников по осуществлению муниципального контроля в штатном расписа</w:t>
      </w:r>
      <w:r w:rsidR="008E17D7">
        <w:rPr>
          <w:color w:val="000000"/>
          <w:sz w:val="27"/>
          <w:szCs w:val="27"/>
        </w:rPr>
        <w:t>нии администрации  Заславского</w:t>
      </w:r>
      <w:r>
        <w:rPr>
          <w:color w:val="000000"/>
          <w:sz w:val="27"/>
          <w:szCs w:val="27"/>
        </w:rPr>
        <w:t xml:space="preserve"> муниципального образования не предусмотрено.</w:t>
      </w:r>
    </w:p>
    <w:p w:rsidR="00CF5B6C" w:rsidRDefault="00CF5B6C" w:rsidP="00CF5B6C">
      <w:pPr>
        <w:pStyle w:val="a3"/>
        <w:rPr>
          <w:color w:val="000000"/>
          <w:sz w:val="27"/>
          <w:szCs w:val="27"/>
        </w:rPr>
      </w:pPr>
      <w:r>
        <w:rPr>
          <w:color w:val="000000"/>
          <w:sz w:val="27"/>
          <w:szCs w:val="27"/>
        </w:rPr>
        <w:t>Эксперты и представители экспертных организаций к проведению мероприятий по муниципальному контролю в отчетном периоде не привлекались.</w:t>
      </w:r>
    </w:p>
    <w:p w:rsidR="00CF5B6C" w:rsidRDefault="00CF5B6C" w:rsidP="00CF5B6C">
      <w:pPr>
        <w:pStyle w:val="a3"/>
        <w:rPr>
          <w:color w:val="000000"/>
          <w:sz w:val="27"/>
          <w:szCs w:val="27"/>
        </w:rPr>
      </w:pPr>
      <w:r>
        <w:rPr>
          <w:color w:val="000000"/>
          <w:sz w:val="27"/>
          <w:szCs w:val="27"/>
        </w:rPr>
        <w:lastRenderedPageBreak/>
        <w:t>В 2023 году финансовые средства на мероприятия по проведению муниципального контроля не выделялись.</w:t>
      </w:r>
    </w:p>
    <w:p w:rsidR="00CF5B6C" w:rsidRDefault="00CF5B6C" w:rsidP="00CF5B6C">
      <w:pPr>
        <w:pStyle w:val="a3"/>
        <w:rPr>
          <w:color w:val="000000"/>
          <w:sz w:val="27"/>
          <w:szCs w:val="27"/>
        </w:rPr>
      </w:pPr>
      <w:r>
        <w:rPr>
          <w:color w:val="000000"/>
          <w:sz w:val="27"/>
          <w:szCs w:val="27"/>
        </w:rPr>
        <w:t>Мероприятия по повышению квалификации работников, выполняющих функции по муниципальному контролю, не проводились.</w:t>
      </w:r>
    </w:p>
    <w:p w:rsidR="00CF5B6C" w:rsidRDefault="00CF5B6C" w:rsidP="00CF5B6C">
      <w:pPr>
        <w:pStyle w:val="a3"/>
        <w:rPr>
          <w:color w:val="000000"/>
          <w:sz w:val="27"/>
          <w:szCs w:val="27"/>
        </w:rPr>
      </w:pPr>
      <w:r>
        <w:rPr>
          <w:color w:val="000000"/>
          <w:sz w:val="27"/>
          <w:szCs w:val="27"/>
        </w:rPr>
        <w:t>Администрация осуществляет муниципальный контроль, в том числе посредством проведения профилактических мероприятий.</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4.</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Проведение государственного контроля (надзора),</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муниципального контроля</w:t>
      </w:r>
    </w:p>
    <w:p w:rsidR="00CF5B6C" w:rsidRDefault="00CF5B6C" w:rsidP="00CF5B6C">
      <w:pPr>
        <w:pStyle w:val="a3"/>
        <w:rPr>
          <w:color w:val="000000"/>
          <w:sz w:val="27"/>
          <w:szCs w:val="27"/>
        </w:rPr>
      </w:pPr>
      <w:r>
        <w:rPr>
          <w:color w:val="000000"/>
          <w:sz w:val="27"/>
          <w:szCs w:val="27"/>
        </w:rPr>
        <w:t>4.1. В сфере муниципального жилищн</w:t>
      </w:r>
      <w:r w:rsidR="008E17D7">
        <w:rPr>
          <w:color w:val="000000"/>
          <w:sz w:val="27"/>
          <w:szCs w:val="27"/>
        </w:rPr>
        <w:t>ого контроля в  Заславском</w:t>
      </w:r>
      <w:r>
        <w:rPr>
          <w:color w:val="000000"/>
          <w:sz w:val="27"/>
          <w:szCs w:val="27"/>
        </w:rPr>
        <w:t>муниципальном образовании</w:t>
      </w:r>
    </w:p>
    <w:p w:rsidR="00CF5B6C" w:rsidRDefault="00CF5B6C" w:rsidP="00CF5B6C">
      <w:pPr>
        <w:pStyle w:val="a3"/>
        <w:rPr>
          <w:color w:val="000000"/>
          <w:sz w:val="27"/>
          <w:szCs w:val="27"/>
        </w:rPr>
      </w:pPr>
      <w:r>
        <w:rPr>
          <w:color w:val="000000"/>
          <w:sz w:val="27"/>
          <w:szCs w:val="27"/>
        </w:rPr>
        <w:t>Проверки в сфере муниципального жилищного контроля в 2023 году не проводились так, как план ежегодных проверок не составлялся и не направлялся для согласования в органы прокуратуры в виду отсутствия обслуживающих организаций.</w:t>
      </w:r>
    </w:p>
    <w:p w:rsidR="00CF5B6C" w:rsidRDefault="00CF5B6C" w:rsidP="00CF5B6C">
      <w:pPr>
        <w:pStyle w:val="a3"/>
        <w:rPr>
          <w:color w:val="000000"/>
          <w:sz w:val="27"/>
          <w:szCs w:val="27"/>
        </w:rPr>
      </w:pPr>
      <w:r>
        <w:rPr>
          <w:color w:val="000000"/>
          <w:sz w:val="27"/>
          <w:szCs w:val="27"/>
        </w:rPr>
        <w:t>4.2. В сфере муниципального контроля по благоустройс</w:t>
      </w:r>
      <w:r w:rsidR="008E17D7">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За отчетный период плановых и внеплановых проверок муниципального контроля по благоус</w:t>
      </w:r>
      <w:r w:rsidR="008E17D7">
        <w:rPr>
          <w:color w:val="000000"/>
          <w:sz w:val="27"/>
          <w:szCs w:val="27"/>
        </w:rPr>
        <w:t>тройству на территории  Заславского</w:t>
      </w:r>
      <w:r>
        <w:rPr>
          <w:color w:val="000000"/>
          <w:sz w:val="27"/>
          <w:szCs w:val="27"/>
        </w:rPr>
        <w:t xml:space="preserve"> муниципального образования, не проводилось. К проведению мероприятий по муниципальному контролю эксперты и экспертные организации в 2023 году не привлекались.</w:t>
      </w:r>
    </w:p>
    <w:p w:rsidR="00CF5B6C" w:rsidRDefault="00CF5B6C" w:rsidP="00CF5B6C">
      <w:pPr>
        <w:pStyle w:val="a3"/>
        <w:rPr>
          <w:color w:val="000000"/>
          <w:sz w:val="27"/>
          <w:szCs w:val="27"/>
        </w:rPr>
      </w:pPr>
      <w:r>
        <w:rPr>
          <w:color w:val="000000"/>
          <w:sz w:val="27"/>
          <w:szCs w:val="27"/>
        </w:rPr>
        <w:t>4.3 В сфере муниципального контроля на автомобильном транспорте, городском наземном и электрическом транспорте и в</w:t>
      </w:r>
    </w:p>
    <w:p w:rsidR="00CF5B6C" w:rsidRDefault="00CF5B6C" w:rsidP="00CF5B6C">
      <w:pPr>
        <w:pStyle w:val="a3"/>
        <w:rPr>
          <w:color w:val="000000"/>
          <w:sz w:val="27"/>
          <w:szCs w:val="27"/>
        </w:rPr>
      </w:pPr>
      <w:r>
        <w:rPr>
          <w:color w:val="000000"/>
          <w:sz w:val="27"/>
          <w:szCs w:val="27"/>
        </w:rPr>
        <w:t>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За отчетный период плановых и внеплановых проверок муниципального контроля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 не проводилось. К проведению мероприятий по муниципальному контролю эксперты и экспертные организации в 2023 году не привлекались.</w:t>
      </w:r>
    </w:p>
    <w:p w:rsidR="00EC4C69" w:rsidRDefault="00EC4C69" w:rsidP="00CF5B6C">
      <w:pPr>
        <w:pStyle w:val="a3"/>
        <w:rPr>
          <w:color w:val="000000"/>
          <w:sz w:val="27"/>
          <w:szCs w:val="27"/>
        </w:rPr>
      </w:pPr>
    </w:p>
    <w:p w:rsidR="00EC4C69" w:rsidRDefault="00EC4C69" w:rsidP="00CF5B6C">
      <w:pPr>
        <w:pStyle w:val="a3"/>
        <w:rPr>
          <w:color w:val="000000"/>
          <w:sz w:val="27"/>
          <w:szCs w:val="27"/>
        </w:rPr>
      </w:pP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lastRenderedPageBreak/>
        <w:t>Раздел 5.</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Действия органов государственного контроля (надзора),</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муниципального контроля по пресечению нарушений обязательных требований и (или) устранению последствий таких нарушений</w:t>
      </w:r>
    </w:p>
    <w:p w:rsidR="00CF5B6C" w:rsidRDefault="00CF5B6C" w:rsidP="00CF5B6C">
      <w:pPr>
        <w:pStyle w:val="a3"/>
        <w:rPr>
          <w:color w:val="000000"/>
          <w:sz w:val="27"/>
          <w:szCs w:val="27"/>
        </w:rPr>
      </w:pPr>
      <w:r>
        <w:rPr>
          <w:color w:val="000000"/>
          <w:sz w:val="27"/>
          <w:szCs w:val="27"/>
        </w:rPr>
        <w:t>5.1. В сфере муниципального жи</w:t>
      </w:r>
      <w:r w:rsidR="008E17D7">
        <w:rPr>
          <w:color w:val="000000"/>
          <w:sz w:val="27"/>
          <w:szCs w:val="27"/>
        </w:rPr>
        <w:t>лищного контроля в  Заславском</w:t>
      </w:r>
      <w:r>
        <w:rPr>
          <w:color w:val="000000"/>
          <w:sz w:val="27"/>
          <w:szCs w:val="27"/>
        </w:rPr>
        <w:t xml:space="preserve"> муниципальном образовании</w:t>
      </w:r>
    </w:p>
    <w:p w:rsidR="00CF5B6C" w:rsidRDefault="00CF5B6C" w:rsidP="00CF5B6C">
      <w:pPr>
        <w:pStyle w:val="a3"/>
        <w:rPr>
          <w:color w:val="000000"/>
          <w:sz w:val="27"/>
          <w:szCs w:val="27"/>
        </w:rPr>
      </w:pPr>
      <w:r>
        <w:rPr>
          <w:color w:val="000000"/>
          <w:sz w:val="27"/>
          <w:szCs w:val="27"/>
        </w:rPr>
        <w:t>Учитывая, что в отчетном периоде (за 2023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CF5B6C" w:rsidRDefault="00CF5B6C" w:rsidP="00CF5B6C">
      <w:pPr>
        <w:pStyle w:val="a3"/>
        <w:rPr>
          <w:color w:val="000000"/>
          <w:sz w:val="27"/>
          <w:szCs w:val="27"/>
        </w:rPr>
      </w:pPr>
      <w:r>
        <w:rPr>
          <w:color w:val="000000"/>
          <w:sz w:val="27"/>
          <w:szCs w:val="27"/>
        </w:rPr>
        <w:t>5.2. В сфере муниципального контроля по благоустройс</w:t>
      </w:r>
      <w:r w:rsidR="008E17D7">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Учитывая, что в отчетном периоде (за 2023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CF5B6C" w:rsidRDefault="00CF5B6C" w:rsidP="00CF5B6C">
      <w:pPr>
        <w:pStyle w:val="a3"/>
        <w:rPr>
          <w:color w:val="000000"/>
          <w:sz w:val="27"/>
          <w:szCs w:val="27"/>
        </w:rPr>
      </w:pPr>
      <w:r>
        <w:rPr>
          <w:color w:val="000000"/>
          <w:sz w:val="27"/>
          <w:szCs w:val="27"/>
        </w:rPr>
        <w:t>5.3. В сфере муниципального контроля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Учитывая, что в отчетном периоде (за 2023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6.</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Анализ и оценка эффективности государственного</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контроля (надзора), муниципального контроля</w:t>
      </w:r>
    </w:p>
    <w:p w:rsidR="00CF5B6C" w:rsidRDefault="00CF5B6C" w:rsidP="00CF5B6C">
      <w:pPr>
        <w:pStyle w:val="a3"/>
        <w:rPr>
          <w:color w:val="000000"/>
          <w:sz w:val="27"/>
          <w:szCs w:val="27"/>
        </w:rPr>
      </w:pPr>
      <w:r>
        <w:rPr>
          <w:color w:val="000000"/>
          <w:sz w:val="27"/>
          <w:szCs w:val="27"/>
        </w:rPr>
        <w:t>6.1. В сфере муниципального жи</w:t>
      </w:r>
      <w:r w:rsidR="006D428F">
        <w:rPr>
          <w:color w:val="000000"/>
          <w:sz w:val="27"/>
          <w:szCs w:val="27"/>
        </w:rPr>
        <w:t>лищного контроля в  Заславском</w:t>
      </w:r>
      <w:r>
        <w:rPr>
          <w:color w:val="000000"/>
          <w:sz w:val="27"/>
          <w:szCs w:val="27"/>
        </w:rPr>
        <w:t xml:space="preserve"> муниципальном образовании</w:t>
      </w:r>
    </w:p>
    <w:p w:rsidR="00CF5B6C" w:rsidRDefault="00CF5B6C" w:rsidP="00CF5B6C">
      <w:pPr>
        <w:pStyle w:val="a3"/>
        <w:rPr>
          <w:color w:val="000000"/>
          <w:sz w:val="27"/>
          <w:szCs w:val="27"/>
        </w:rPr>
      </w:pPr>
      <w:r>
        <w:rPr>
          <w:color w:val="000000"/>
          <w:sz w:val="27"/>
          <w:szCs w:val="27"/>
        </w:rPr>
        <w:t>Анализ не проводился в виду отсутствия проверок в порядке муниципального жи</w:t>
      </w:r>
      <w:r w:rsidR="006D428F">
        <w:rPr>
          <w:color w:val="000000"/>
          <w:sz w:val="27"/>
          <w:szCs w:val="27"/>
        </w:rPr>
        <w:t>лищного контроля в  Заславском</w:t>
      </w:r>
      <w:r>
        <w:rPr>
          <w:color w:val="000000"/>
          <w:sz w:val="27"/>
          <w:szCs w:val="27"/>
        </w:rPr>
        <w:t xml:space="preserve"> муниципальном образовании.</w:t>
      </w:r>
    </w:p>
    <w:p w:rsidR="00CF5B6C" w:rsidRDefault="00CF5B6C" w:rsidP="00CF5B6C">
      <w:pPr>
        <w:pStyle w:val="a3"/>
        <w:rPr>
          <w:color w:val="000000"/>
          <w:sz w:val="27"/>
          <w:szCs w:val="27"/>
        </w:rPr>
      </w:pPr>
      <w:r>
        <w:rPr>
          <w:color w:val="000000"/>
          <w:sz w:val="27"/>
          <w:szCs w:val="27"/>
        </w:rPr>
        <w:lastRenderedPageBreak/>
        <w:t>6.2. В сфере муниципального контроля по благоустройс</w:t>
      </w:r>
      <w:r w:rsidR="006D428F">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Анализ не проводился в виду отсутствия проверок в порядке муниципального контроля по благоустройс</w:t>
      </w:r>
      <w:r w:rsidR="006D428F">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6.3 В сфере муниципального контроля на автомобильном транспорте, городском наземном и электрическом транспорте и в дорожном хозяйстве в границах населенных пу</w:t>
      </w:r>
      <w:r w:rsidR="006D428F">
        <w:rPr>
          <w:color w:val="000000"/>
          <w:sz w:val="27"/>
          <w:szCs w:val="27"/>
        </w:rPr>
        <w:t>нктов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Анализ не проводился в виду отсутствия проверок в порядке муниципального контроля на автомобильном транспорте, городском наземном и электрическом транспорте и в дорожном хозяйстве в границах населенных пункто</w:t>
      </w:r>
      <w:r w:rsidR="006D428F">
        <w:rPr>
          <w:color w:val="000000"/>
          <w:sz w:val="27"/>
          <w:szCs w:val="27"/>
        </w:rPr>
        <w:t>в  Заславского</w:t>
      </w:r>
      <w:r>
        <w:rPr>
          <w:color w:val="000000"/>
          <w:sz w:val="27"/>
          <w:szCs w:val="27"/>
        </w:rPr>
        <w:t xml:space="preserve"> муниципального образования.</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7.</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Выводы и предложения по результатам государственного</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контроля (надзора), муниципального контроля</w:t>
      </w:r>
    </w:p>
    <w:p w:rsidR="00CF5B6C" w:rsidRDefault="00CF5B6C" w:rsidP="00CF5B6C">
      <w:pPr>
        <w:pStyle w:val="a3"/>
        <w:rPr>
          <w:color w:val="000000"/>
          <w:sz w:val="27"/>
          <w:szCs w:val="27"/>
        </w:rPr>
      </w:pPr>
      <w:r>
        <w:rPr>
          <w:color w:val="000000"/>
          <w:sz w:val="27"/>
          <w:szCs w:val="27"/>
        </w:rPr>
        <w:t>По результатам проведения в 2023 году муниципального контроля и в целях повышения эффективности осуществления соответствующего муниципального контроля представляется целесообразным:</w:t>
      </w:r>
    </w:p>
    <w:p w:rsidR="00CF5B6C" w:rsidRDefault="00CF5B6C" w:rsidP="00CF5B6C">
      <w:pPr>
        <w:pStyle w:val="a3"/>
        <w:rPr>
          <w:color w:val="000000"/>
          <w:sz w:val="27"/>
          <w:szCs w:val="27"/>
        </w:rPr>
      </w:pPr>
      <w:r>
        <w:rPr>
          <w:color w:val="000000"/>
          <w:sz w:val="27"/>
          <w:szCs w:val="27"/>
        </w:rPr>
        <w:t>- проведение обучающих семинаров для специалистов, осуществляющих муниципальный контроль;</w:t>
      </w:r>
    </w:p>
    <w:p w:rsidR="00CF5B6C" w:rsidRDefault="00CF5B6C" w:rsidP="00CF5B6C">
      <w:pPr>
        <w:pStyle w:val="a3"/>
        <w:rPr>
          <w:color w:val="000000"/>
          <w:sz w:val="27"/>
          <w:szCs w:val="27"/>
        </w:rPr>
      </w:pPr>
      <w:r>
        <w:rPr>
          <w:color w:val="000000"/>
          <w:sz w:val="27"/>
          <w:szCs w:val="27"/>
        </w:rPr>
        <w:t>- профилактическую работу с населением по предотвращению нарушений требований законодательства через средства массовой информации;</w:t>
      </w:r>
    </w:p>
    <w:p w:rsidR="00CF5B6C" w:rsidRDefault="00CF5B6C" w:rsidP="00CF5B6C">
      <w:pPr>
        <w:pStyle w:val="a3"/>
        <w:rPr>
          <w:color w:val="000000"/>
          <w:sz w:val="27"/>
          <w:szCs w:val="27"/>
        </w:rPr>
      </w:pPr>
      <w:r>
        <w:rPr>
          <w:color w:val="000000"/>
          <w:sz w:val="27"/>
          <w:szCs w:val="27"/>
        </w:rPr>
        <w:t>- взаимодействие с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муниципального контроля;</w:t>
      </w:r>
    </w:p>
    <w:p w:rsidR="00CF5B6C" w:rsidRDefault="00CF5B6C" w:rsidP="00CF5B6C">
      <w:pPr>
        <w:pStyle w:val="a3"/>
        <w:rPr>
          <w:color w:val="000000"/>
          <w:sz w:val="27"/>
          <w:szCs w:val="27"/>
        </w:rPr>
      </w:pPr>
      <w:r>
        <w:rPr>
          <w:color w:val="000000"/>
          <w:sz w:val="27"/>
          <w:szCs w:val="27"/>
        </w:rPr>
        <w:t>- проведение семинаров, конференций по вопросам недопущения нарушений требований законодательства с участием юридических лиц, индивидуальных предпринимателей;</w:t>
      </w:r>
    </w:p>
    <w:p w:rsidR="00CF5B6C" w:rsidRDefault="00CF5B6C" w:rsidP="00CF5B6C">
      <w:pPr>
        <w:pStyle w:val="a3"/>
        <w:rPr>
          <w:color w:val="000000"/>
          <w:sz w:val="27"/>
          <w:szCs w:val="27"/>
        </w:rPr>
      </w:pPr>
      <w:r>
        <w:rPr>
          <w:color w:val="000000"/>
          <w:sz w:val="27"/>
          <w:szCs w:val="27"/>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w:t>
      </w:r>
      <w:r w:rsidR="006D428F">
        <w:rPr>
          <w:color w:val="000000"/>
          <w:sz w:val="27"/>
          <w:szCs w:val="27"/>
        </w:rPr>
        <w:t>ого образования.</w:t>
      </w:r>
    </w:p>
    <w:p w:rsidR="00D04691" w:rsidRPr="00EC4C69" w:rsidRDefault="00EC4C69">
      <w:pPr>
        <w:rPr>
          <w:rFonts w:ascii="Times New Roman" w:hAnsi="Times New Roman" w:cs="Times New Roman"/>
          <w:sz w:val="28"/>
          <w:szCs w:val="28"/>
        </w:rPr>
      </w:pPr>
      <w:r w:rsidRPr="00EC4C69">
        <w:rPr>
          <w:rFonts w:ascii="Times New Roman" w:hAnsi="Times New Roman" w:cs="Times New Roman"/>
          <w:sz w:val="28"/>
          <w:szCs w:val="28"/>
        </w:rPr>
        <w:t xml:space="preserve"> Глава Заславского МО:                                                  Е.М. Покладок</w:t>
      </w:r>
    </w:p>
    <w:sectPr w:rsidR="00D04691" w:rsidRPr="00EC4C69" w:rsidSect="00A968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7F2" w:rsidRDefault="008A37F2" w:rsidP="00EC4C69">
      <w:pPr>
        <w:spacing w:after="0" w:line="240" w:lineRule="auto"/>
      </w:pPr>
      <w:r>
        <w:separator/>
      </w:r>
    </w:p>
  </w:endnote>
  <w:endnote w:type="continuationSeparator" w:id="1">
    <w:p w:rsidR="008A37F2" w:rsidRDefault="008A37F2" w:rsidP="00EC4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7F2" w:rsidRDefault="008A37F2" w:rsidP="00EC4C69">
      <w:pPr>
        <w:spacing w:after="0" w:line="240" w:lineRule="auto"/>
      </w:pPr>
      <w:r>
        <w:separator/>
      </w:r>
    </w:p>
  </w:footnote>
  <w:footnote w:type="continuationSeparator" w:id="1">
    <w:p w:rsidR="008A37F2" w:rsidRDefault="008A37F2" w:rsidP="00EC4C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F5B6C"/>
    <w:rsid w:val="00137491"/>
    <w:rsid w:val="00171C27"/>
    <w:rsid w:val="0029120F"/>
    <w:rsid w:val="006D428F"/>
    <w:rsid w:val="008A37F2"/>
    <w:rsid w:val="008E17D7"/>
    <w:rsid w:val="00A968EB"/>
    <w:rsid w:val="00CF5B6C"/>
    <w:rsid w:val="00D04691"/>
    <w:rsid w:val="00E63148"/>
    <w:rsid w:val="00EC4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B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C4C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C4C69"/>
  </w:style>
  <w:style w:type="paragraph" w:styleId="a6">
    <w:name w:val="footer"/>
    <w:basedOn w:val="a"/>
    <w:link w:val="a7"/>
    <w:uiPriority w:val="99"/>
    <w:semiHidden/>
    <w:unhideWhenUsed/>
    <w:rsid w:val="00EC4C6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4C69"/>
  </w:style>
</w:styles>
</file>

<file path=word/webSettings.xml><?xml version="1.0" encoding="utf-8"?>
<w:webSettings xmlns:r="http://schemas.openxmlformats.org/officeDocument/2006/relationships" xmlns:w="http://schemas.openxmlformats.org/wordprocessingml/2006/main">
  <w:divs>
    <w:div w:id="9310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6</cp:revision>
  <dcterms:created xsi:type="dcterms:W3CDTF">2024-04-19T02:48:00Z</dcterms:created>
  <dcterms:modified xsi:type="dcterms:W3CDTF">2024-04-19T04:16:00Z</dcterms:modified>
</cp:coreProperties>
</file>