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BF0" w:rsidRDefault="00203DD4" w:rsidP="00047BF0">
      <w:pPr>
        <w:pStyle w:val="a9"/>
        <w:rPr>
          <w:sz w:val="24"/>
          <w:szCs w:val="24"/>
        </w:rPr>
      </w:pPr>
      <w:r>
        <w:rPr>
          <w:sz w:val="24"/>
          <w:szCs w:val="24"/>
        </w:rPr>
        <w:t>ПРОТОКОЛ  № 02</w:t>
      </w:r>
    </w:p>
    <w:p w:rsidR="00047BF0" w:rsidRDefault="00047BF0" w:rsidP="00047BF0">
      <w:pPr>
        <w:pStyle w:val="a9"/>
        <w:rPr>
          <w:sz w:val="24"/>
          <w:szCs w:val="24"/>
        </w:rPr>
      </w:pPr>
    </w:p>
    <w:p w:rsidR="00047BF0" w:rsidRDefault="00047BF0" w:rsidP="00047BF0">
      <w:pPr>
        <w:pStyle w:val="a9"/>
        <w:rPr>
          <w:sz w:val="24"/>
          <w:szCs w:val="24"/>
        </w:rPr>
      </w:pPr>
    </w:p>
    <w:p w:rsidR="00047BF0" w:rsidRDefault="00047BF0" w:rsidP="00047BF0">
      <w:pPr>
        <w:jc w:val="center"/>
        <w:rPr>
          <w:rFonts w:ascii="Times New Roman" w:hAnsi="Times New Roman" w:cs="Times New Roman"/>
          <w:b/>
          <w:sz w:val="24"/>
          <w:szCs w:val="24"/>
        </w:rPr>
      </w:pPr>
      <w:r>
        <w:rPr>
          <w:rFonts w:ascii="Times New Roman" w:hAnsi="Times New Roman" w:cs="Times New Roman"/>
          <w:b/>
          <w:sz w:val="24"/>
          <w:szCs w:val="24"/>
        </w:rPr>
        <w:t xml:space="preserve">     публичных слушаний   Заславского муни</w:t>
      </w:r>
      <w:r w:rsidR="00D14656">
        <w:rPr>
          <w:rFonts w:ascii="Times New Roman" w:hAnsi="Times New Roman" w:cs="Times New Roman"/>
          <w:b/>
          <w:sz w:val="24"/>
          <w:szCs w:val="24"/>
        </w:rPr>
        <w:t>ципального образования  от 27.</w:t>
      </w:r>
      <w:r w:rsidR="00F31406">
        <w:rPr>
          <w:rFonts w:ascii="Times New Roman" w:hAnsi="Times New Roman" w:cs="Times New Roman"/>
          <w:b/>
          <w:sz w:val="24"/>
          <w:szCs w:val="24"/>
        </w:rPr>
        <w:t>07.2017</w:t>
      </w:r>
      <w:r>
        <w:rPr>
          <w:rFonts w:ascii="Times New Roman" w:hAnsi="Times New Roman" w:cs="Times New Roman"/>
          <w:b/>
          <w:sz w:val="24"/>
          <w:szCs w:val="24"/>
        </w:rPr>
        <w:t xml:space="preserve"> г.</w:t>
      </w:r>
    </w:p>
    <w:p w:rsidR="00047BF0" w:rsidRDefault="00047BF0" w:rsidP="00047BF0">
      <w:pPr>
        <w:jc w:val="both"/>
        <w:rPr>
          <w:rFonts w:ascii="Times New Roman" w:hAnsi="Times New Roman" w:cs="Times New Roman"/>
          <w:sz w:val="24"/>
          <w:szCs w:val="24"/>
          <w:u w:val="single"/>
        </w:rPr>
      </w:pPr>
      <w:r>
        <w:rPr>
          <w:rFonts w:ascii="Times New Roman" w:hAnsi="Times New Roman" w:cs="Times New Roman"/>
          <w:sz w:val="24"/>
          <w:szCs w:val="24"/>
          <w:u w:val="single"/>
        </w:rPr>
        <w:t>Председатель п</w:t>
      </w:r>
      <w:r w:rsidR="00147D97">
        <w:rPr>
          <w:rFonts w:ascii="Times New Roman" w:hAnsi="Times New Roman" w:cs="Times New Roman"/>
          <w:sz w:val="24"/>
          <w:szCs w:val="24"/>
          <w:u w:val="single"/>
        </w:rPr>
        <w:t>убличных слушаний:  Филимонова И.В.</w:t>
      </w:r>
    </w:p>
    <w:p w:rsidR="00047BF0" w:rsidRDefault="00047BF0" w:rsidP="00047BF0">
      <w:pPr>
        <w:jc w:val="both"/>
        <w:rPr>
          <w:rFonts w:ascii="Times New Roman" w:hAnsi="Times New Roman" w:cs="Times New Roman"/>
          <w:sz w:val="24"/>
          <w:szCs w:val="24"/>
        </w:rPr>
      </w:pPr>
      <w:r>
        <w:rPr>
          <w:rFonts w:ascii="Times New Roman" w:hAnsi="Times New Roman" w:cs="Times New Roman"/>
          <w:sz w:val="24"/>
          <w:szCs w:val="24"/>
          <w:u w:val="single"/>
        </w:rPr>
        <w:t xml:space="preserve">Секретарь публичных слушаний: </w:t>
      </w:r>
      <w:r w:rsidR="00FE1719">
        <w:rPr>
          <w:rFonts w:ascii="Times New Roman" w:hAnsi="Times New Roman" w:cs="Times New Roman"/>
          <w:sz w:val="24"/>
          <w:szCs w:val="24"/>
          <w:u w:val="single"/>
        </w:rPr>
        <w:t xml:space="preserve"> Нечаева М.В.</w:t>
      </w:r>
    </w:p>
    <w:p w:rsidR="00047BF0" w:rsidRDefault="00047BF0" w:rsidP="00047BF0">
      <w:pPr>
        <w:jc w:val="both"/>
        <w:rPr>
          <w:rFonts w:ascii="Times New Roman" w:hAnsi="Times New Roman" w:cs="Times New Roman"/>
          <w:sz w:val="24"/>
          <w:szCs w:val="24"/>
        </w:rPr>
      </w:pPr>
    </w:p>
    <w:p w:rsidR="00047BF0" w:rsidRDefault="00047BF0" w:rsidP="00047BF0">
      <w:pPr>
        <w:jc w:val="both"/>
        <w:rPr>
          <w:rFonts w:ascii="Times New Roman" w:hAnsi="Times New Roman" w:cs="Times New Roman"/>
          <w:sz w:val="24"/>
          <w:szCs w:val="24"/>
        </w:rPr>
      </w:pPr>
      <w:r>
        <w:rPr>
          <w:rFonts w:ascii="Times New Roman" w:hAnsi="Times New Roman" w:cs="Times New Roman"/>
          <w:sz w:val="24"/>
          <w:szCs w:val="24"/>
        </w:rPr>
        <w:t>ПРИСУТСТВОВАЛИ:</w:t>
      </w:r>
    </w:p>
    <w:p w:rsidR="00047BF0" w:rsidRDefault="00047BF0" w:rsidP="00047BF0">
      <w:pPr>
        <w:rPr>
          <w:rFonts w:ascii="Times New Roman" w:hAnsi="Times New Roman" w:cs="Times New Roman"/>
          <w:sz w:val="24"/>
          <w:szCs w:val="24"/>
        </w:rPr>
      </w:pPr>
      <w:r>
        <w:rPr>
          <w:rFonts w:ascii="Times New Roman" w:hAnsi="Times New Roman" w:cs="Times New Roman"/>
          <w:sz w:val="24"/>
          <w:szCs w:val="24"/>
          <w:u w:val="single"/>
        </w:rPr>
        <w:t>Депутаты  Думы Заславского муниципального образования</w:t>
      </w:r>
      <w:r>
        <w:rPr>
          <w:rFonts w:ascii="Times New Roman" w:hAnsi="Times New Roman" w:cs="Times New Roman"/>
          <w:sz w:val="24"/>
          <w:szCs w:val="24"/>
        </w:rPr>
        <w:t xml:space="preserve">:                                                                       Власова Татьяна Александровна , 2509 180798 от 07.06.2010 г. ТП УФМС России по Иркутской области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Балаганском</w:t>
      </w:r>
      <w:proofErr w:type="gramEnd"/>
      <w:r>
        <w:rPr>
          <w:rFonts w:ascii="Times New Roman" w:hAnsi="Times New Roman" w:cs="Times New Roman"/>
          <w:sz w:val="24"/>
          <w:szCs w:val="24"/>
        </w:rPr>
        <w:t xml:space="preserve"> районе;</w:t>
      </w:r>
    </w:p>
    <w:p w:rsidR="00047BF0" w:rsidRDefault="00047BF0" w:rsidP="00047BF0">
      <w:pPr>
        <w:jc w:val="both"/>
        <w:rPr>
          <w:rFonts w:ascii="Times New Roman" w:hAnsi="Times New Roman" w:cs="Times New Roman"/>
          <w:sz w:val="24"/>
          <w:szCs w:val="24"/>
        </w:rPr>
      </w:pPr>
      <w:proofErr w:type="spellStart"/>
      <w:r>
        <w:rPr>
          <w:rFonts w:ascii="Times New Roman" w:hAnsi="Times New Roman" w:cs="Times New Roman"/>
          <w:sz w:val="24"/>
          <w:szCs w:val="24"/>
        </w:rPr>
        <w:t>Кажура</w:t>
      </w:r>
      <w:proofErr w:type="spellEnd"/>
      <w:r>
        <w:rPr>
          <w:rFonts w:ascii="Times New Roman" w:hAnsi="Times New Roman" w:cs="Times New Roman"/>
          <w:sz w:val="24"/>
          <w:szCs w:val="24"/>
        </w:rPr>
        <w:t xml:space="preserve">  Светлана Алексеевна, 25 99 240195 от 01.03.2000г. </w:t>
      </w:r>
      <w:proofErr w:type="spellStart"/>
      <w:r>
        <w:rPr>
          <w:rFonts w:ascii="Times New Roman" w:hAnsi="Times New Roman" w:cs="Times New Roman"/>
          <w:sz w:val="24"/>
          <w:szCs w:val="24"/>
        </w:rPr>
        <w:t>Балаганским</w:t>
      </w:r>
      <w:proofErr w:type="spellEnd"/>
      <w:r>
        <w:rPr>
          <w:rFonts w:ascii="Times New Roman" w:hAnsi="Times New Roman" w:cs="Times New Roman"/>
          <w:sz w:val="24"/>
          <w:szCs w:val="24"/>
        </w:rPr>
        <w:t xml:space="preserve"> РОВД</w:t>
      </w:r>
    </w:p>
    <w:p w:rsidR="00047BF0" w:rsidRDefault="00047BF0" w:rsidP="00047BF0">
      <w:pPr>
        <w:jc w:val="both"/>
        <w:rPr>
          <w:rFonts w:ascii="Times New Roman" w:hAnsi="Times New Roman" w:cs="Times New Roman"/>
          <w:sz w:val="24"/>
          <w:szCs w:val="24"/>
        </w:rPr>
      </w:pPr>
      <w:r>
        <w:rPr>
          <w:rFonts w:ascii="Times New Roman" w:hAnsi="Times New Roman" w:cs="Times New Roman"/>
          <w:sz w:val="24"/>
          <w:szCs w:val="24"/>
        </w:rPr>
        <w:t xml:space="preserve">Лапшина Ольга Яковлевна, 25 00 277130 от 14.06.2000г. </w:t>
      </w:r>
      <w:proofErr w:type="spellStart"/>
      <w:r>
        <w:rPr>
          <w:rFonts w:ascii="Times New Roman" w:hAnsi="Times New Roman" w:cs="Times New Roman"/>
          <w:sz w:val="24"/>
          <w:szCs w:val="24"/>
        </w:rPr>
        <w:t>Балаганским</w:t>
      </w:r>
      <w:proofErr w:type="spellEnd"/>
      <w:r>
        <w:rPr>
          <w:rFonts w:ascii="Times New Roman" w:hAnsi="Times New Roman" w:cs="Times New Roman"/>
          <w:sz w:val="24"/>
          <w:szCs w:val="24"/>
        </w:rPr>
        <w:t xml:space="preserve"> РОВД</w:t>
      </w:r>
    </w:p>
    <w:p w:rsidR="00047BF0" w:rsidRDefault="00047BF0" w:rsidP="00047BF0">
      <w:pPr>
        <w:jc w:val="both"/>
        <w:rPr>
          <w:rFonts w:ascii="Times New Roman" w:hAnsi="Times New Roman" w:cs="Times New Roman"/>
          <w:sz w:val="24"/>
          <w:szCs w:val="24"/>
        </w:rPr>
      </w:pPr>
      <w:proofErr w:type="spellStart"/>
      <w:r>
        <w:rPr>
          <w:rFonts w:ascii="Times New Roman" w:hAnsi="Times New Roman" w:cs="Times New Roman"/>
          <w:sz w:val="24"/>
          <w:szCs w:val="24"/>
        </w:rPr>
        <w:t>Слабодчикова</w:t>
      </w:r>
      <w:proofErr w:type="spellEnd"/>
      <w:r>
        <w:rPr>
          <w:rFonts w:ascii="Times New Roman" w:hAnsi="Times New Roman" w:cs="Times New Roman"/>
          <w:sz w:val="24"/>
          <w:szCs w:val="24"/>
        </w:rPr>
        <w:t xml:space="preserve"> Ирина Владимировна, 25 09 180619 от 26.02.2010г. ТП УФМС России по Иркутской области </w:t>
      </w:r>
      <w:proofErr w:type="spellStart"/>
      <w:r>
        <w:rPr>
          <w:rFonts w:ascii="Times New Roman" w:hAnsi="Times New Roman" w:cs="Times New Roman"/>
          <w:sz w:val="24"/>
          <w:szCs w:val="24"/>
        </w:rPr>
        <w:t>вБалаганском</w:t>
      </w:r>
      <w:proofErr w:type="spellEnd"/>
      <w:r>
        <w:rPr>
          <w:rFonts w:ascii="Times New Roman" w:hAnsi="Times New Roman" w:cs="Times New Roman"/>
          <w:sz w:val="24"/>
          <w:szCs w:val="24"/>
        </w:rPr>
        <w:t xml:space="preserve"> р-не.</w:t>
      </w:r>
    </w:p>
    <w:p w:rsidR="00047BF0" w:rsidRDefault="00047BF0" w:rsidP="00047BF0">
      <w:pPr>
        <w:jc w:val="both"/>
        <w:rPr>
          <w:rFonts w:ascii="Times New Roman" w:hAnsi="Times New Roman" w:cs="Times New Roman"/>
          <w:sz w:val="24"/>
          <w:szCs w:val="24"/>
        </w:rPr>
      </w:pPr>
      <w:proofErr w:type="spellStart"/>
      <w:r>
        <w:rPr>
          <w:rFonts w:ascii="Times New Roman" w:hAnsi="Times New Roman" w:cs="Times New Roman"/>
          <w:sz w:val="24"/>
          <w:szCs w:val="24"/>
        </w:rPr>
        <w:t>Цыцарев</w:t>
      </w:r>
      <w:proofErr w:type="spellEnd"/>
      <w:r>
        <w:rPr>
          <w:rFonts w:ascii="Times New Roman" w:hAnsi="Times New Roman" w:cs="Times New Roman"/>
          <w:sz w:val="24"/>
          <w:szCs w:val="24"/>
        </w:rPr>
        <w:t xml:space="preserve"> Владимир Александрович, 2511 668451 от 25.09.2012г. ТП УФМС России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Иркутской области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Балаганском</w:t>
      </w:r>
      <w:proofErr w:type="gramEnd"/>
      <w:r>
        <w:rPr>
          <w:rFonts w:ascii="Times New Roman" w:hAnsi="Times New Roman" w:cs="Times New Roman"/>
          <w:sz w:val="24"/>
          <w:szCs w:val="24"/>
        </w:rPr>
        <w:t xml:space="preserve"> р-не.</w:t>
      </w:r>
    </w:p>
    <w:p w:rsidR="00047BF0" w:rsidRDefault="00047BF0" w:rsidP="00047BF0">
      <w:pPr>
        <w:jc w:val="both"/>
        <w:rPr>
          <w:rFonts w:ascii="Times New Roman" w:hAnsi="Times New Roman" w:cs="Times New Roman"/>
          <w:sz w:val="24"/>
          <w:szCs w:val="24"/>
        </w:rPr>
      </w:pPr>
      <w:proofErr w:type="spellStart"/>
      <w:r>
        <w:rPr>
          <w:rFonts w:ascii="Times New Roman" w:hAnsi="Times New Roman" w:cs="Times New Roman"/>
          <w:sz w:val="24"/>
          <w:szCs w:val="24"/>
        </w:rPr>
        <w:t>Чувайкина</w:t>
      </w:r>
      <w:proofErr w:type="spellEnd"/>
      <w:r>
        <w:rPr>
          <w:rFonts w:ascii="Times New Roman" w:hAnsi="Times New Roman" w:cs="Times New Roman"/>
          <w:sz w:val="24"/>
          <w:szCs w:val="24"/>
        </w:rPr>
        <w:t xml:space="preserve"> Наталья Федоровна, 2501 743549 от 21.03.2002г.  </w:t>
      </w:r>
      <w:proofErr w:type="spellStart"/>
      <w:r>
        <w:rPr>
          <w:rFonts w:ascii="Times New Roman" w:hAnsi="Times New Roman" w:cs="Times New Roman"/>
          <w:sz w:val="24"/>
          <w:szCs w:val="24"/>
        </w:rPr>
        <w:t>Балаганским</w:t>
      </w:r>
      <w:proofErr w:type="spellEnd"/>
      <w:r>
        <w:rPr>
          <w:rFonts w:ascii="Times New Roman" w:hAnsi="Times New Roman" w:cs="Times New Roman"/>
          <w:sz w:val="24"/>
          <w:szCs w:val="24"/>
        </w:rPr>
        <w:t xml:space="preserve"> РОВД Иркутской области.</w:t>
      </w:r>
    </w:p>
    <w:p w:rsidR="00047BF0" w:rsidRDefault="00047BF0" w:rsidP="00047BF0">
      <w:pPr>
        <w:jc w:val="both"/>
        <w:rPr>
          <w:rFonts w:ascii="Times New Roman" w:hAnsi="Times New Roman" w:cs="Times New Roman"/>
          <w:sz w:val="24"/>
          <w:szCs w:val="24"/>
        </w:rPr>
      </w:pPr>
      <w:proofErr w:type="spellStart"/>
      <w:r>
        <w:rPr>
          <w:rFonts w:ascii="Times New Roman" w:hAnsi="Times New Roman" w:cs="Times New Roman"/>
          <w:sz w:val="24"/>
          <w:szCs w:val="24"/>
        </w:rPr>
        <w:t>Шитикова</w:t>
      </w:r>
      <w:proofErr w:type="spellEnd"/>
      <w:r>
        <w:rPr>
          <w:rFonts w:ascii="Times New Roman" w:hAnsi="Times New Roman" w:cs="Times New Roman"/>
          <w:sz w:val="24"/>
          <w:szCs w:val="24"/>
        </w:rPr>
        <w:t xml:space="preserve"> Любовь Иннокентьевна, 25 03 950508 от 06.08.2003г, Отделом внутренних дел, </w:t>
      </w:r>
      <w:proofErr w:type="spellStart"/>
      <w:r>
        <w:rPr>
          <w:rFonts w:ascii="Times New Roman" w:hAnsi="Times New Roman" w:cs="Times New Roman"/>
          <w:sz w:val="24"/>
          <w:szCs w:val="24"/>
        </w:rPr>
        <w:t>Балаганского</w:t>
      </w:r>
      <w:proofErr w:type="spellEnd"/>
      <w:r>
        <w:rPr>
          <w:rFonts w:ascii="Times New Roman" w:hAnsi="Times New Roman" w:cs="Times New Roman"/>
          <w:sz w:val="24"/>
          <w:szCs w:val="24"/>
        </w:rPr>
        <w:t xml:space="preserve"> района, Иркутской области.</w:t>
      </w:r>
    </w:p>
    <w:p w:rsidR="00047BF0" w:rsidRDefault="00047BF0" w:rsidP="00047BF0">
      <w:pPr>
        <w:jc w:val="both"/>
        <w:rPr>
          <w:rFonts w:ascii="Times New Roman" w:hAnsi="Times New Roman" w:cs="Times New Roman"/>
          <w:sz w:val="24"/>
          <w:szCs w:val="24"/>
        </w:rPr>
      </w:pPr>
    </w:p>
    <w:p w:rsidR="00047BF0" w:rsidRDefault="00047BF0" w:rsidP="00047BF0">
      <w:pPr>
        <w:rPr>
          <w:rFonts w:ascii="Times New Roman" w:hAnsi="Times New Roman" w:cs="Times New Roman"/>
          <w:sz w:val="24"/>
          <w:szCs w:val="24"/>
          <w:u w:val="single"/>
        </w:rPr>
      </w:pPr>
      <w:r>
        <w:rPr>
          <w:rFonts w:ascii="Times New Roman" w:hAnsi="Times New Roman" w:cs="Times New Roman"/>
          <w:sz w:val="24"/>
          <w:szCs w:val="24"/>
          <w:u w:val="single"/>
        </w:rPr>
        <w:t xml:space="preserve">жители Заславского муниципального образования: </w:t>
      </w:r>
    </w:p>
    <w:p w:rsidR="00047BF0" w:rsidRDefault="00047BF0" w:rsidP="00047BF0">
      <w:pPr>
        <w:rPr>
          <w:rFonts w:ascii="Times New Roman" w:hAnsi="Times New Roman" w:cs="Times New Roman"/>
          <w:sz w:val="24"/>
          <w:szCs w:val="24"/>
          <w:u w:val="single"/>
        </w:rPr>
      </w:pPr>
      <w:proofErr w:type="spellStart"/>
      <w:r>
        <w:rPr>
          <w:rFonts w:ascii="Times New Roman" w:hAnsi="Times New Roman" w:cs="Times New Roman"/>
          <w:sz w:val="24"/>
          <w:szCs w:val="24"/>
          <w:u w:val="single"/>
        </w:rPr>
        <w:t>Коркин</w:t>
      </w:r>
      <w:proofErr w:type="spellEnd"/>
      <w:r>
        <w:rPr>
          <w:rFonts w:ascii="Times New Roman" w:hAnsi="Times New Roman" w:cs="Times New Roman"/>
          <w:sz w:val="24"/>
          <w:szCs w:val="24"/>
          <w:u w:val="single"/>
        </w:rPr>
        <w:t xml:space="preserve"> Алексей Владимирович, паспорт 2511 668584; от 18.01.2013 г. ТП УФМС России по Иркутской области </w:t>
      </w:r>
      <w:proofErr w:type="spellStart"/>
      <w:r>
        <w:rPr>
          <w:rFonts w:ascii="Times New Roman" w:hAnsi="Times New Roman" w:cs="Times New Roman"/>
          <w:sz w:val="24"/>
          <w:szCs w:val="24"/>
          <w:u w:val="single"/>
        </w:rPr>
        <w:t>вБалаганском</w:t>
      </w:r>
      <w:proofErr w:type="spellEnd"/>
      <w:r>
        <w:rPr>
          <w:rFonts w:ascii="Times New Roman" w:hAnsi="Times New Roman" w:cs="Times New Roman"/>
          <w:sz w:val="24"/>
          <w:szCs w:val="24"/>
          <w:u w:val="single"/>
        </w:rPr>
        <w:t xml:space="preserve"> р-не.</w:t>
      </w:r>
    </w:p>
    <w:p w:rsidR="00047BF0" w:rsidRDefault="00047BF0" w:rsidP="00047BF0">
      <w:pPr>
        <w:rPr>
          <w:rFonts w:ascii="Times New Roman" w:hAnsi="Times New Roman" w:cs="Times New Roman"/>
          <w:sz w:val="24"/>
          <w:szCs w:val="24"/>
          <w:u w:val="single"/>
        </w:rPr>
      </w:pPr>
      <w:r>
        <w:rPr>
          <w:rFonts w:ascii="Times New Roman" w:hAnsi="Times New Roman" w:cs="Times New Roman"/>
          <w:sz w:val="24"/>
          <w:szCs w:val="24"/>
          <w:u w:val="single"/>
        </w:rPr>
        <w:t>Нечаев Анатолий Дмитриевич, паспорт 2506 829700;от 11.12.2007 г. ТП УФМС России по Иркутской области.</w:t>
      </w:r>
    </w:p>
    <w:p w:rsidR="00047BF0" w:rsidRDefault="00047BF0" w:rsidP="00047BF0">
      <w:pPr>
        <w:rPr>
          <w:rFonts w:ascii="Times New Roman" w:hAnsi="Times New Roman" w:cs="Times New Roman"/>
          <w:sz w:val="24"/>
          <w:szCs w:val="24"/>
          <w:u w:val="single"/>
        </w:rPr>
      </w:pPr>
      <w:r>
        <w:rPr>
          <w:rFonts w:ascii="Times New Roman" w:hAnsi="Times New Roman" w:cs="Times New Roman"/>
          <w:sz w:val="24"/>
          <w:szCs w:val="24"/>
          <w:u w:val="single"/>
        </w:rPr>
        <w:t xml:space="preserve">Нечаева Марина Владимировна, паспорт 2513 849885; от 21.01.2014 г. ТП УФМС России по Иркутской области </w:t>
      </w:r>
      <w:proofErr w:type="spellStart"/>
      <w:r>
        <w:rPr>
          <w:rFonts w:ascii="Times New Roman" w:hAnsi="Times New Roman" w:cs="Times New Roman"/>
          <w:sz w:val="24"/>
          <w:szCs w:val="24"/>
          <w:u w:val="single"/>
        </w:rPr>
        <w:t>вБалаганском</w:t>
      </w:r>
      <w:proofErr w:type="spellEnd"/>
      <w:r>
        <w:rPr>
          <w:rFonts w:ascii="Times New Roman" w:hAnsi="Times New Roman" w:cs="Times New Roman"/>
          <w:sz w:val="24"/>
          <w:szCs w:val="24"/>
          <w:u w:val="single"/>
        </w:rPr>
        <w:t xml:space="preserve"> р-не.</w:t>
      </w:r>
    </w:p>
    <w:p w:rsidR="00047BF0" w:rsidRDefault="00047BF0" w:rsidP="00047BF0">
      <w:pPr>
        <w:rPr>
          <w:rFonts w:ascii="Times New Roman" w:hAnsi="Times New Roman" w:cs="Times New Roman"/>
          <w:sz w:val="24"/>
          <w:szCs w:val="24"/>
          <w:u w:val="single"/>
        </w:rPr>
      </w:pPr>
      <w:r>
        <w:rPr>
          <w:rFonts w:ascii="Times New Roman" w:hAnsi="Times New Roman" w:cs="Times New Roman"/>
          <w:sz w:val="24"/>
          <w:szCs w:val="24"/>
          <w:u w:val="single"/>
        </w:rPr>
        <w:t xml:space="preserve">Коркина Людмила Викторовна, паспорт 2503 380944;  от 20.11.2002г. </w:t>
      </w:r>
      <w:proofErr w:type="spellStart"/>
      <w:r>
        <w:rPr>
          <w:rFonts w:ascii="Times New Roman" w:hAnsi="Times New Roman" w:cs="Times New Roman"/>
          <w:sz w:val="24"/>
          <w:szCs w:val="24"/>
          <w:u w:val="single"/>
        </w:rPr>
        <w:t>Балаганским</w:t>
      </w:r>
      <w:proofErr w:type="spellEnd"/>
      <w:r>
        <w:rPr>
          <w:rFonts w:ascii="Times New Roman" w:hAnsi="Times New Roman" w:cs="Times New Roman"/>
          <w:sz w:val="24"/>
          <w:szCs w:val="24"/>
          <w:u w:val="single"/>
        </w:rPr>
        <w:t xml:space="preserve"> РОВД </w:t>
      </w:r>
    </w:p>
    <w:p w:rsidR="00047BF0" w:rsidRDefault="00047BF0" w:rsidP="00047BF0">
      <w:pPr>
        <w:rPr>
          <w:rFonts w:ascii="Times New Roman" w:hAnsi="Times New Roman" w:cs="Times New Roman"/>
          <w:sz w:val="24"/>
          <w:szCs w:val="24"/>
          <w:u w:val="single"/>
        </w:rPr>
      </w:pPr>
      <w:proofErr w:type="spellStart"/>
      <w:r>
        <w:rPr>
          <w:rFonts w:ascii="Times New Roman" w:hAnsi="Times New Roman" w:cs="Times New Roman"/>
          <w:sz w:val="24"/>
          <w:szCs w:val="24"/>
          <w:u w:val="single"/>
        </w:rPr>
        <w:t>Сухинина</w:t>
      </w:r>
      <w:proofErr w:type="spellEnd"/>
      <w:r>
        <w:rPr>
          <w:rFonts w:ascii="Times New Roman" w:hAnsi="Times New Roman" w:cs="Times New Roman"/>
          <w:sz w:val="24"/>
          <w:szCs w:val="24"/>
          <w:u w:val="single"/>
        </w:rPr>
        <w:t xml:space="preserve"> Людмила Сергеевна, паспорт 2511 544710; от 29.06.2011г. ТП УФМС России по Иркутской области в </w:t>
      </w:r>
      <w:proofErr w:type="spellStart"/>
      <w:r>
        <w:rPr>
          <w:rFonts w:ascii="Times New Roman" w:hAnsi="Times New Roman" w:cs="Times New Roman"/>
          <w:sz w:val="24"/>
          <w:szCs w:val="24"/>
          <w:u w:val="single"/>
        </w:rPr>
        <w:t>Заларинском</w:t>
      </w:r>
      <w:proofErr w:type="spellEnd"/>
      <w:r>
        <w:rPr>
          <w:rFonts w:ascii="Times New Roman" w:hAnsi="Times New Roman" w:cs="Times New Roman"/>
          <w:sz w:val="24"/>
          <w:szCs w:val="24"/>
          <w:u w:val="single"/>
        </w:rPr>
        <w:t xml:space="preserve"> р-не. </w:t>
      </w:r>
    </w:p>
    <w:p w:rsidR="00047BF0" w:rsidRDefault="00047BF0" w:rsidP="00047BF0">
      <w:pPr>
        <w:rPr>
          <w:rFonts w:ascii="Times New Roman" w:hAnsi="Times New Roman" w:cs="Times New Roman"/>
          <w:sz w:val="24"/>
          <w:szCs w:val="24"/>
          <w:u w:val="single"/>
        </w:rPr>
      </w:pPr>
      <w:proofErr w:type="spellStart"/>
      <w:r>
        <w:rPr>
          <w:rFonts w:ascii="Times New Roman" w:hAnsi="Times New Roman" w:cs="Times New Roman"/>
          <w:sz w:val="24"/>
          <w:szCs w:val="24"/>
          <w:u w:val="single"/>
        </w:rPr>
        <w:t>Москаленко</w:t>
      </w:r>
      <w:proofErr w:type="spellEnd"/>
      <w:r>
        <w:rPr>
          <w:rFonts w:ascii="Times New Roman" w:hAnsi="Times New Roman" w:cs="Times New Roman"/>
          <w:sz w:val="24"/>
          <w:szCs w:val="24"/>
          <w:u w:val="single"/>
        </w:rPr>
        <w:t xml:space="preserve"> Юрий Витальевич, паспорт 2506 679243; от 09.02.2007г. ОВД </w:t>
      </w:r>
      <w:proofErr w:type="spellStart"/>
      <w:r>
        <w:rPr>
          <w:rFonts w:ascii="Times New Roman" w:hAnsi="Times New Roman" w:cs="Times New Roman"/>
          <w:sz w:val="24"/>
          <w:szCs w:val="24"/>
          <w:u w:val="single"/>
        </w:rPr>
        <w:t>Балаганского</w:t>
      </w:r>
      <w:proofErr w:type="spellEnd"/>
      <w:r>
        <w:rPr>
          <w:rFonts w:ascii="Times New Roman" w:hAnsi="Times New Roman" w:cs="Times New Roman"/>
          <w:sz w:val="24"/>
          <w:szCs w:val="24"/>
          <w:u w:val="single"/>
        </w:rPr>
        <w:t xml:space="preserve"> р-на Иркутской области. </w:t>
      </w:r>
    </w:p>
    <w:p w:rsidR="00047BF0" w:rsidRDefault="00047BF0" w:rsidP="00047BF0">
      <w:pPr>
        <w:rPr>
          <w:rFonts w:ascii="Times New Roman" w:hAnsi="Times New Roman" w:cs="Times New Roman"/>
          <w:sz w:val="24"/>
          <w:szCs w:val="24"/>
        </w:rPr>
      </w:pPr>
      <w:r>
        <w:rPr>
          <w:rFonts w:ascii="Times New Roman" w:hAnsi="Times New Roman" w:cs="Times New Roman"/>
          <w:b/>
          <w:sz w:val="24"/>
          <w:szCs w:val="24"/>
        </w:rPr>
        <w:lastRenderedPageBreak/>
        <w:t>ПОВЕСТКА ПУБЛИЧНЫХ СЛУШАНИЙ:</w:t>
      </w:r>
    </w:p>
    <w:p w:rsidR="00047BF0" w:rsidRDefault="00047BF0" w:rsidP="00047BF0">
      <w:pPr>
        <w:tabs>
          <w:tab w:val="center" w:pos="720"/>
        </w:tabs>
        <w:ind w:firstLine="708"/>
        <w:jc w:val="both"/>
        <w:rPr>
          <w:rFonts w:ascii="Times New Roman" w:hAnsi="Times New Roman" w:cs="Times New Roman"/>
          <w:sz w:val="24"/>
          <w:szCs w:val="24"/>
        </w:rPr>
      </w:pPr>
      <w:r>
        <w:rPr>
          <w:rFonts w:ascii="Times New Roman" w:hAnsi="Times New Roman" w:cs="Times New Roman"/>
          <w:sz w:val="24"/>
          <w:szCs w:val="24"/>
        </w:rPr>
        <w:t>1.Проект муниципального правового акта «О внесении измен</w:t>
      </w:r>
      <w:r w:rsidR="00F31406">
        <w:rPr>
          <w:rFonts w:ascii="Times New Roman" w:hAnsi="Times New Roman" w:cs="Times New Roman"/>
          <w:sz w:val="24"/>
          <w:szCs w:val="24"/>
        </w:rPr>
        <w:t xml:space="preserve">ений и дополнений в </w:t>
      </w:r>
      <w:r w:rsidR="00FE1719">
        <w:rPr>
          <w:rFonts w:ascii="Times New Roman" w:hAnsi="Times New Roman" w:cs="Times New Roman"/>
          <w:sz w:val="24"/>
          <w:szCs w:val="24"/>
        </w:rPr>
        <w:t xml:space="preserve"> Генеральный план и </w:t>
      </w:r>
      <w:r w:rsidR="00F31406">
        <w:rPr>
          <w:rFonts w:ascii="Times New Roman" w:hAnsi="Times New Roman" w:cs="Times New Roman"/>
          <w:sz w:val="24"/>
          <w:szCs w:val="24"/>
        </w:rPr>
        <w:t>Правила землепользования и застройки Заславского Мо</w:t>
      </w:r>
      <w:r>
        <w:rPr>
          <w:rFonts w:ascii="Times New Roman" w:hAnsi="Times New Roman" w:cs="Times New Roman"/>
          <w:sz w:val="24"/>
          <w:szCs w:val="24"/>
        </w:rPr>
        <w:t>».</w:t>
      </w:r>
    </w:p>
    <w:p w:rsidR="00047BF0" w:rsidRDefault="00FE1719" w:rsidP="00047BF0">
      <w:pPr>
        <w:tabs>
          <w:tab w:val="center" w:pos="720"/>
        </w:tabs>
        <w:ind w:firstLine="708"/>
        <w:jc w:val="both"/>
        <w:rPr>
          <w:rFonts w:ascii="Times New Roman" w:hAnsi="Times New Roman" w:cs="Times New Roman"/>
          <w:sz w:val="24"/>
          <w:szCs w:val="24"/>
        </w:rPr>
      </w:pPr>
      <w:r>
        <w:rPr>
          <w:rFonts w:ascii="Times New Roman" w:hAnsi="Times New Roman" w:cs="Times New Roman"/>
          <w:sz w:val="24"/>
          <w:szCs w:val="24"/>
        </w:rPr>
        <w:t>Филимонова И.В.</w:t>
      </w:r>
      <w:r w:rsidR="00937373">
        <w:rPr>
          <w:rFonts w:ascii="Times New Roman" w:hAnsi="Times New Roman" w:cs="Times New Roman"/>
          <w:sz w:val="24"/>
          <w:szCs w:val="24"/>
        </w:rPr>
        <w:t>-</w:t>
      </w:r>
      <w:r w:rsidR="00F31406">
        <w:rPr>
          <w:rFonts w:ascii="Times New Roman" w:hAnsi="Times New Roman" w:cs="Times New Roman"/>
          <w:sz w:val="24"/>
          <w:szCs w:val="24"/>
        </w:rPr>
        <w:t xml:space="preserve"> ведущий специалист </w:t>
      </w:r>
      <w:r w:rsidR="00047BF0">
        <w:rPr>
          <w:rFonts w:ascii="Times New Roman" w:hAnsi="Times New Roman" w:cs="Times New Roman"/>
          <w:sz w:val="24"/>
          <w:szCs w:val="24"/>
        </w:rPr>
        <w:t xml:space="preserve"> администрации Заславского муниципального образования (сельского поселения).</w:t>
      </w:r>
    </w:p>
    <w:p w:rsidR="00047BF0" w:rsidRDefault="00047BF0" w:rsidP="00047BF0">
      <w:pPr>
        <w:ind w:left="360"/>
        <w:jc w:val="both"/>
        <w:rPr>
          <w:rFonts w:ascii="Times New Roman" w:hAnsi="Times New Roman" w:cs="Times New Roman"/>
          <w:sz w:val="24"/>
          <w:szCs w:val="24"/>
        </w:rPr>
      </w:pPr>
      <w:r>
        <w:rPr>
          <w:rFonts w:ascii="Times New Roman" w:hAnsi="Times New Roman" w:cs="Times New Roman"/>
          <w:sz w:val="24"/>
          <w:szCs w:val="24"/>
        </w:rPr>
        <w:t xml:space="preserve">     СЛУШАЛИ:</w:t>
      </w:r>
    </w:p>
    <w:p w:rsidR="00047BF0" w:rsidRDefault="00F31406" w:rsidP="00047BF0">
      <w:pPr>
        <w:jc w:val="both"/>
        <w:rPr>
          <w:rFonts w:ascii="Times New Roman" w:hAnsi="Times New Roman" w:cs="Times New Roman"/>
          <w:sz w:val="24"/>
          <w:szCs w:val="24"/>
        </w:rPr>
      </w:pPr>
      <w:r>
        <w:rPr>
          <w:rFonts w:ascii="Times New Roman" w:hAnsi="Times New Roman" w:cs="Times New Roman"/>
          <w:sz w:val="24"/>
          <w:szCs w:val="24"/>
        </w:rPr>
        <w:t xml:space="preserve"> Филимонову И.В.</w:t>
      </w:r>
    </w:p>
    <w:p w:rsidR="00047BF0" w:rsidRDefault="00047BF0" w:rsidP="00047BF0">
      <w:pPr>
        <w:jc w:val="both"/>
        <w:rPr>
          <w:rFonts w:ascii="Times New Roman" w:hAnsi="Times New Roman" w:cs="Times New Roman"/>
          <w:sz w:val="24"/>
          <w:szCs w:val="24"/>
        </w:rPr>
      </w:pPr>
      <w:r>
        <w:rPr>
          <w:rFonts w:ascii="Times New Roman" w:hAnsi="Times New Roman" w:cs="Times New Roman"/>
          <w:b/>
          <w:bCs/>
          <w:sz w:val="24"/>
          <w:szCs w:val="24"/>
        </w:rPr>
        <w:t xml:space="preserve">         Председательствующий:</w:t>
      </w:r>
      <w:r>
        <w:rPr>
          <w:rFonts w:ascii="Times New Roman" w:hAnsi="Times New Roman" w:cs="Times New Roman"/>
          <w:sz w:val="24"/>
          <w:szCs w:val="24"/>
        </w:rPr>
        <w:t xml:space="preserve"> секретарем </w:t>
      </w:r>
      <w:r w:rsidR="00F31406">
        <w:rPr>
          <w:rFonts w:ascii="Times New Roman" w:hAnsi="Times New Roman" w:cs="Times New Roman"/>
          <w:sz w:val="24"/>
          <w:szCs w:val="24"/>
        </w:rPr>
        <w:t>слушаний назначаю  Нечаеву М.В.</w:t>
      </w:r>
      <w:r>
        <w:rPr>
          <w:rFonts w:ascii="Times New Roman" w:hAnsi="Times New Roman" w:cs="Times New Roman"/>
          <w:sz w:val="24"/>
          <w:szCs w:val="24"/>
        </w:rPr>
        <w:t>, которая принимала участие в подготовке  данного вопроса.</w:t>
      </w:r>
    </w:p>
    <w:p w:rsidR="00047BF0" w:rsidRDefault="00047BF0" w:rsidP="00047BF0">
      <w:pPr>
        <w:tabs>
          <w:tab w:val="left" w:pos="2670"/>
        </w:tabs>
        <w:jc w:val="both"/>
        <w:rPr>
          <w:rFonts w:ascii="Times New Roman" w:hAnsi="Times New Roman" w:cs="Times New Roman"/>
          <w:sz w:val="24"/>
          <w:szCs w:val="24"/>
        </w:rPr>
      </w:pPr>
      <w:r>
        <w:rPr>
          <w:rFonts w:ascii="Times New Roman" w:hAnsi="Times New Roman" w:cs="Times New Roman"/>
          <w:sz w:val="24"/>
          <w:szCs w:val="24"/>
        </w:rPr>
        <w:t xml:space="preserve">          Перед началом слушаний был определен  предварительный состав участников слушаний, их количество составило  16   человек.</w:t>
      </w:r>
    </w:p>
    <w:p w:rsidR="00047BF0" w:rsidRDefault="00047BF0" w:rsidP="00047BF0">
      <w:pPr>
        <w:tabs>
          <w:tab w:val="left" w:pos="2670"/>
        </w:tabs>
        <w:jc w:val="both"/>
        <w:rPr>
          <w:rFonts w:ascii="Times New Roman" w:hAnsi="Times New Roman" w:cs="Times New Roman"/>
          <w:sz w:val="24"/>
          <w:szCs w:val="24"/>
        </w:rPr>
      </w:pPr>
      <w:r>
        <w:rPr>
          <w:rFonts w:ascii="Times New Roman" w:hAnsi="Times New Roman" w:cs="Times New Roman"/>
          <w:sz w:val="24"/>
          <w:szCs w:val="24"/>
        </w:rPr>
        <w:t xml:space="preserve">          Прошу секретаря зафиксировать  эти данные.</w:t>
      </w:r>
    </w:p>
    <w:p w:rsidR="00047BF0" w:rsidRDefault="00047BF0" w:rsidP="00047BF0">
      <w:pPr>
        <w:tabs>
          <w:tab w:val="left" w:pos="2670"/>
        </w:tabs>
        <w:jc w:val="both"/>
        <w:rPr>
          <w:rFonts w:ascii="Times New Roman" w:hAnsi="Times New Roman" w:cs="Times New Roman"/>
          <w:sz w:val="24"/>
          <w:szCs w:val="24"/>
        </w:rPr>
      </w:pPr>
      <w:r>
        <w:rPr>
          <w:rFonts w:ascii="Times New Roman" w:hAnsi="Times New Roman" w:cs="Times New Roman"/>
          <w:sz w:val="24"/>
          <w:szCs w:val="24"/>
        </w:rPr>
        <w:t xml:space="preserve">          Также прошу зафиксировать время начала проведения публичных слушаний – 10-00 час.</w:t>
      </w:r>
    </w:p>
    <w:p w:rsidR="00047BF0" w:rsidRDefault="00047BF0" w:rsidP="00047BF0">
      <w:pPr>
        <w:tabs>
          <w:tab w:val="left" w:pos="2670"/>
        </w:tabs>
        <w:jc w:val="both"/>
        <w:rPr>
          <w:rFonts w:ascii="Times New Roman" w:hAnsi="Times New Roman" w:cs="Times New Roman"/>
          <w:sz w:val="24"/>
          <w:szCs w:val="24"/>
        </w:rPr>
      </w:pPr>
      <w:r>
        <w:rPr>
          <w:rFonts w:ascii="Times New Roman" w:hAnsi="Times New Roman" w:cs="Times New Roman"/>
          <w:sz w:val="24"/>
          <w:szCs w:val="24"/>
        </w:rPr>
        <w:t xml:space="preserve">          Хочу заметить, что при проведении публичных слушаний все присутствующие имеют равные возможности для выражения своего мнения.</w:t>
      </w:r>
    </w:p>
    <w:p w:rsidR="00047BF0" w:rsidRDefault="00047BF0" w:rsidP="00047BF0">
      <w:pPr>
        <w:tabs>
          <w:tab w:val="left" w:pos="2670"/>
        </w:tabs>
        <w:jc w:val="both"/>
        <w:rPr>
          <w:rFonts w:ascii="Times New Roman" w:hAnsi="Times New Roman" w:cs="Times New Roman"/>
          <w:sz w:val="24"/>
          <w:szCs w:val="24"/>
        </w:rPr>
      </w:pPr>
      <w:r>
        <w:rPr>
          <w:rFonts w:ascii="Times New Roman" w:hAnsi="Times New Roman" w:cs="Times New Roman"/>
          <w:sz w:val="24"/>
          <w:szCs w:val="24"/>
        </w:rPr>
        <w:t xml:space="preserve">          Оглашаю порядок проведения публичных слушаний: </w:t>
      </w:r>
    </w:p>
    <w:p w:rsidR="00047BF0" w:rsidRDefault="00047BF0" w:rsidP="00047BF0">
      <w:pPr>
        <w:tabs>
          <w:tab w:val="left" w:pos="2670"/>
        </w:tabs>
        <w:jc w:val="both"/>
        <w:rPr>
          <w:rFonts w:ascii="Times New Roman" w:hAnsi="Times New Roman" w:cs="Times New Roman"/>
          <w:sz w:val="24"/>
          <w:szCs w:val="24"/>
        </w:rPr>
      </w:pPr>
      <w:r>
        <w:rPr>
          <w:rFonts w:ascii="Times New Roman" w:hAnsi="Times New Roman" w:cs="Times New Roman"/>
          <w:sz w:val="24"/>
          <w:szCs w:val="24"/>
        </w:rPr>
        <w:t xml:space="preserve">          -вступительное слово;</w:t>
      </w:r>
    </w:p>
    <w:p w:rsidR="00047BF0" w:rsidRDefault="00047BF0" w:rsidP="00047BF0">
      <w:pPr>
        <w:tabs>
          <w:tab w:val="left" w:pos="540"/>
        </w:tabs>
        <w:jc w:val="both"/>
        <w:rPr>
          <w:rFonts w:ascii="Times New Roman" w:hAnsi="Times New Roman" w:cs="Times New Roman"/>
          <w:sz w:val="24"/>
          <w:szCs w:val="24"/>
        </w:rPr>
      </w:pPr>
      <w:r>
        <w:rPr>
          <w:rFonts w:ascii="Times New Roman" w:hAnsi="Times New Roman" w:cs="Times New Roman"/>
          <w:sz w:val="24"/>
          <w:szCs w:val="24"/>
        </w:rPr>
        <w:tab/>
        <w:t xml:space="preserve">  -ознакомление с проектом муниципального правового акта «О внесении изменений в Устав Заславского муниципального образования» путем зачитывания. </w:t>
      </w:r>
    </w:p>
    <w:p w:rsidR="00047BF0" w:rsidRDefault="00047BF0" w:rsidP="00047BF0">
      <w:pPr>
        <w:tabs>
          <w:tab w:val="left" w:pos="540"/>
        </w:tabs>
        <w:jc w:val="both"/>
        <w:rPr>
          <w:rFonts w:ascii="Times New Roman" w:hAnsi="Times New Roman" w:cs="Times New Roman"/>
          <w:sz w:val="24"/>
          <w:szCs w:val="24"/>
        </w:rPr>
      </w:pPr>
      <w:r>
        <w:rPr>
          <w:rFonts w:ascii="Times New Roman" w:hAnsi="Times New Roman" w:cs="Times New Roman"/>
          <w:sz w:val="24"/>
          <w:szCs w:val="24"/>
        </w:rPr>
        <w:tab/>
        <w:t xml:space="preserve">Во время моего выступления участники  слушаний могут подготовить вопросы, как в устной форме, так и в письменной; </w:t>
      </w:r>
    </w:p>
    <w:p w:rsidR="00047BF0" w:rsidRDefault="00047BF0" w:rsidP="00047BF0">
      <w:pPr>
        <w:tabs>
          <w:tab w:val="left" w:pos="540"/>
        </w:tabs>
        <w:jc w:val="both"/>
        <w:rPr>
          <w:rFonts w:ascii="Times New Roman" w:hAnsi="Times New Roman" w:cs="Times New Roman"/>
          <w:sz w:val="24"/>
          <w:szCs w:val="24"/>
        </w:rPr>
      </w:pPr>
      <w:r>
        <w:rPr>
          <w:rFonts w:ascii="Times New Roman" w:hAnsi="Times New Roman" w:cs="Times New Roman"/>
          <w:sz w:val="24"/>
          <w:szCs w:val="24"/>
        </w:rPr>
        <w:t xml:space="preserve">       -заслушивание выступлений участников слушаний (не более 10 минут каждое), в случае внесения предложений будет проведено голосование;</w:t>
      </w:r>
    </w:p>
    <w:p w:rsidR="00047BF0" w:rsidRDefault="00047BF0" w:rsidP="00047BF0">
      <w:pPr>
        <w:tabs>
          <w:tab w:val="left" w:pos="540"/>
        </w:tabs>
        <w:jc w:val="both"/>
        <w:rPr>
          <w:rFonts w:ascii="Times New Roman" w:hAnsi="Times New Roman" w:cs="Times New Roman"/>
          <w:sz w:val="24"/>
          <w:szCs w:val="24"/>
        </w:rPr>
      </w:pPr>
      <w:r>
        <w:rPr>
          <w:rFonts w:ascii="Times New Roman" w:hAnsi="Times New Roman" w:cs="Times New Roman"/>
          <w:sz w:val="24"/>
          <w:szCs w:val="24"/>
        </w:rPr>
        <w:tab/>
        <w:t>-следующий этап: подведение итогов, голосование по проекту, принятие решения. Решение публичных слушаний имеет рекомендательный характер, все, что вы посчитаете нужным, все будет занесено в протокол.</w:t>
      </w:r>
    </w:p>
    <w:p w:rsidR="00047BF0" w:rsidRDefault="00047BF0" w:rsidP="00047BF0">
      <w:pPr>
        <w:tabs>
          <w:tab w:val="left" w:pos="540"/>
        </w:tabs>
        <w:jc w:val="both"/>
        <w:rPr>
          <w:rFonts w:ascii="Times New Roman" w:hAnsi="Times New Roman" w:cs="Times New Roman"/>
          <w:sz w:val="24"/>
          <w:szCs w:val="24"/>
        </w:rPr>
      </w:pPr>
      <w:r>
        <w:rPr>
          <w:rFonts w:ascii="Times New Roman" w:hAnsi="Times New Roman" w:cs="Times New Roman"/>
          <w:sz w:val="24"/>
          <w:szCs w:val="24"/>
        </w:rPr>
        <w:tab/>
        <w:t>Начнем:</w:t>
      </w:r>
    </w:p>
    <w:p w:rsidR="00047BF0" w:rsidRDefault="00047BF0" w:rsidP="00047BF0">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-внесение изменений в </w:t>
      </w:r>
      <w:r w:rsidR="00635B93">
        <w:rPr>
          <w:rFonts w:ascii="Times New Roman" w:hAnsi="Times New Roman" w:cs="Times New Roman"/>
          <w:sz w:val="24"/>
          <w:szCs w:val="24"/>
        </w:rPr>
        <w:t xml:space="preserve"> Правила землепользования и застройки Заславского Мо.</w:t>
      </w:r>
      <w:r>
        <w:rPr>
          <w:rFonts w:ascii="Times New Roman" w:hAnsi="Times New Roman" w:cs="Times New Roman"/>
          <w:sz w:val="24"/>
          <w:szCs w:val="24"/>
        </w:rPr>
        <w:t xml:space="preserve"> </w:t>
      </w:r>
    </w:p>
    <w:p w:rsidR="00047BF0" w:rsidRDefault="00047BF0" w:rsidP="00047BF0">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Зачитывается проект изменений</w:t>
      </w:r>
      <w:r w:rsidR="00635B93">
        <w:rPr>
          <w:rFonts w:ascii="Times New Roman" w:hAnsi="Times New Roman" w:cs="Times New Roman"/>
          <w:sz w:val="24"/>
          <w:szCs w:val="24"/>
        </w:rPr>
        <w:t xml:space="preserve"> в Правила землепользования и застройки Заславского Мо</w:t>
      </w:r>
      <w:r>
        <w:rPr>
          <w:rFonts w:ascii="Times New Roman" w:hAnsi="Times New Roman" w:cs="Times New Roman"/>
          <w:sz w:val="24"/>
          <w:szCs w:val="24"/>
        </w:rPr>
        <w:t>.</w:t>
      </w:r>
      <w:r>
        <w:rPr>
          <w:rFonts w:ascii="Times New Roman" w:hAnsi="Times New Roman" w:cs="Times New Roman"/>
          <w:sz w:val="24"/>
          <w:szCs w:val="24"/>
        </w:rPr>
        <w:tab/>
      </w:r>
    </w:p>
    <w:p w:rsidR="00047BF0" w:rsidRDefault="00047BF0" w:rsidP="00047BF0">
      <w:pPr>
        <w:tabs>
          <w:tab w:val="left" w:pos="2670"/>
        </w:tabs>
        <w:jc w:val="both"/>
        <w:rPr>
          <w:rFonts w:ascii="Times New Roman" w:hAnsi="Times New Roman" w:cs="Times New Roman"/>
          <w:b/>
          <w:bCs/>
          <w:sz w:val="24"/>
          <w:szCs w:val="24"/>
        </w:rPr>
      </w:pPr>
      <w:r>
        <w:rPr>
          <w:rFonts w:ascii="Times New Roman" w:hAnsi="Times New Roman" w:cs="Times New Roman"/>
          <w:b/>
          <w:bCs/>
          <w:sz w:val="24"/>
          <w:szCs w:val="24"/>
        </w:rPr>
        <w:t xml:space="preserve"> Председательствующий:</w:t>
      </w:r>
    </w:p>
    <w:p w:rsidR="00047BF0" w:rsidRDefault="00047BF0" w:rsidP="00047BF0">
      <w:pPr>
        <w:pStyle w:val="ab"/>
        <w:rPr>
          <w:sz w:val="24"/>
        </w:rPr>
      </w:pPr>
      <w:r>
        <w:rPr>
          <w:sz w:val="24"/>
        </w:rPr>
        <w:lastRenderedPageBreak/>
        <w:t xml:space="preserve">        -Вы выслушали  проект изменений в </w:t>
      </w:r>
      <w:r w:rsidR="00937373">
        <w:rPr>
          <w:sz w:val="24"/>
        </w:rPr>
        <w:t xml:space="preserve"> Генеральный план и </w:t>
      </w:r>
      <w:r w:rsidR="00635B93">
        <w:rPr>
          <w:sz w:val="24"/>
        </w:rPr>
        <w:t>Правила землепользования и</w:t>
      </w:r>
      <w:r w:rsidR="00937373">
        <w:rPr>
          <w:sz w:val="24"/>
        </w:rPr>
        <w:t xml:space="preserve"> </w:t>
      </w:r>
      <w:r w:rsidR="00635B93">
        <w:rPr>
          <w:sz w:val="24"/>
        </w:rPr>
        <w:t>застройки Заславского Мо</w:t>
      </w:r>
      <w:proofErr w:type="gramStart"/>
      <w:r w:rsidR="00635B93">
        <w:rPr>
          <w:sz w:val="24"/>
        </w:rPr>
        <w:t xml:space="preserve"> </w:t>
      </w:r>
      <w:r w:rsidR="00937373">
        <w:rPr>
          <w:sz w:val="24"/>
        </w:rPr>
        <w:t>,</w:t>
      </w:r>
      <w:proofErr w:type="gramEnd"/>
      <w:r>
        <w:rPr>
          <w:sz w:val="24"/>
        </w:rPr>
        <w:t xml:space="preserve"> имеете  право  выступить, либо задать вопрос. Слово будет предоставляться всем желающим, но с разрешения председательствующего. Предлагаю тем, кто хочет выступить поднять руки и с моего разрешения сначала представиться: назвать имя, отчество, фамилию, место работы, затем задать свой вопрос.  Есть желающие выступить? Нет. Какие предложения порекомендуете?</w:t>
      </w:r>
    </w:p>
    <w:p w:rsidR="00047BF0" w:rsidRDefault="00937373" w:rsidP="00047BF0">
      <w:pPr>
        <w:jc w:val="both"/>
        <w:rPr>
          <w:rFonts w:ascii="Times New Roman" w:hAnsi="Times New Roman" w:cs="Times New Roman"/>
          <w:sz w:val="24"/>
          <w:szCs w:val="24"/>
        </w:rPr>
      </w:pPr>
      <w:r>
        <w:rPr>
          <w:rFonts w:ascii="Times New Roman" w:hAnsi="Times New Roman" w:cs="Times New Roman"/>
          <w:sz w:val="24"/>
          <w:szCs w:val="24"/>
        </w:rPr>
        <w:t xml:space="preserve">  </w:t>
      </w:r>
      <w:r w:rsidRPr="00147D97">
        <w:rPr>
          <w:rFonts w:ascii="Times New Roman" w:hAnsi="Times New Roman" w:cs="Times New Roman"/>
          <w:b/>
          <w:sz w:val="24"/>
          <w:szCs w:val="24"/>
        </w:rPr>
        <w:t>Лапшина О.Я.</w:t>
      </w:r>
      <w:r w:rsidR="009B3ED2" w:rsidRPr="00147D97">
        <w:rPr>
          <w:rFonts w:ascii="Times New Roman" w:hAnsi="Times New Roman" w:cs="Times New Roman"/>
          <w:b/>
          <w:sz w:val="24"/>
          <w:szCs w:val="24"/>
        </w:rPr>
        <w:t xml:space="preserve"> </w:t>
      </w:r>
      <w:r w:rsidR="00047BF0" w:rsidRPr="00147D97">
        <w:rPr>
          <w:rFonts w:ascii="Times New Roman" w:hAnsi="Times New Roman" w:cs="Times New Roman"/>
          <w:b/>
          <w:sz w:val="24"/>
          <w:szCs w:val="24"/>
        </w:rPr>
        <w:t xml:space="preserve"> –</w:t>
      </w:r>
      <w:r w:rsidR="00047BF0">
        <w:rPr>
          <w:rFonts w:ascii="Times New Roman" w:hAnsi="Times New Roman" w:cs="Times New Roman"/>
          <w:sz w:val="24"/>
          <w:szCs w:val="24"/>
        </w:rPr>
        <w:t xml:space="preserve"> депутат Думы:</w:t>
      </w:r>
    </w:p>
    <w:p w:rsidR="00047BF0" w:rsidRDefault="00047BF0" w:rsidP="00047BF0">
      <w:pPr>
        <w:jc w:val="both"/>
        <w:rPr>
          <w:rFonts w:ascii="Times New Roman" w:hAnsi="Times New Roman" w:cs="Times New Roman"/>
          <w:sz w:val="24"/>
          <w:szCs w:val="24"/>
        </w:rPr>
      </w:pPr>
      <w:r>
        <w:rPr>
          <w:rFonts w:ascii="Times New Roman" w:hAnsi="Times New Roman" w:cs="Times New Roman"/>
          <w:sz w:val="24"/>
          <w:szCs w:val="24"/>
        </w:rPr>
        <w:t>-рекомендуем Думе</w:t>
      </w:r>
      <w:r w:rsidR="009B3ED2">
        <w:rPr>
          <w:rFonts w:ascii="Times New Roman" w:hAnsi="Times New Roman" w:cs="Times New Roman"/>
          <w:sz w:val="24"/>
          <w:szCs w:val="24"/>
        </w:rPr>
        <w:t xml:space="preserve"> Заславского МО</w:t>
      </w:r>
      <w:r>
        <w:rPr>
          <w:rFonts w:ascii="Times New Roman" w:hAnsi="Times New Roman" w:cs="Times New Roman"/>
          <w:sz w:val="24"/>
          <w:szCs w:val="24"/>
        </w:rPr>
        <w:t xml:space="preserve"> принять  изменения и дополнения в </w:t>
      </w:r>
      <w:r w:rsidR="009B3ED2">
        <w:rPr>
          <w:rFonts w:ascii="Times New Roman" w:hAnsi="Times New Roman" w:cs="Times New Roman"/>
          <w:sz w:val="24"/>
          <w:szCs w:val="24"/>
        </w:rPr>
        <w:t xml:space="preserve"> Генеральный план и</w:t>
      </w:r>
      <w:r w:rsidR="00635B93">
        <w:rPr>
          <w:rFonts w:ascii="Times New Roman" w:hAnsi="Times New Roman" w:cs="Times New Roman"/>
          <w:sz w:val="24"/>
          <w:szCs w:val="24"/>
        </w:rPr>
        <w:t xml:space="preserve"> Правила землепользования и застройки </w:t>
      </w:r>
      <w:r>
        <w:rPr>
          <w:rFonts w:ascii="Times New Roman" w:hAnsi="Times New Roman" w:cs="Times New Roman"/>
          <w:sz w:val="24"/>
          <w:szCs w:val="24"/>
        </w:rPr>
        <w:t>Заславского муниципального образования.</w:t>
      </w:r>
    </w:p>
    <w:p w:rsidR="00047BF0" w:rsidRDefault="00047BF0" w:rsidP="00047BF0">
      <w:pPr>
        <w:jc w:val="both"/>
        <w:rPr>
          <w:rFonts w:ascii="Times New Roman" w:hAnsi="Times New Roman" w:cs="Times New Roman"/>
          <w:sz w:val="24"/>
          <w:szCs w:val="24"/>
        </w:rPr>
      </w:pPr>
      <w:bookmarkStart w:id="0" w:name="_GoBack"/>
      <w:bookmarkEnd w:id="0"/>
    </w:p>
    <w:p w:rsidR="00047BF0" w:rsidRDefault="00047BF0" w:rsidP="00047BF0">
      <w:pPr>
        <w:tabs>
          <w:tab w:val="left" w:pos="2670"/>
        </w:tabs>
        <w:jc w:val="both"/>
        <w:rPr>
          <w:rFonts w:ascii="Times New Roman" w:hAnsi="Times New Roman" w:cs="Times New Roman"/>
          <w:b/>
          <w:bCs/>
          <w:sz w:val="24"/>
          <w:szCs w:val="24"/>
        </w:rPr>
      </w:pPr>
      <w:r>
        <w:rPr>
          <w:rFonts w:ascii="Times New Roman" w:hAnsi="Times New Roman" w:cs="Times New Roman"/>
          <w:b/>
          <w:bCs/>
          <w:sz w:val="24"/>
          <w:szCs w:val="24"/>
        </w:rPr>
        <w:t xml:space="preserve">    Председательствующий:</w:t>
      </w:r>
    </w:p>
    <w:p w:rsidR="00047BF0" w:rsidRDefault="00047BF0" w:rsidP="00047BF0">
      <w:pPr>
        <w:pStyle w:val="ab"/>
        <w:rPr>
          <w:sz w:val="24"/>
        </w:rPr>
      </w:pPr>
      <w:r>
        <w:rPr>
          <w:sz w:val="24"/>
        </w:rPr>
        <w:t xml:space="preserve">-Предлагаю проголосовать за следующее решение: рекомендовать Думе принять изменения </w:t>
      </w:r>
      <w:r w:rsidR="00635B93">
        <w:rPr>
          <w:sz w:val="24"/>
        </w:rPr>
        <w:t xml:space="preserve"> в</w:t>
      </w:r>
      <w:r w:rsidR="00454AFA">
        <w:rPr>
          <w:sz w:val="24"/>
        </w:rPr>
        <w:t xml:space="preserve"> Генеральный план и</w:t>
      </w:r>
      <w:r w:rsidR="00635B93">
        <w:rPr>
          <w:sz w:val="24"/>
        </w:rPr>
        <w:t xml:space="preserve"> Правила землепользования и застройки </w:t>
      </w:r>
      <w:r>
        <w:rPr>
          <w:sz w:val="24"/>
        </w:rPr>
        <w:t>Заславского муниципального образования.</w:t>
      </w:r>
    </w:p>
    <w:p w:rsidR="00047BF0" w:rsidRDefault="00047BF0" w:rsidP="00047BF0">
      <w:pPr>
        <w:pStyle w:val="ab"/>
        <w:rPr>
          <w:sz w:val="24"/>
        </w:rPr>
      </w:pPr>
    </w:p>
    <w:p w:rsidR="00047BF0" w:rsidRDefault="00047BF0" w:rsidP="00047BF0">
      <w:pPr>
        <w:jc w:val="both"/>
        <w:rPr>
          <w:rFonts w:ascii="Times New Roman" w:hAnsi="Times New Roman" w:cs="Times New Roman"/>
          <w:sz w:val="24"/>
          <w:szCs w:val="24"/>
        </w:rPr>
      </w:pPr>
      <w:r>
        <w:rPr>
          <w:rFonts w:ascii="Times New Roman" w:hAnsi="Times New Roman" w:cs="Times New Roman"/>
          <w:sz w:val="24"/>
          <w:szCs w:val="24"/>
        </w:rPr>
        <w:t>Проголосовали «За» - единогласно.</w:t>
      </w:r>
    </w:p>
    <w:p w:rsidR="00454AFA" w:rsidRPr="00E32F01" w:rsidRDefault="00454AFA" w:rsidP="00047BF0">
      <w:pPr>
        <w:jc w:val="both"/>
        <w:rPr>
          <w:rFonts w:ascii="Times New Roman" w:hAnsi="Times New Roman" w:cs="Times New Roman"/>
          <w:b/>
          <w:sz w:val="24"/>
          <w:szCs w:val="24"/>
        </w:rPr>
      </w:pPr>
      <w:r>
        <w:rPr>
          <w:rFonts w:ascii="Times New Roman" w:hAnsi="Times New Roman" w:cs="Times New Roman"/>
          <w:sz w:val="24"/>
          <w:szCs w:val="24"/>
        </w:rPr>
        <w:t xml:space="preserve">                                                                 </w:t>
      </w:r>
      <w:r w:rsidRPr="00E32F01">
        <w:rPr>
          <w:rFonts w:ascii="Times New Roman" w:hAnsi="Times New Roman" w:cs="Times New Roman"/>
          <w:b/>
          <w:sz w:val="24"/>
          <w:szCs w:val="24"/>
        </w:rPr>
        <w:t>РЕШИЛИ</w:t>
      </w:r>
      <w:proofErr w:type="gramStart"/>
      <w:r w:rsidRPr="00E32F01">
        <w:rPr>
          <w:rFonts w:ascii="Times New Roman" w:hAnsi="Times New Roman" w:cs="Times New Roman"/>
          <w:b/>
          <w:sz w:val="24"/>
          <w:szCs w:val="24"/>
        </w:rPr>
        <w:t xml:space="preserve"> :</w:t>
      </w:r>
      <w:proofErr w:type="gramEnd"/>
    </w:p>
    <w:p w:rsidR="00A00E02" w:rsidRDefault="00454AFA" w:rsidP="009B3ED2">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Руководствуясь Градостроительным Кодексом Российской Федерации, Федеральным законом №131-ФЗ от 06 октября 2003 г.</w:t>
      </w:r>
      <w:r w:rsidR="00E32F01">
        <w:rPr>
          <w:rFonts w:ascii="Times New Roman" w:hAnsi="Times New Roman" w:cs="Times New Roman"/>
          <w:sz w:val="24"/>
          <w:szCs w:val="24"/>
        </w:rPr>
        <w:t xml:space="preserve"> « Об общих принципах организации местного самоуправления в </w:t>
      </w:r>
      <w:r w:rsidR="000705F5">
        <w:rPr>
          <w:rFonts w:ascii="Times New Roman" w:hAnsi="Times New Roman" w:cs="Times New Roman"/>
          <w:sz w:val="24"/>
          <w:szCs w:val="24"/>
        </w:rPr>
        <w:t>Российской Федерации, ст.16 Уст</w:t>
      </w:r>
      <w:r w:rsidR="00E32F01">
        <w:rPr>
          <w:rFonts w:ascii="Times New Roman" w:hAnsi="Times New Roman" w:cs="Times New Roman"/>
          <w:sz w:val="24"/>
          <w:szCs w:val="24"/>
        </w:rPr>
        <w:t xml:space="preserve">ава Заславского муниципального образования, Положения «О порядке организации и проведения публичных слушаний в </w:t>
      </w:r>
      <w:proofErr w:type="spellStart"/>
      <w:r w:rsidR="00E32F01">
        <w:rPr>
          <w:rFonts w:ascii="Times New Roman" w:hAnsi="Times New Roman" w:cs="Times New Roman"/>
          <w:sz w:val="24"/>
          <w:szCs w:val="24"/>
        </w:rPr>
        <w:t>Заславском</w:t>
      </w:r>
      <w:proofErr w:type="spellEnd"/>
      <w:r w:rsidR="00E32F01">
        <w:rPr>
          <w:rFonts w:ascii="Times New Roman" w:hAnsi="Times New Roman" w:cs="Times New Roman"/>
          <w:sz w:val="24"/>
          <w:szCs w:val="24"/>
        </w:rPr>
        <w:t xml:space="preserve"> муниципальном образовании»</w:t>
      </w:r>
      <w:r w:rsidR="000705F5">
        <w:rPr>
          <w:rFonts w:ascii="Times New Roman" w:hAnsi="Times New Roman" w:cs="Times New Roman"/>
          <w:sz w:val="24"/>
          <w:szCs w:val="24"/>
        </w:rPr>
        <w:t xml:space="preserve"> рекомендовать Думе Заславского муниципального образования внести изменения в Приложение №1 к решению Думы Заславского муниципального образования от 02.08.2013 года № 17</w:t>
      </w:r>
      <w:proofErr w:type="gramEnd"/>
      <w:r w:rsidR="000705F5">
        <w:rPr>
          <w:rFonts w:ascii="Times New Roman" w:hAnsi="Times New Roman" w:cs="Times New Roman"/>
          <w:sz w:val="24"/>
          <w:szCs w:val="24"/>
        </w:rPr>
        <w:t>/2 «Об утверждении правил землепользования и застр</w:t>
      </w:r>
      <w:r w:rsidR="009B3ED2">
        <w:rPr>
          <w:rFonts w:ascii="Times New Roman" w:hAnsi="Times New Roman" w:cs="Times New Roman"/>
          <w:sz w:val="24"/>
          <w:szCs w:val="24"/>
        </w:rPr>
        <w:t>ойки З</w:t>
      </w:r>
      <w:r w:rsidR="00147D97">
        <w:rPr>
          <w:rFonts w:ascii="Times New Roman" w:hAnsi="Times New Roman" w:cs="Times New Roman"/>
          <w:sz w:val="24"/>
          <w:szCs w:val="24"/>
        </w:rPr>
        <w:t>аславского муниципального</w:t>
      </w:r>
      <w:proofErr w:type="gramStart"/>
      <w:r w:rsidR="00147D97">
        <w:rPr>
          <w:rFonts w:ascii="Times New Roman" w:hAnsi="Times New Roman" w:cs="Times New Roman"/>
          <w:sz w:val="24"/>
          <w:szCs w:val="24"/>
        </w:rPr>
        <w:t xml:space="preserve"> ,</w:t>
      </w:r>
      <w:proofErr w:type="gramEnd"/>
      <w:r w:rsidR="009B3ED2">
        <w:rPr>
          <w:rFonts w:ascii="Times New Roman" w:hAnsi="Times New Roman" w:cs="Times New Roman"/>
          <w:sz w:val="24"/>
          <w:szCs w:val="24"/>
        </w:rPr>
        <w:t xml:space="preserve">  рекомендовать Думе Заславского муниципального образования внести следующие изменения в Генеральный план и правила Землепользования и застройки Заславского МО :</w:t>
      </w:r>
      <w:r w:rsidR="00A00E02">
        <w:rPr>
          <w:rFonts w:ascii="Times New Roman" w:hAnsi="Times New Roman" w:cs="Times New Roman"/>
          <w:sz w:val="24"/>
          <w:szCs w:val="24"/>
        </w:rPr>
        <w:t xml:space="preserve"> </w:t>
      </w:r>
    </w:p>
    <w:p w:rsidR="00454AFA" w:rsidRPr="009B3ED2" w:rsidRDefault="00454AFA" w:rsidP="009B3ED2">
      <w:pPr>
        <w:jc w:val="both"/>
        <w:rPr>
          <w:rFonts w:ascii="Times New Roman" w:hAnsi="Times New Roman" w:cs="Times New Roman"/>
          <w:sz w:val="24"/>
          <w:szCs w:val="24"/>
        </w:rPr>
      </w:pPr>
      <w:r w:rsidRPr="00454AFA">
        <w:rPr>
          <w:rFonts w:ascii="Times New Roman" w:hAnsi="Times New Roman" w:cs="Times New Roman"/>
          <w:bCs/>
          <w:i/>
          <w:sz w:val="20"/>
          <w:szCs w:val="20"/>
        </w:rPr>
        <w:t xml:space="preserve">Статья 38. </w:t>
      </w:r>
      <w:r w:rsidRPr="00454AFA">
        <w:rPr>
          <w:rFonts w:ascii="Times New Roman" w:hAnsi="Times New Roman" w:cs="Times New Roman"/>
          <w:i/>
          <w:sz w:val="20"/>
          <w:szCs w:val="20"/>
        </w:rPr>
        <w:t>Виды разрешенного использования земельных участков и объектов капитального строительства в различных территориальных зонах</w:t>
      </w:r>
    </w:p>
    <w:p w:rsidR="00454AFA" w:rsidRPr="00454AFA" w:rsidRDefault="00454AFA" w:rsidP="00454AFA">
      <w:pPr>
        <w:spacing w:before="29" w:line="278" w:lineRule="exact"/>
        <w:ind w:firstLine="850"/>
        <w:rPr>
          <w:rFonts w:ascii="Times New Roman" w:hAnsi="Times New Roman" w:cs="Times New Roman"/>
          <w:sz w:val="20"/>
          <w:szCs w:val="20"/>
        </w:rPr>
      </w:pPr>
    </w:p>
    <w:p w:rsidR="00454AFA" w:rsidRPr="00454AFA" w:rsidRDefault="00454AFA" w:rsidP="00454AFA">
      <w:pPr>
        <w:widowControl w:val="0"/>
        <w:jc w:val="center"/>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ЖИЛЫЕ ЗОНЫ</w:t>
      </w:r>
    </w:p>
    <w:p w:rsidR="00454AFA" w:rsidRPr="00454AFA" w:rsidRDefault="00454AFA" w:rsidP="00454AFA">
      <w:pPr>
        <w:widowControl w:val="0"/>
        <w:jc w:val="center"/>
        <w:rPr>
          <w:rFonts w:ascii="Times New Roman" w:hAnsi="Times New Roman" w:cs="Times New Roman"/>
          <w:color w:val="000000"/>
          <w:sz w:val="20"/>
          <w:szCs w:val="20"/>
        </w:rPr>
      </w:pPr>
    </w:p>
    <w:p w:rsidR="00454AFA" w:rsidRPr="00454AFA" w:rsidRDefault="00454AFA" w:rsidP="00454AFA">
      <w:pPr>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 xml:space="preserve">ЗОНА ЗАСТРОЙКИ </w:t>
      </w:r>
      <w:proofErr w:type="gramStart"/>
      <w:r w:rsidRPr="00454AFA">
        <w:rPr>
          <w:rFonts w:ascii="Times New Roman" w:hAnsi="Times New Roman" w:cs="Times New Roman"/>
          <w:b/>
          <w:sz w:val="20"/>
          <w:szCs w:val="20"/>
          <w:u w:val="single"/>
        </w:rPr>
        <w:t>ИНДИВИДУАЛЬНЫМИ</w:t>
      </w:r>
      <w:proofErr w:type="gramEnd"/>
      <w:r w:rsidRPr="00454AFA">
        <w:rPr>
          <w:rFonts w:ascii="Times New Roman" w:hAnsi="Times New Roman" w:cs="Times New Roman"/>
          <w:b/>
          <w:sz w:val="20"/>
          <w:szCs w:val="20"/>
          <w:u w:val="single"/>
        </w:rPr>
        <w:t xml:space="preserve"> ЖИЛЫМИ </w:t>
      </w:r>
    </w:p>
    <w:p w:rsidR="00454AFA" w:rsidRPr="00454AFA" w:rsidRDefault="00454AFA" w:rsidP="00454AFA">
      <w:pPr>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ДОМАМИ (ЖЗ-1)</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81"/>
        <w:gridCol w:w="3234"/>
        <w:gridCol w:w="4011"/>
      </w:tblGrid>
      <w:tr w:rsidR="00454AFA" w:rsidRPr="00454AFA" w:rsidTr="00454AFA">
        <w:trPr>
          <w:trHeight w:val="563"/>
          <w:tblHeader/>
        </w:trPr>
        <w:tc>
          <w:tcPr>
            <w:tcW w:w="2481"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lastRenderedPageBreak/>
              <w:t>ВИДЫ ИСПОЛЬЗОВАНИЯ</w:t>
            </w:r>
          </w:p>
        </w:tc>
        <w:tc>
          <w:tcPr>
            <w:tcW w:w="3234"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4011"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12"/>
          <w:tblHeader/>
        </w:trPr>
        <w:tc>
          <w:tcPr>
            <w:tcW w:w="2481"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234"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4011"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rPr>
          <w:trHeight w:val="48"/>
        </w:trPr>
        <w:tc>
          <w:tcPr>
            <w:tcW w:w="2481" w:type="dxa"/>
            <w:tcBorders>
              <w:top w:val="single" w:sz="6" w:space="0" w:color="auto"/>
              <w:left w:val="single" w:sz="12" w:space="0" w:color="auto"/>
              <w:bottom w:val="single" w:sz="6"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color w:val="000000"/>
                <w:sz w:val="20"/>
                <w:szCs w:val="20"/>
              </w:rPr>
              <w:t xml:space="preserve">Индивидуальные жилые дома с приусадебными земельными участками </w:t>
            </w:r>
          </w:p>
          <w:p w:rsidR="00454AFA" w:rsidRPr="00454AFA" w:rsidRDefault="00454AFA">
            <w:pPr>
              <w:widowControl w:val="0"/>
              <w:autoSpaceDE w:val="0"/>
              <w:autoSpaceDN w:val="0"/>
              <w:adjustRightInd w:val="0"/>
              <w:rPr>
                <w:rFonts w:ascii="Times New Roman" w:hAnsi="Times New Roman" w:cs="Times New Roman"/>
                <w:sz w:val="20"/>
                <w:szCs w:val="20"/>
                <w:highlight w:val="yellow"/>
              </w:rPr>
            </w:pPr>
          </w:p>
        </w:tc>
        <w:tc>
          <w:tcPr>
            <w:tcW w:w="3234"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jc w:val="both"/>
              <w:rPr>
                <w:rFonts w:ascii="Times New Roman" w:hAnsi="Times New Roman" w:cs="Times New Roman"/>
                <w:sz w:val="20"/>
                <w:szCs w:val="20"/>
              </w:rPr>
            </w:pPr>
            <w:r w:rsidRPr="00454AFA">
              <w:rPr>
                <w:rFonts w:ascii="Times New Roman" w:hAnsi="Times New Roman" w:cs="Times New Roman"/>
                <w:sz w:val="20"/>
                <w:szCs w:val="20"/>
              </w:rPr>
              <w:t>минимальные - 0,05га, максимальные размеры земельного участка - 0,25 га</w:t>
            </w:r>
          </w:p>
          <w:p w:rsidR="00454AFA" w:rsidRPr="00454AFA" w:rsidRDefault="00454AFA">
            <w:pPr>
              <w:rPr>
                <w:rFonts w:ascii="Times New Roman" w:hAnsi="Times New Roman" w:cs="Times New Roman"/>
                <w:b/>
                <w:color w:val="000000"/>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Минимальные отступы от 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1. Отступ между фронтальной границей участка и основным строением до </w:t>
            </w:r>
            <w:smartTag w:uri="urn:schemas-microsoft-com:office:smarttags" w:element="metricconverter">
              <w:smartTagPr>
                <w:attr w:name="ProductID" w:val="6 м"/>
              </w:smartTagPr>
              <w:r w:rsidRPr="00454AFA">
                <w:rPr>
                  <w:rFonts w:ascii="Times New Roman" w:hAnsi="Times New Roman" w:cs="Times New Roman"/>
                  <w:color w:val="000000"/>
                  <w:sz w:val="20"/>
                  <w:szCs w:val="20"/>
                </w:rPr>
                <w:t>6 м</w:t>
              </w:r>
            </w:smartTag>
            <w:r w:rsidRPr="00454AFA">
              <w:rPr>
                <w:rFonts w:ascii="Times New Roman" w:hAnsi="Times New Roman" w:cs="Times New Roman"/>
                <w:color w:val="000000"/>
                <w:sz w:val="20"/>
                <w:szCs w:val="20"/>
              </w:rPr>
              <w:t xml:space="preserve">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2. Максимальное расстояние от границ землевладения до строений, а также между строениями: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 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 от границ соседнего участка до хозяйственных и прочих строений – </w:t>
            </w:r>
            <w:smartTag w:uri="urn:schemas-microsoft-com:office:smarttags" w:element="metricconverter">
              <w:smartTagPr>
                <w:attr w:name="ProductID" w:val="1 м"/>
              </w:smartTagPr>
              <w:r w:rsidRPr="00454AFA">
                <w:rPr>
                  <w:rFonts w:ascii="Times New Roman" w:hAnsi="Times New Roman" w:cs="Times New Roman"/>
                  <w:color w:val="000000"/>
                  <w:sz w:val="20"/>
                  <w:szCs w:val="20"/>
                </w:rPr>
                <w:t>1 м</w:t>
              </w:r>
            </w:smartTag>
            <w:r w:rsidRPr="00454AFA">
              <w:rPr>
                <w:rFonts w:ascii="Times New Roman" w:hAnsi="Times New Roman" w:cs="Times New Roman"/>
                <w:color w:val="000000"/>
                <w:sz w:val="20"/>
                <w:szCs w:val="20"/>
              </w:rPr>
              <w:t>;</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от границ соседнего участка до открытой стоянки – 1м;</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от границ соседнего участка до отдельно стоящего гаража – 1м;</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Максимальное количество этажей-3эт.;</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высота от уровня земли до верха плоской кровли – не более 10м;</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 до конька скатной кровли – не более </w:t>
            </w:r>
            <w:smartTag w:uri="urn:schemas-microsoft-com:office:smarttags" w:element="metricconverter">
              <w:smartTagPr>
                <w:attr w:name="ProductID" w:val="15 м"/>
              </w:smartTagPr>
              <w:r w:rsidRPr="00454AFA">
                <w:rPr>
                  <w:rFonts w:ascii="Times New Roman" w:hAnsi="Times New Roman" w:cs="Times New Roman"/>
                  <w:color w:val="000000"/>
                  <w:sz w:val="20"/>
                  <w:szCs w:val="20"/>
                </w:rPr>
                <w:t>15 м</w:t>
              </w:r>
            </w:smartTag>
            <w:r w:rsidRPr="00454AFA">
              <w:rPr>
                <w:rFonts w:ascii="Times New Roman" w:hAnsi="Times New Roman" w:cs="Times New Roman"/>
                <w:color w:val="000000"/>
                <w:sz w:val="20"/>
                <w:szCs w:val="20"/>
              </w:rPr>
              <w:t>.</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lastRenderedPageBreak/>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jc w:val="both"/>
              <w:rPr>
                <w:rFonts w:ascii="Times New Roman" w:hAnsi="Times New Roman" w:cs="Times New Roman"/>
                <w:sz w:val="20"/>
                <w:szCs w:val="20"/>
              </w:rPr>
            </w:pPr>
            <w:r w:rsidRPr="00454AFA">
              <w:rPr>
                <w:rFonts w:ascii="Times New Roman" w:hAnsi="Times New Roman" w:cs="Times New Roman"/>
                <w:sz w:val="20"/>
                <w:szCs w:val="20"/>
              </w:rPr>
              <w:t>- Максимальный процент застройки 30%</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Минимальный коэффициент озеленения – 20%.</w:t>
            </w:r>
          </w:p>
        </w:tc>
        <w:tc>
          <w:tcPr>
            <w:tcW w:w="4011"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Новое строительство, реконструкцию осуществлять по утвержденному проекту планировки, проекту межевания территории.</w:t>
            </w:r>
          </w:p>
          <w:p w:rsidR="00454AFA" w:rsidRPr="00454AFA" w:rsidRDefault="00454AFA">
            <w:pPr>
              <w:widowControl w:val="0"/>
              <w:overflowPunct w:val="0"/>
              <w:autoSpaceDE w:val="0"/>
              <w:autoSpaceDN w:val="0"/>
              <w:adjustRightInd w:val="0"/>
              <w:jc w:val="both"/>
              <w:rPr>
                <w:rFonts w:ascii="Times New Roman" w:hAnsi="Times New Roman" w:cs="Times New Roman"/>
                <w:color w:val="FF0000"/>
                <w:sz w:val="20"/>
                <w:szCs w:val="20"/>
              </w:rPr>
            </w:pPr>
            <w:r w:rsidRPr="00454AFA">
              <w:rPr>
                <w:rFonts w:ascii="Times New Roman" w:hAnsi="Times New Roman" w:cs="Times New Roman"/>
                <w:sz w:val="20"/>
                <w:szCs w:val="20"/>
              </w:rPr>
              <w:t xml:space="preserve">При проектировании руководствоваться СП 55.13330.2011 Дома жилые одноквартирные. </w:t>
            </w:r>
            <w:proofErr w:type="gramStart"/>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31-02-2001),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 xml:space="preserve">со строительными нормами и правилами, СП, техническими регламентами. </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Субъекты землепользования в жилых зонах обязаны содержать придомовые территории в порядке и чистоте, сохранять зеленые насаждения, беречь объекты благоустройства.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Запрещается складирование дров, строительных материалов, мусора и т.д. на придомовых территориях.</w:t>
            </w:r>
          </w:p>
          <w:p w:rsidR="00454AFA" w:rsidRPr="00454AFA" w:rsidRDefault="00454AFA">
            <w:pPr>
              <w:rPr>
                <w:rFonts w:ascii="Times New Roman" w:hAnsi="Times New Roman" w:cs="Times New Roman"/>
                <w:color w:val="000000"/>
                <w:sz w:val="20"/>
                <w:szCs w:val="20"/>
              </w:rPr>
            </w:pPr>
            <w:r w:rsidRPr="00454AFA">
              <w:rPr>
                <w:rFonts w:ascii="Times New Roman" w:hAnsi="Times New Roman" w:cs="Times New Roman"/>
                <w:color w:val="000000"/>
                <w:sz w:val="20"/>
                <w:szCs w:val="20"/>
              </w:rPr>
              <w:t>Требования к ограждениям земельных участков:  со стороны улиц ограждения должны быть прозрачными;  характер ограждения, его высота должны быть единообразными как минимум на протяжении одного квартала с обеих сторон.</w:t>
            </w:r>
          </w:p>
          <w:p w:rsidR="00454AFA" w:rsidRPr="00454AFA" w:rsidRDefault="00454AFA">
            <w:pPr>
              <w:widowControl w:val="0"/>
              <w:autoSpaceDE w:val="0"/>
              <w:autoSpaceDN w:val="0"/>
              <w:adjustRightInd w:val="0"/>
              <w:rPr>
                <w:rFonts w:ascii="Times New Roman" w:hAnsi="Times New Roman" w:cs="Times New Roman"/>
                <w:sz w:val="20"/>
                <w:szCs w:val="20"/>
              </w:rPr>
            </w:pPr>
          </w:p>
        </w:tc>
      </w:tr>
      <w:tr w:rsidR="00454AFA" w:rsidRPr="00454AFA" w:rsidTr="00454AFA">
        <w:trPr>
          <w:trHeight w:val="48"/>
        </w:trPr>
        <w:tc>
          <w:tcPr>
            <w:tcW w:w="2481"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lastRenderedPageBreak/>
              <w:t>Для ведения личного подсобного хозяйства</w:t>
            </w:r>
          </w:p>
        </w:tc>
        <w:tc>
          <w:tcPr>
            <w:tcW w:w="3234" w:type="dxa"/>
            <w:tcBorders>
              <w:top w:val="single" w:sz="6" w:space="0" w:color="auto"/>
              <w:left w:val="single" w:sz="6" w:space="0" w:color="auto"/>
              <w:bottom w:val="single" w:sz="12"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jc w:val="both"/>
              <w:rPr>
                <w:rFonts w:ascii="Times New Roman" w:hAnsi="Times New Roman" w:cs="Times New Roman"/>
                <w:sz w:val="20"/>
                <w:szCs w:val="20"/>
              </w:rPr>
            </w:pPr>
            <w:r w:rsidRPr="00454AFA">
              <w:rPr>
                <w:rFonts w:ascii="Times New Roman" w:hAnsi="Times New Roman" w:cs="Times New Roman"/>
                <w:sz w:val="20"/>
                <w:szCs w:val="20"/>
              </w:rPr>
              <w:t>минимальные - 0,05га, максимальные размеры земельного участка - 0,4 га</w:t>
            </w:r>
          </w:p>
          <w:p w:rsidR="00454AFA" w:rsidRPr="00454AFA" w:rsidRDefault="00454AFA">
            <w:pPr>
              <w:rPr>
                <w:rFonts w:ascii="Times New Roman" w:hAnsi="Times New Roman" w:cs="Times New Roman"/>
                <w:b/>
                <w:color w:val="000000"/>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Минимальные отступы от 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1. Отступ между фронтальной границей участка и основным строением до </w:t>
            </w:r>
            <w:smartTag w:uri="urn:schemas-microsoft-com:office:smarttags" w:element="metricconverter">
              <w:smartTagPr>
                <w:attr w:name="ProductID" w:val="6 м"/>
              </w:smartTagPr>
              <w:r w:rsidRPr="00454AFA">
                <w:rPr>
                  <w:rFonts w:ascii="Times New Roman" w:hAnsi="Times New Roman" w:cs="Times New Roman"/>
                  <w:color w:val="000000"/>
                  <w:sz w:val="20"/>
                  <w:szCs w:val="20"/>
                </w:rPr>
                <w:t>6 м</w:t>
              </w:r>
            </w:smartTag>
            <w:r w:rsidRPr="00454AFA">
              <w:rPr>
                <w:rFonts w:ascii="Times New Roman" w:hAnsi="Times New Roman" w:cs="Times New Roman"/>
                <w:color w:val="000000"/>
                <w:sz w:val="20"/>
                <w:szCs w:val="20"/>
              </w:rPr>
              <w:t xml:space="preserve">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2. Максимальное расстояние от границ землевладения до строений, а также между строениями: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 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 от границ соседнего участка до хозяйственных и прочих строений – </w:t>
            </w:r>
            <w:smartTag w:uri="urn:schemas-microsoft-com:office:smarttags" w:element="metricconverter">
              <w:smartTagPr>
                <w:attr w:name="ProductID" w:val="1 м"/>
              </w:smartTagPr>
              <w:r w:rsidRPr="00454AFA">
                <w:rPr>
                  <w:rFonts w:ascii="Times New Roman" w:hAnsi="Times New Roman" w:cs="Times New Roman"/>
                  <w:color w:val="000000"/>
                  <w:sz w:val="20"/>
                  <w:szCs w:val="20"/>
                </w:rPr>
                <w:t>1 м</w:t>
              </w:r>
            </w:smartTag>
            <w:r w:rsidRPr="00454AFA">
              <w:rPr>
                <w:rFonts w:ascii="Times New Roman" w:hAnsi="Times New Roman" w:cs="Times New Roman"/>
                <w:color w:val="000000"/>
                <w:sz w:val="20"/>
                <w:szCs w:val="20"/>
              </w:rPr>
              <w:t>;</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от границ соседнего участка до открытой стоянки – 1м;</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от границ соседнего участка до отдельно стоящего гаража – 1м;</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Максимальное количество этажей-3эт.;</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lastRenderedPageBreak/>
              <w:t>- высота от уровня земли до верха плоской кровли – не более 10м;</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 до конька скатной кровли – не более </w:t>
            </w:r>
            <w:smartTag w:uri="urn:schemas-microsoft-com:office:smarttags" w:element="metricconverter">
              <w:smartTagPr>
                <w:attr w:name="ProductID" w:val="15 м"/>
              </w:smartTagPr>
              <w:r w:rsidRPr="00454AFA">
                <w:rPr>
                  <w:rFonts w:ascii="Times New Roman" w:hAnsi="Times New Roman" w:cs="Times New Roman"/>
                  <w:color w:val="000000"/>
                  <w:sz w:val="20"/>
                  <w:szCs w:val="20"/>
                </w:rPr>
                <w:t>15 м</w:t>
              </w:r>
            </w:smartTag>
            <w:r w:rsidRPr="00454AFA">
              <w:rPr>
                <w:rFonts w:ascii="Times New Roman" w:hAnsi="Times New Roman" w:cs="Times New Roman"/>
                <w:color w:val="000000"/>
                <w:sz w:val="20"/>
                <w:szCs w:val="20"/>
              </w:rPr>
              <w:t>.</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jc w:val="both"/>
              <w:rPr>
                <w:rFonts w:ascii="Times New Roman" w:hAnsi="Times New Roman" w:cs="Times New Roman"/>
                <w:sz w:val="20"/>
                <w:szCs w:val="20"/>
              </w:rPr>
            </w:pPr>
            <w:r w:rsidRPr="00454AFA">
              <w:rPr>
                <w:rFonts w:ascii="Times New Roman" w:hAnsi="Times New Roman" w:cs="Times New Roman"/>
                <w:sz w:val="20"/>
                <w:szCs w:val="20"/>
              </w:rPr>
              <w:t>- Максимальный процент застройки 30%</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sz w:val="20"/>
                <w:szCs w:val="20"/>
              </w:rPr>
              <w:t>- Минимальный коэффициент озеленения – 20%.</w:t>
            </w:r>
          </w:p>
        </w:tc>
        <w:tc>
          <w:tcPr>
            <w:tcW w:w="4011" w:type="dxa"/>
            <w:tcBorders>
              <w:top w:val="single" w:sz="6" w:space="0" w:color="auto"/>
              <w:left w:val="single" w:sz="6" w:space="0" w:color="auto"/>
              <w:bottom w:val="single" w:sz="12"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Новое строительство, реконструкцию осуществлять по утвержденному проекту планировки, проекту межевания территории.</w:t>
            </w:r>
          </w:p>
          <w:p w:rsidR="00454AFA" w:rsidRPr="00454AFA" w:rsidRDefault="00454AFA">
            <w:pPr>
              <w:widowControl w:val="0"/>
              <w:overflowPunct w:val="0"/>
              <w:autoSpaceDE w:val="0"/>
              <w:autoSpaceDN w:val="0"/>
              <w:adjustRightInd w:val="0"/>
              <w:jc w:val="both"/>
              <w:rPr>
                <w:rFonts w:ascii="Times New Roman" w:hAnsi="Times New Roman" w:cs="Times New Roman"/>
                <w:color w:val="FF0000"/>
                <w:sz w:val="20"/>
                <w:szCs w:val="20"/>
              </w:rPr>
            </w:pPr>
            <w:r w:rsidRPr="00454AFA">
              <w:rPr>
                <w:rFonts w:ascii="Times New Roman" w:hAnsi="Times New Roman" w:cs="Times New Roman"/>
                <w:sz w:val="20"/>
                <w:szCs w:val="20"/>
              </w:rPr>
              <w:t xml:space="preserve">При проектировании руководствоваться СП 55.13330.2011 Дома жилые одноквартирные. </w:t>
            </w:r>
            <w:proofErr w:type="gramStart"/>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31-02-2001),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 xml:space="preserve">со строительными нормами и правилами, СП, техническими регламентами. </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Субъекты землепользования в жилых зонах обязаны содержать придомовые территории в порядке и чистоте, сохранять зеленые насаждения, беречь объекты благоустройства.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Запрещается складирование дров, строительных материалов, мусора и т.д. на придомовых территориях.</w:t>
            </w:r>
          </w:p>
          <w:p w:rsidR="00454AFA" w:rsidRPr="00454AFA" w:rsidRDefault="00454AFA">
            <w:pPr>
              <w:rPr>
                <w:rFonts w:ascii="Times New Roman" w:hAnsi="Times New Roman" w:cs="Times New Roman"/>
                <w:color w:val="000000"/>
                <w:sz w:val="20"/>
                <w:szCs w:val="20"/>
              </w:rPr>
            </w:pPr>
            <w:r w:rsidRPr="00454AFA">
              <w:rPr>
                <w:rFonts w:ascii="Times New Roman" w:hAnsi="Times New Roman" w:cs="Times New Roman"/>
                <w:color w:val="000000"/>
                <w:sz w:val="20"/>
                <w:szCs w:val="20"/>
              </w:rPr>
              <w:t>Требования к ограждениям земельных участков:  со стороны улиц ограждения должны быть прозрачными;  характер ограждения, его высота должны быть единообразными как минимум на протяжении одного квартала с обеих сторон.</w:t>
            </w:r>
          </w:p>
          <w:p w:rsidR="00454AFA" w:rsidRPr="00454AFA" w:rsidRDefault="00454AFA">
            <w:pPr>
              <w:widowControl w:val="0"/>
              <w:autoSpaceDE w:val="0"/>
              <w:autoSpaceDN w:val="0"/>
              <w:adjustRightInd w:val="0"/>
              <w:rPr>
                <w:rFonts w:ascii="Times New Roman" w:hAnsi="Times New Roman" w:cs="Times New Roman"/>
                <w:sz w:val="20"/>
                <w:szCs w:val="20"/>
              </w:rPr>
            </w:pPr>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2. ВСПОМОГАТЕЛЬНЫЕ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518"/>
        <w:gridCol w:w="3260"/>
        <w:gridCol w:w="3939"/>
      </w:tblGrid>
      <w:tr w:rsidR="00454AFA" w:rsidRPr="00454AFA" w:rsidTr="00454AFA">
        <w:trPr>
          <w:trHeight w:val="357"/>
          <w:tblHeader/>
        </w:trPr>
        <w:tc>
          <w:tcPr>
            <w:tcW w:w="251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26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939"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77"/>
          <w:tblHeader/>
        </w:trPr>
        <w:tc>
          <w:tcPr>
            <w:tcW w:w="251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26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939"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rPr>
          <w:trHeight w:val="252"/>
        </w:trPr>
        <w:tc>
          <w:tcPr>
            <w:tcW w:w="2518" w:type="dxa"/>
            <w:tcBorders>
              <w:top w:val="single" w:sz="6" w:space="0" w:color="auto"/>
              <w:left w:val="single" w:sz="12" w:space="0" w:color="auto"/>
              <w:bottom w:val="single" w:sz="6" w:space="0" w:color="auto"/>
              <w:right w:val="single" w:sz="6" w:space="0" w:color="auto"/>
            </w:tcBorders>
          </w:tcPr>
          <w:p w:rsidR="00454AFA" w:rsidRPr="00454AFA" w:rsidRDefault="00454AFA">
            <w:pPr>
              <w:suppressAutoHyphens/>
              <w:autoSpaceDN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Дворовые постройки (мастерские, сараи, теплицы, бани и пр.)</w:t>
            </w:r>
          </w:p>
          <w:p w:rsidR="00454AFA" w:rsidRPr="00454AFA" w:rsidRDefault="00454AFA">
            <w:pPr>
              <w:suppressAutoHyphens/>
              <w:autoSpaceDN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Сады, огороды, палисадники,</w:t>
            </w:r>
          </w:p>
          <w:p w:rsidR="00454AFA" w:rsidRPr="00454AFA" w:rsidRDefault="00454AFA">
            <w:pPr>
              <w:suppressAutoHyphens/>
              <w:autoSpaceDN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встроенный в жилой дом гараж на 1-2 </w:t>
            </w:r>
            <w:proofErr w:type="gramStart"/>
            <w:r w:rsidRPr="00454AFA">
              <w:rPr>
                <w:rFonts w:ascii="Times New Roman" w:hAnsi="Times New Roman" w:cs="Times New Roman"/>
                <w:color w:val="000000"/>
                <w:sz w:val="20"/>
                <w:szCs w:val="20"/>
              </w:rPr>
              <w:t>легковых</w:t>
            </w:r>
            <w:proofErr w:type="gramEnd"/>
            <w:r w:rsidRPr="00454AFA">
              <w:rPr>
                <w:rFonts w:ascii="Times New Roman" w:hAnsi="Times New Roman" w:cs="Times New Roman"/>
                <w:color w:val="000000"/>
                <w:sz w:val="20"/>
                <w:szCs w:val="20"/>
              </w:rPr>
              <w:t xml:space="preserve"> автомобиля. </w:t>
            </w:r>
          </w:p>
          <w:p w:rsidR="00454AFA" w:rsidRPr="00454AFA" w:rsidRDefault="00454AFA">
            <w:pPr>
              <w:suppressAutoHyphens/>
              <w:autoSpaceDN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Индивидуальные гаражи на придомовом участке на 1-2 </w:t>
            </w:r>
            <w:proofErr w:type="gramStart"/>
            <w:r w:rsidRPr="00454AFA">
              <w:rPr>
                <w:rFonts w:ascii="Times New Roman" w:hAnsi="Times New Roman" w:cs="Times New Roman"/>
                <w:color w:val="000000"/>
                <w:sz w:val="20"/>
                <w:szCs w:val="20"/>
              </w:rPr>
              <w:t>легковых</w:t>
            </w:r>
            <w:proofErr w:type="gramEnd"/>
            <w:r w:rsidRPr="00454AFA">
              <w:rPr>
                <w:rFonts w:ascii="Times New Roman" w:hAnsi="Times New Roman" w:cs="Times New Roman"/>
                <w:color w:val="000000"/>
                <w:sz w:val="20"/>
                <w:szCs w:val="20"/>
              </w:rPr>
              <w:t xml:space="preserve"> автомобиля.</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260"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Расстояние от сараев для скота и птицы до шахтных колодцев должно быть не менее 20м;</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Придомовые площадки:</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для игр детей дошкольного и младшего возраста расстояние от площадок до окон - </w:t>
            </w:r>
            <w:smartTag w:uri="urn:schemas-microsoft-com:office:smarttags" w:element="metricconverter">
              <w:smartTagPr>
                <w:attr w:name="ProductID" w:val="12 м"/>
              </w:smartTagPr>
              <w:r w:rsidRPr="00454AFA">
                <w:rPr>
                  <w:rFonts w:ascii="Times New Roman" w:hAnsi="Times New Roman" w:cs="Times New Roman"/>
                  <w:sz w:val="20"/>
                  <w:szCs w:val="20"/>
                </w:rPr>
                <w:t>12 м</w:t>
              </w:r>
            </w:smartTag>
            <w:r w:rsidRPr="00454AFA">
              <w:rPr>
                <w:rFonts w:ascii="Times New Roman" w:hAnsi="Times New Roman" w:cs="Times New Roman"/>
                <w:sz w:val="20"/>
                <w:szCs w:val="20"/>
              </w:rPr>
              <w:t xml:space="preserve">.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для отдыха взрослого населения расстояние от площадок до окон - </w:t>
            </w:r>
            <w:smartTag w:uri="urn:schemas-microsoft-com:office:smarttags" w:element="metricconverter">
              <w:smartTagPr>
                <w:attr w:name="ProductID" w:val="10 м"/>
              </w:smartTagPr>
              <w:r w:rsidRPr="00454AFA">
                <w:rPr>
                  <w:rFonts w:ascii="Times New Roman" w:hAnsi="Times New Roman" w:cs="Times New Roman"/>
                  <w:sz w:val="20"/>
                  <w:szCs w:val="20"/>
                </w:rPr>
                <w:t>10 м</w:t>
              </w:r>
            </w:smartTag>
            <w:r w:rsidRPr="00454AFA">
              <w:rPr>
                <w:rFonts w:ascii="Times New Roman" w:hAnsi="Times New Roman" w:cs="Times New Roman"/>
                <w:sz w:val="20"/>
                <w:szCs w:val="20"/>
              </w:rPr>
              <w:t xml:space="preserve">.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для занятий физкультурой расстояние от площадок до окон - не менее </w:t>
            </w:r>
            <w:smartTag w:uri="urn:schemas-microsoft-com:office:smarttags" w:element="metricconverter">
              <w:smartTagPr>
                <w:attr w:name="ProductID" w:val="10 м"/>
              </w:smartTagPr>
              <w:r w:rsidRPr="00454AFA">
                <w:rPr>
                  <w:rFonts w:ascii="Times New Roman" w:hAnsi="Times New Roman" w:cs="Times New Roman"/>
                  <w:sz w:val="20"/>
                  <w:szCs w:val="20"/>
                </w:rPr>
                <w:t>10 м</w:t>
              </w:r>
            </w:smartTag>
            <w:r w:rsidRPr="00454AFA">
              <w:rPr>
                <w:rFonts w:ascii="Times New Roman" w:hAnsi="Times New Roman" w:cs="Times New Roman"/>
                <w:sz w:val="20"/>
                <w:szCs w:val="20"/>
              </w:rPr>
              <w:t xml:space="preserve">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для хозяйственных целей</w:t>
            </w:r>
            <w:proofErr w:type="gramStart"/>
            <w:r w:rsidRPr="00454AFA">
              <w:rPr>
                <w:rFonts w:ascii="Times New Roman" w:hAnsi="Times New Roman" w:cs="Times New Roman"/>
                <w:sz w:val="20"/>
                <w:szCs w:val="20"/>
              </w:rPr>
              <w:t>.</w:t>
            </w:r>
            <w:proofErr w:type="gramEnd"/>
            <w:r w:rsidRPr="00454AFA">
              <w:rPr>
                <w:rFonts w:ascii="Times New Roman" w:hAnsi="Times New Roman" w:cs="Times New Roman"/>
                <w:sz w:val="20"/>
                <w:szCs w:val="20"/>
              </w:rPr>
              <w:t xml:space="preserve"> </w:t>
            </w:r>
            <w:proofErr w:type="gramStart"/>
            <w:r w:rsidRPr="00454AFA">
              <w:rPr>
                <w:rFonts w:ascii="Times New Roman" w:hAnsi="Times New Roman" w:cs="Times New Roman"/>
                <w:sz w:val="20"/>
                <w:szCs w:val="20"/>
              </w:rPr>
              <w:lastRenderedPageBreak/>
              <w:t>р</w:t>
            </w:r>
            <w:proofErr w:type="gramEnd"/>
            <w:r w:rsidRPr="00454AFA">
              <w:rPr>
                <w:rFonts w:ascii="Times New Roman" w:hAnsi="Times New Roman" w:cs="Times New Roman"/>
                <w:sz w:val="20"/>
                <w:szCs w:val="20"/>
              </w:rPr>
              <w:t xml:space="preserve">асстояние от площадок до окон - </w:t>
            </w:r>
            <w:smartTag w:uri="urn:schemas-microsoft-com:office:smarttags" w:element="metricconverter">
              <w:smartTagPr>
                <w:attr w:name="ProductID" w:val="20 м"/>
              </w:smartTagPr>
              <w:r w:rsidRPr="00454AFA">
                <w:rPr>
                  <w:rFonts w:ascii="Times New Roman" w:hAnsi="Times New Roman" w:cs="Times New Roman"/>
                  <w:sz w:val="20"/>
                  <w:szCs w:val="20"/>
                </w:rPr>
                <w:t>20 м</w:t>
              </w:r>
            </w:smartTag>
            <w:r w:rsidRPr="00454AFA">
              <w:rPr>
                <w:rFonts w:ascii="Times New Roman" w:hAnsi="Times New Roman" w:cs="Times New Roman"/>
                <w:sz w:val="20"/>
                <w:szCs w:val="20"/>
              </w:rPr>
              <w:t>.</w:t>
            </w:r>
          </w:p>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 xml:space="preserve">- для стоянки автомашин </w:t>
            </w:r>
            <w:proofErr w:type="gramStart"/>
            <w:r w:rsidRPr="00454AFA">
              <w:rPr>
                <w:rFonts w:ascii="Times New Roman" w:hAnsi="Times New Roman" w:cs="Times New Roman"/>
                <w:sz w:val="20"/>
                <w:szCs w:val="20"/>
              </w:rPr>
              <w:t>-р</w:t>
            </w:r>
            <w:proofErr w:type="gramEnd"/>
            <w:r w:rsidRPr="00454AFA">
              <w:rPr>
                <w:rFonts w:ascii="Times New Roman" w:hAnsi="Times New Roman" w:cs="Times New Roman"/>
                <w:sz w:val="20"/>
                <w:szCs w:val="20"/>
              </w:rPr>
              <w:t xml:space="preserve">асстояние от площадок до окон - не менее </w:t>
            </w:r>
            <w:smartTag w:uri="urn:schemas-microsoft-com:office:smarttags" w:element="metricconverter">
              <w:smartTagPr>
                <w:attr w:name="ProductID" w:val="10 м"/>
              </w:smartTagPr>
              <w:r w:rsidRPr="00454AFA">
                <w:rPr>
                  <w:rFonts w:ascii="Times New Roman" w:hAnsi="Times New Roman" w:cs="Times New Roman"/>
                  <w:sz w:val="20"/>
                  <w:szCs w:val="20"/>
                </w:rPr>
                <w:t>10 м</w:t>
              </w:r>
            </w:smartTag>
            <w:r w:rsidRPr="00454AFA">
              <w:rPr>
                <w:rFonts w:ascii="Times New Roman" w:hAnsi="Times New Roman" w:cs="Times New Roman"/>
                <w:sz w:val="20"/>
                <w:szCs w:val="20"/>
              </w:rPr>
              <w:t>.</w:t>
            </w:r>
          </w:p>
          <w:p w:rsidR="00454AFA" w:rsidRPr="00454AFA" w:rsidRDefault="00454AFA">
            <w:pPr>
              <w:rPr>
                <w:rFonts w:ascii="Times New Roman" w:hAnsi="Times New Roman" w:cs="Times New Roman"/>
                <w:color w:val="000000"/>
                <w:sz w:val="20"/>
                <w:szCs w:val="20"/>
              </w:rPr>
            </w:pPr>
            <w:r w:rsidRPr="00454AFA">
              <w:rPr>
                <w:rFonts w:ascii="Times New Roman" w:hAnsi="Times New Roman" w:cs="Times New Roman"/>
                <w:color w:val="000000"/>
                <w:sz w:val="20"/>
                <w:szCs w:val="20"/>
              </w:rPr>
              <w:t>Высота зданий для всех вспомогательных строений:</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высота от уровня земли до верха плоской кровли – не более 4м;</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 до конька скатной кровли – не более </w:t>
            </w:r>
            <w:smartTag w:uri="urn:schemas-microsoft-com:office:smarttags" w:element="metricconverter">
              <w:smartTagPr>
                <w:attr w:name="ProductID" w:val="7 м"/>
              </w:smartTagPr>
              <w:r w:rsidRPr="00454AFA">
                <w:rPr>
                  <w:rFonts w:ascii="Times New Roman" w:hAnsi="Times New Roman" w:cs="Times New Roman"/>
                  <w:color w:val="000000"/>
                  <w:sz w:val="20"/>
                  <w:szCs w:val="20"/>
                </w:rPr>
                <w:t>7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 10%</w:t>
            </w:r>
          </w:p>
          <w:p w:rsidR="00454AFA" w:rsidRPr="00454AFA" w:rsidRDefault="00454AFA">
            <w:pPr>
              <w:tabs>
                <w:tab w:val="num" w:pos="0"/>
              </w:tabs>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Ограждения с целью минимального затенения территории соседних земельных участков должны быть сетчатые или решетчатые высотой не более </w:t>
            </w:r>
            <w:smartTag w:uri="urn:schemas-microsoft-com:office:smarttags" w:element="metricconverter">
              <w:smartTagPr>
                <w:attr w:name="ProductID" w:val="1,8 м"/>
              </w:smartTagPr>
              <w:r w:rsidRPr="00454AFA">
                <w:rPr>
                  <w:rFonts w:ascii="Times New Roman" w:hAnsi="Times New Roman" w:cs="Times New Roman"/>
                  <w:color w:val="000000"/>
                  <w:sz w:val="20"/>
                  <w:szCs w:val="20"/>
                </w:rPr>
                <w:t>1,8 м</w:t>
              </w:r>
            </w:smartTag>
            <w:r w:rsidRPr="00454AFA">
              <w:rPr>
                <w:rFonts w:ascii="Times New Roman" w:hAnsi="Times New Roman" w:cs="Times New Roman"/>
                <w:color w:val="000000"/>
                <w:sz w:val="20"/>
                <w:szCs w:val="20"/>
              </w:rPr>
              <w:t>.</w:t>
            </w:r>
          </w:p>
        </w:tc>
        <w:tc>
          <w:tcPr>
            <w:tcW w:w="3939"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lastRenderedPageBreak/>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со строительными нормами и правилами, СП,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t>Допускается блокировка хозяйственных построек к основному строению.</w:t>
            </w:r>
          </w:p>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454AFA" w:rsidRPr="00454AFA" w:rsidRDefault="00454AFA">
            <w:pPr>
              <w:widowControl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lastRenderedPageBreak/>
              <w:t xml:space="preserve">При возведении на участке хозяйственных построек, располагаемых на расстоянии </w:t>
            </w:r>
            <w:smartTag w:uri="urn:schemas-microsoft-com:office:smarttags" w:element="metricconverter">
              <w:smartTagPr>
                <w:attr w:name="ProductID" w:val="1 м"/>
              </w:smartTagPr>
              <w:r w:rsidRPr="00454AFA">
                <w:rPr>
                  <w:rFonts w:ascii="Times New Roman" w:hAnsi="Times New Roman" w:cs="Times New Roman"/>
                  <w:sz w:val="20"/>
                  <w:szCs w:val="20"/>
                </w:rPr>
                <w:t>1 м</w:t>
              </w:r>
            </w:smartTag>
            <w:r w:rsidRPr="00454AFA">
              <w:rPr>
                <w:rFonts w:ascii="Times New Roman" w:hAnsi="Times New Roman" w:cs="Times New Roman"/>
                <w:sz w:val="20"/>
                <w:szCs w:val="20"/>
              </w:rPr>
              <w:t xml:space="preserve"> от границы соседнего участка, следует скат крыши ориентировать на свой участок.</w:t>
            </w:r>
          </w:p>
          <w:p w:rsidR="00454AFA" w:rsidRPr="00454AFA" w:rsidRDefault="00454AFA">
            <w:pPr>
              <w:tabs>
                <w:tab w:val="num" w:pos="1455"/>
                <w:tab w:val="num" w:pos="1739"/>
              </w:tabs>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Вспомогательные строения и сооружения, за исключением гаражей, размещать со стороны улиц не допускается.</w:t>
            </w:r>
          </w:p>
          <w:p w:rsidR="00454AFA" w:rsidRPr="00454AFA" w:rsidRDefault="00454AFA">
            <w:pPr>
              <w:widowControl w:val="0"/>
              <w:autoSpaceDE w:val="0"/>
              <w:autoSpaceDN w:val="0"/>
              <w:adjustRightInd w:val="0"/>
              <w:rPr>
                <w:rFonts w:ascii="Times New Roman" w:hAnsi="Times New Roman" w:cs="Times New Roman"/>
                <w:sz w:val="20"/>
                <w:szCs w:val="20"/>
              </w:rPr>
            </w:pPr>
          </w:p>
        </w:tc>
      </w:tr>
      <w:tr w:rsidR="00454AFA" w:rsidRPr="00454AFA" w:rsidTr="00454AFA">
        <w:trPr>
          <w:trHeight w:val="2566"/>
        </w:trPr>
        <w:tc>
          <w:tcPr>
            <w:tcW w:w="2518" w:type="dxa"/>
            <w:tcBorders>
              <w:top w:val="single" w:sz="6" w:space="0" w:color="auto"/>
              <w:left w:val="single" w:sz="12" w:space="0" w:color="auto"/>
              <w:bottom w:val="single" w:sz="12"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Объекты инженерно-технического обеспечения</w:t>
            </w:r>
          </w:p>
          <w:p w:rsidR="00454AFA" w:rsidRPr="00454AFA" w:rsidRDefault="00454AFA">
            <w:pPr>
              <w:widowControl w:val="0"/>
              <w:overflowPunct w:val="0"/>
              <w:autoSpaceDE w:val="0"/>
              <w:autoSpaceDN w:val="0"/>
              <w:adjustRightInd w:val="0"/>
              <w:ind w:firstLine="720"/>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Площадь земельных участков принимать </w:t>
            </w:r>
            <w:proofErr w:type="gramStart"/>
            <w:r w:rsidRPr="00454AFA">
              <w:rPr>
                <w:rFonts w:ascii="Times New Roman" w:hAnsi="Times New Roman" w:cs="Times New Roman"/>
                <w:sz w:val="20"/>
                <w:szCs w:val="20"/>
              </w:rPr>
              <w:t>при проектировании объектов  в соответствии с требованиями к размещению таких объектов в жилой</w:t>
            </w:r>
            <w:proofErr w:type="gramEnd"/>
            <w:r w:rsidRPr="00454AFA">
              <w:rPr>
                <w:rFonts w:ascii="Times New Roman" w:hAnsi="Times New Roman" w:cs="Times New Roman"/>
                <w:sz w:val="20"/>
                <w:szCs w:val="20"/>
              </w:rPr>
              <w:t xml:space="preserve"> зоне.</w:t>
            </w:r>
          </w:p>
          <w:p w:rsidR="00454AFA" w:rsidRPr="00454AFA" w:rsidRDefault="00454AFA">
            <w:pPr>
              <w:widowControl w:val="0"/>
              <w:overflowPunct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этажей- 1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tc>
        <w:tc>
          <w:tcPr>
            <w:tcW w:w="3939"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со строительными нормами и правилами, техническими регламентами, по утвержденному проекту планировки, проекту межевания территории.</w:t>
            </w:r>
            <w:proofErr w:type="gramEnd"/>
          </w:p>
        </w:tc>
      </w:tr>
    </w:tbl>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3. УСЛОВНО РАЗРЕШЁННЫЕ ВИДЫ И ПАРАМЕТРЫ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2519"/>
        <w:gridCol w:w="3261"/>
        <w:gridCol w:w="3940"/>
      </w:tblGrid>
      <w:tr w:rsidR="00454AFA" w:rsidRPr="00454AFA" w:rsidTr="00454AFA">
        <w:trPr>
          <w:trHeight w:val="720"/>
        </w:trPr>
        <w:tc>
          <w:tcPr>
            <w:tcW w:w="251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26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939"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43"/>
        </w:trPr>
        <w:tc>
          <w:tcPr>
            <w:tcW w:w="251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26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939"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rPr>
          <w:trHeight w:val="3113"/>
        </w:trPr>
        <w:tc>
          <w:tcPr>
            <w:tcW w:w="251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Аптеки, молочные кухни и раздаточные пункты</w:t>
            </w:r>
          </w:p>
        </w:tc>
        <w:tc>
          <w:tcPr>
            <w:tcW w:w="3260" w:type="dxa"/>
            <w:tcBorders>
              <w:top w:val="single" w:sz="6" w:space="0" w:color="auto"/>
              <w:left w:val="single" w:sz="6" w:space="0" w:color="auto"/>
              <w:bottom w:val="single" w:sz="6" w:space="0" w:color="auto"/>
              <w:right w:val="single" w:sz="6" w:space="0" w:color="auto"/>
            </w:tcBorders>
          </w:tcPr>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площадь земельных участков – </w:t>
            </w:r>
            <w:smartTag w:uri="urn:schemas-microsoft-com:office:smarttags" w:element="metricconverter">
              <w:smartTagPr>
                <w:attr w:name="ProductID" w:val="0,3 га"/>
              </w:smartTagPr>
              <w:r w:rsidRPr="00454AFA">
                <w:rPr>
                  <w:rFonts w:ascii="Times New Roman" w:hAnsi="Times New Roman" w:cs="Times New Roman"/>
                  <w:sz w:val="20"/>
                  <w:szCs w:val="20"/>
                </w:rPr>
                <w:t>0,3 га</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 10%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10%.</w:t>
            </w:r>
          </w:p>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p>
        </w:tc>
        <w:tc>
          <w:tcPr>
            <w:tcW w:w="3939"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Отдельно стоящие, для обслуживания зоны. </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со строительными нормами и правилами, СП, техническими регламентами, по утвержденному проекту планировки, проекту межевания территории.</w:t>
            </w:r>
            <w:proofErr w:type="gramEnd"/>
          </w:p>
        </w:tc>
      </w:tr>
      <w:tr w:rsidR="00454AFA" w:rsidRPr="00454AFA" w:rsidTr="00454AFA">
        <w:trPr>
          <w:trHeight w:val="209"/>
        </w:trPr>
        <w:tc>
          <w:tcPr>
            <w:tcW w:w="251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Предприятия мелкорозничной торговли во временных сооружениях (киоски, павильоны, палатки).</w:t>
            </w:r>
          </w:p>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Предприятия розничной и мелкооптовой торговли, в том числе торгово-развлекательные комплексы, кроме рынков</w:t>
            </w:r>
          </w:p>
        </w:tc>
        <w:tc>
          <w:tcPr>
            <w:tcW w:w="326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Торговая площадь  – до 200 кв.м.</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Площадь земельного участка  - </w:t>
            </w:r>
            <w:smartTag w:uri="urn:schemas-microsoft-com:office:smarttags" w:element="metricconverter">
              <w:smartTagPr>
                <w:attr w:name="ProductID" w:val="0,08 га"/>
              </w:smartTagPr>
              <w:r w:rsidRPr="00454AFA">
                <w:rPr>
                  <w:rFonts w:ascii="Times New Roman" w:hAnsi="Times New Roman" w:cs="Times New Roman"/>
                  <w:sz w:val="20"/>
                  <w:szCs w:val="20"/>
                </w:rPr>
                <w:t>0,08 га</w:t>
              </w:r>
            </w:smartTag>
            <w:r w:rsidRPr="00454AFA">
              <w:rPr>
                <w:rFonts w:ascii="Times New Roman" w:hAnsi="Times New Roman" w:cs="Times New Roman"/>
                <w:sz w:val="20"/>
                <w:szCs w:val="20"/>
              </w:rPr>
              <w:t xml:space="preserve"> на 100 кв.м. торговой площади </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Высота – до </w:t>
            </w:r>
            <w:smartTag w:uri="urn:schemas-microsoft-com:office:smarttags" w:element="metricconverter">
              <w:smartTagPr>
                <w:attr w:name="ProductID" w:val="10 м"/>
              </w:smartTagPr>
              <w:r w:rsidRPr="00454AFA">
                <w:rPr>
                  <w:rFonts w:ascii="Times New Roman" w:hAnsi="Times New Roman" w:cs="Times New Roman"/>
                  <w:sz w:val="20"/>
                  <w:szCs w:val="20"/>
                </w:rPr>
                <w:t>10 м</w:t>
              </w:r>
            </w:smartTag>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 10%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10%.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tc>
        <w:tc>
          <w:tcPr>
            <w:tcW w:w="3939"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Отдельно стоящие, для обслуживания зоны. </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со строительными нормами и правилами, СП,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p>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p>
        </w:tc>
      </w:tr>
      <w:tr w:rsidR="00454AFA" w:rsidRPr="00454AFA" w:rsidTr="00454AFA">
        <w:trPr>
          <w:trHeight w:val="209"/>
        </w:trPr>
        <w:tc>
          <w:tcPr>
            <w:tcW w:w="251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Жилищно-эксплуатационные организации (административное здание)</w:t>
            </w:r>
          </w:p>
        </w:tc>
        <w:tc>
          <w:tcPr>
            <w:tcW w:w="3260"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площадь земельного участка – </w:t>
            </w:r>
            <w:smartTag w:uri="urn:schemas-microsoft-com:office:smarttags" w:element="metricconverter">
              <w:smartTagPr>
                <w:attr w:name="ProductID" w:val="0,2 га"/>
              </w:smartTagPr>
              <w:r w:rsidRPr="00454AFA">
                <w:rPr>
                  <w:rFonts w:ascii="Times New Roman" w:hAnsi="Times New Roman" w:cs="Times New Roman"/>
                  <w:sz w:val="20"/>
                  <w:szCs w:val="20"/>
                </w:rPr>
                <w:t>0,2 га</w:t>
              </w:r>
            </w:smartTag>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 10%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20%.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tc>
        <w:tc>
          <w:tcPr>
            <w:tcW w:w="3939"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Отдельно стоящие, для обслуживания зоны. </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со строительными нормами и правилами, СП, техническими регламентами, по утвержденному проекту планировки, проекту межевания территории.</w:t>
            </w:r>
            <w:proofErr w:type="gramEnd"/>
          </w:p>
        </w:tc>
      </w:tr>
    </w:tbl>
    <w:p w:rsidR="00454AFA" w:rsidRPr="00454AFA" w:rsidRDefault="00454AFA" w:rsidP="00454AFA">
      <w:pPr>
        <w:widowControl w:val="0"/>
        <w:rPr>
          <w:rFonts w:ascii="Times New Roman" w:hAnsi="Times New Roman" w:cs="Times New Roman"/>
          <w:b/>
          <w:sz w:val="20"/>
          <w:szCs w:val="20"/>
          <w:u w:val="single"/>
        </w:rPr>
      </w:pPr>
    </w:p>
    <w:p w:rsidR="00454AFA" w:rsidRPr="00454AFA" w:rsidRDefault="00454AFA" w:rsidP="00454AFA">
      <w:pPr>
        <w:widowControl w:val="0"/>
        <w:rPr>
          <w:rFonts w:ascii="Times New Roman" w:hAnsi="Times New Roman" w:cs="Times New Roman"/>
          <w:b/>
          <w:sz w:val="20"/>
          <w:szCs w:val="20"/>
          <w:u w:val="single"/>
        </w:rPr>
      </w:pPr>
      <w:r w:rsidRPr="00454AFA">
        <w:rPr>
          <w:rFonts w:ascii="Times New Roman" w:hAnsi="Times New Roman" w:cs="Times New Roman"/>
          <w:b/>
          <w:sz w:val="20"/>
          <w:szCs w:val="20"/>
          <w:u w:val="single"/>
        </w:rPr>
        <w:br w:type="page"/>
      </w:r>
    </w:p>
    <w:p w:rsidR="00454AFA" w:rsidRPr="00454AFA" w:rsidRDefault="00454AFA" w:rsidP="00454AFA">
      <w:pPr>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lastRenderedPageBreak/>
        <w:t xml:space="preserve">ЗОНА ОБЪЕКТОВ ДОШКОЛЬНОГО, НАЧАЛЬНОГО И </w:t>
      </w:r>
    </w:p>
    <w:p w:rsidR="00454AFA" w:rsidRPr="00454AFA" w:rsidRDefault="00454AFA" w:rsidP="00454AFA">
      <w:pPr>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СРЕДНЕГО ОБЩЕГО ОБРАЗОВАНИЯ (ЖЗ – 2)</w:t>
      </w:r>
    </w:p>
    <w:p w:rsidR="00454AFA" w:rsidRPr="00454AFA" w:rsidRDefault="00454AFA" w:rsidP="00454AFA">
      <w:pPr>
        <w:widowControl w:val="0"/>
        <w:autoSpaceDE w:val="0"/>
        <w:autoSpaceDN w:val="0"/>
        <w:adjustRightInd w:val="0"/>
        <w:jc w:val="center"/>
        <w:rPr>
          <w:rFonts w:ascii="Times New Roman" w:hAnsi="Times New Roman" w:cs="Times New Roman"/>
          <w:b/>
          <w:color w:val="0077D0"/>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64"/>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rPr>
          <w:trHeight w:val="4043"/>
        </w:trPr>
        <w:tc>
          <w:tcPr>
            <w:tcW w:w="2448" w:type="dxa"/>
            <w:tcBorders>
              <w:top w:val="single" w:sz="6" w:space="0" w:color="auto"/>
              <w:left w:val="single" w:sz="12" w:space="0" w:color="auto"/>
              <w:bottom w:val="single" w:sz="6"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Объекты дошкольного образования</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Минимальный размер земельного участка – </w:t>
            </w:r>
            <w:smartTag w:uri="urn:schemas-microsoft-com:office:smarttags" w:element="metricconverter">
              <w:smartTagPr>
                <w:attr w:name="ProductID" w:val="0.8 га"/>
              </w:smartTagPr>
              <w:r w:rsidRPr="00454AFA">
                <w:rPr>
                  <w:rFonts w:ascii="Times New Roman" w:hAnsi="Times New Roman" w:cs="Times New Roman"/>
                  <w:sz w:val="20"/>
                  <w:szCs w:val="20"/>
                </w:rPr>
                <w:t>0.8 га</w:t>
              </w:r>
            </w:smartTag>
            <w:r w:rsidRPr="00454AFA">
              <w:rPr>
                <w:rFonts w:ascii="Times New Roman" w:hAnsi="Times New Roman" w:cs="Times New Roman"/>
                <w:sz w:val="20"/>
                <w:szCs w:val="20"/>
              </w:rPr>
              <w:t xml:space="preserve">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не регламентируется.</w:t>
            </w:r>
          </w:p>
          <w:p w:rsidR="00454AFA" w:rsidRPr="00454AFA" w:rsidRDefault="00454AFA">
            <w:pPr>
              <w:rPr>
                <w:rFonts w:ascii="Times New Roman" w:hAnsi="Times New Roman" w:cs="Times New Roman"/>
                <w:b/>
                <w:color w:val="000000"/>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Минимальные отступы от 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20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до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высота - до </w:t>
            </w:r>
            <w:smartTag w:uri="urn:schemas-microsoft-com:office:smarttags" w:element="metricconverter">
              <w:smartTagPr>
                <w:attr w:name="ProductID" w:val="12 м"/>
              </w:smartTagPr>
              <w:r w:rsidRPr="00454AFA">
                <w:rPr>
                  <w:rFonts w:ascii="Times New Roman" w:hAnsi="Times New Roman" w:cs="Times New Roman"/>
                  <w:sz w:val="20"/>
                  <w:szCs w:val="20"/>
                </w:rPr>
                <w:t>12 м</w:t>
              </w:r>
            </w:smartTag>
            <w:r w:rsidRPr="00454AFA">
              <w:rPr>
                <w:rFonts w:ascii="Times New Roman" w:hAnsi="Times New Roman" w:cs="Times New Roman"/>
                <w:sz w:val="20"/>
                <w:szCs w:val="20"/>
              </w:rPr>
              <w:t>.;</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максимальный процент застройки земельного участка – 50;</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минимальный процент спортивно-игровых площадок – 20;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 озеленение территории участков детских дошкольных учреждений - 50 % территории участка;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Территория участка огораживается по периметру забором высотой не менее 1,6 м.</w:t>
            </w:r>
          </w:p>
        </w:tc>
        <w:tc>
          <w:tcPr>
            <w:tcW w:w="3840"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lastRenderedPageBreak/>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СП 3231 « Санитарные правила устройства и содержания детских дошкольных учреждений», со строительными нормами и правилами, СП,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Земельный участок объекта основного вида использования неделим.</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Перепрофилирование объектов недопустимо</w:t>
            </w:r>
          </w:p>
          <w:p w:rsidR="00454AFA" w:rsidRPr="00454AFA" w:rsidRDefault="00454AFA">
            <w:pPr>
              <w:widowControl w:val="0"/>
              <w:autoSpaceDE w:val="0"/>
              <w:autoSpaceDN w:val="0"/>
              <w:adjustRightInd w:val="0"/>
              <w:rPr>
                <w:rFonts w:ascii="Times New Roman" w:hAnsi="Times New Roman" w:cs="Times New Roman"/>
                <w:sz w:val="20"/>
                <w:szCs w:val="20"/>
              </w:rPr>
            </w:pPr>
          </w:p>
        </w:tc>
      </w:tr>
      <w:tr w:rsidR="00454AFA" w:rsidRPr="00454AFA" w:rsidTr="00454AFA">
        <w:trPr>
          <w:trHeight w:val="409"/>
        </w:trPr>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Объекты начального и среднего общего образования</w:t>
            </w: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Максимальный размер земельного участка </w:t>
            </w:r>
            <w:smartTag w:uri="urn:schemas-microsoft-com:office:smarttags" w:element="metricconverter">
              <w:smartTagPr>
                <w:attr w:name="ProductID" w:val="3,3 га"/>
              </w:smartTagPr>
              <w:r w:rsidRPr="00454AFA">
                <w:rPr>
                  <w:rFonts w:ascii="Times New Roman" w:hAnsi="Times New Roman" w:cs="Times New Roman"/>
                  <w:sz w:val="20"/>
                  <w:szCs w:val="20"/>
                </w:rPr>
                <w:t>3,3 га</w:t>
              </w:r>
            </w:smartTag>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Минимальный размер земельного участка не регламентируется.</w:t>
            </w:r>
          </w:p>
          <w:p w:rsidR="00454AFA" w:rsidRPr="00454AFA" w:rsidRDefault="00454AFA">
            <w:pPr>
              <w:rPr>
                <w:rFonts w:ascii="Times New Roman" w:hAnsi="Times New Roman" w:cs="Times New Roman"/>
                <w:b/>
                <w:color w:val="000000"/>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Минимальные отступы от 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20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3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здания до конька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Максимальный процент застройки земельного участка – 50%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Минимальный процент спортивно-игровых площадок - 20.</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Минимальный процент озеленения – не менее 20%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Территория участка огораживается по периметру забором высотой не менее 1,6 м.</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lastRenderedPageBreak/>
              <w:t xml:space="preserve">Новое строительство и реконструкцию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со строительными нормами и правилами, СП,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Земельный участок объекта основного вида использования неделим.</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Проектирование объекта общеобразовательного  назначения допускается в комплексе с отдельно-стоящими, встроено-пристроенными спортивными залами, бассейном, объектами инженерно-технического и административного назначения, необходимых для обеспечения объектов общеобразовательного обеспечения.</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Перепрофилирование объектов недопустимо</w:t>
            </w:r>
          </w:p>
        </w:tc>
      </w:tr>
    </w:tbl>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br w:type="page"/>
      </w:r>
      <w:r w:rsidRPr="00454AFA">
        <w:rPr>
          <w:rFonts w:ascii="Times New Roman" w:hAnsi="Times New Roman" w:cs="Times New Roman"/>
          <w:b/>
          <w:sz w:val="20"/>
          <w:szCs w:val="20"/>
        </w:rPr>
        <w:lastRenderedPageBreak/>
        <w:t>2. ВСПОМОГАТЕЛЬНЫЕ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ind w:firstLine="709"/>
        <w:rPr>
          <w:rFonts w:ascii="Times New Roman" w:hAnsi="Times New Roman" w:cs="Times New Roman"/>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04"/>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Автобусные павильоны, для хранения транспорта обслуживающего зону</w:t>
            </w:r>
          </w:p>
        </w:tc>
        <w:tc>
          <w:tcPr>
            <w:tcW w:w="3420"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В соответствии с техническими регламентами, </w:t>
            </w:r>
            <w:proofErr w:type="spellStart"/>
            <w:r w:rsidRPr="00454AFA">
              <w:rPr>
                <w:rFonts w:ascii="Times New Roman" w:hAnsi="Times New Roman" w:cs="Times New Roman"/>
                <w:sz w:val="20"/>
                <w:szCs w:val="20"/>
              </w:rPr>
              <w:t>СНиПами</w:t>
            </w:r>
            <w:proofErr w:type="spellEnd"/>
            <w:r w:rsidRPr="00454AFA">
              <w:rPr>
                <w:rFonts w:ascii="Times New Roman" w:hAnsi="Times New Roman" w:cs="Times New Roman"/>
                <w:sz w:val="20"/>
                <w:szCs w:val="20"/>
              </w:rPr>
              <w:t xml:space="preserve">, СП,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и др. документами.</w:t>
            </w: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highlight w:val="yellow"/>
              </w:rPr>
            </w:pPr>
            <w:r w:rsidRPr="00454AFA">
              <w:rPr>
                <w:rFonts w:ascii="Times New Roman" w:hAnsi="Times New Roman" w:cs="Times New Roman"/>
                <w:sz w:val="20"/>
                <w:szCs w:val="20"/>
              </w:rPr>
              <w:t xml:space="preserve">В соответствии с техническими регламентами, </w:t>
            </w:r>
            <w:proofErr w:type="spellStart"/>
            <w:r w:rsidRPr="00454AFA">
              <w:rPr>
                <w:rFonts w:ascii="Times New Roman" w:hAnsi="Times New Roman" w:cs="Times New Roman"/>
                <w:sz w:val="20"/>
                <w:szCs w:val="20"/>
              </w:rPr>
              <w:t>СНиПами</w:t>
            </w:r>
            <w:proofErr w:type="spellEnd"/>
            <w:r w:rsidRPr="00454AFA">
              <w:rPr>
                <w:rFonts w:ascii="Times New Roman" w:hAnsi="Times New Roman" w:cs="Times New Roman"/>
                <w:sz w:val="20"/>
                <w:szCs w:val="20"/>
              </w:rPr>
              <w:t xml:space="preserve">, СП,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и др. документами.</w:t>
            </w:r>
          </w:p>
        </w:tc>
      </w:tr>
    </w:tbl>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p>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sz w:val="20"/>
          <w:szCs w:val="20"/>
        </w:rPr>
      </w:pPr>
      <w:r w:rsidRPr="00454AFA">
        <w:rPr>
          <w:rFonts w:ascii="Times New Roman" w:hAnsi="Times New Roman" w:cs="Times New Roman"/>
          <w:b/>
          <w:sz w:val="20"/>
          <w:szCs w:val="20"/>
        </w:rPr>
        <w:t>УСЛОВНО РАЗРЕШЁННЫЕ ВИДЫ И ПАРАМЕТРЫ ИСПОЛЬЗОВАНИЯ ЗЕМЕЛЬНЫХ УЧАСТКОВ И ОБЪЕКТОВ КАПИТАЛЬНОГО СТРОИТЕЛЬСТВА:</w:t>
      </w:r>
      <w:r w:rsidRPr="00454AFA">
        <w:rPr>
          <w:rFonts w:ascii="Times New Roman" w:hAnsi="Times New Roman" w:cs="Times New Roman"/>
          <w:sz w:val="20"/>
          <w:szCs w:val="20"/>
        </w:rPr>
        <w:t xml:space="preserve"> </w:t>
      </w:r>
    </w:p>
    <w:p w:rsidR="00454AFA" w:rsidRPr="00454AFA" w:rsidRDefault="00454AFA" w:rsidP="00454AFA">
      <w:pPr>
        <w:widowControl w:val="0"/>
        <w:autoSpaceDE w:val="0"/>
        <w:autoSpaceDN w:val="0"/>
        <w:adjustRightInd w:val="0"/>
        <w:ind w:left="709"/>
        <w:rPr>
          <w:rFonts w:ascii="Times New Roman" w:hAnsi="Times New Roman" w:cs="Times New Roman"/>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80"/>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tcPr>
          <w:p w:rsidR="00454AFA" w:rsidRPr="00454AFA" w:rsidRDefault="00454AFA">
            <w:pPr>
              <w:suppressAutoHyphens/>
              <w:autoSpaceDN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Спортивные сооружения крытые и открытые,</w:t>
            </w:r>
          </w:p>
          <w:p w:rsidR="00454AFA" w:rsidRPr="00454AFA" w:rsidRDefault="00454AFA">
            <w:pPr>
              <w:suppressAutoHyphens/>
              <w:autoSpaceDN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Физкультурно-оздоровительные сооружения, открытые спортивные площадки</w:t>
            </w:r>
          </w:p>
          <w:p w:rsidR="00454AFA" w:rsidRPr="00454AFA" w:rsidRDefault="00454AFA">
            <w:pPr>
              <w:widowControl w:val="0"/>
              <w:autoSpaceDE w:val="0"/>
              <w:autoSpaceDN w:val="0"/>
              <w:adjustRightInd w:val="0"/>
              <w:rPr>
                <w:rFonts w:ascii="Times New Roman" w:hAnsi="Times New Roman" w:cs="Times New Roman"/>
                <w:b/>
                <w:bCs/>
                <w:color w:val="000000"/>
                <w:sz w:val="20"/>
                <w:szCs w:val="20"/>
              </w:rPr>
            </w:pP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420"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Площадь земельного участка для стоянок автомобиля - </w:t>
            </w:r>
            <w:proofErr w:type="gramStart"/>
            <w:r w:rsidRPr="00454AFA">
              <w:rPr>
                <w:rFonts w:ascii="Times New Roman" w:hAnsi="Times New Roman" w:cs="Times New Roman"/>
                <w:sz w:val="20"/>
                <w:szCs w:val="20"/>
              </w:rPr>
              <w:t>минимальный</w:t>
            </w:r>
            <w:proofErr w:type="gramEnd"/>
            <w:r w:rsidRPr="00454AFA">
              <w:rPr>
                <w:rFonts w:ascii="Times New Roman" w:hAnsi="Times New Roman" w:cs="Times New Roman"/>
                <w:sz w:val="20"/>
                <w:szCs w:val="20"/>
              </w:rPr>
              <w:t xml:space="preserve"> – 200 кв.м., максимальный 300 кв.м.</w:t>
            </w: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suppressAutoHyphens/>
              <w:autoSpaceDN w:val="0"/>
              <w:rPr>
                <w:rFonts w:ascii="Times New Roman" w:hAnsi="Times New Roman" w:cs="Times New Roman"/>
                <w:sz w:val="20"/>
                <w:szCs w:val="20"/>
              </w:rPr>
            </w:pPr>
            <w:r w:rsidRPr="00454AFA">
              <w:rPr>
                <w:rFonts w:ascii="Times New Roman" w:hAnsi="Times New Roman" w:cs="Times New Roman"/>
                <w:sz w:val="20"/>
                <w:szCs w:val="20"/>
              </w:rPr>
              <w:t>Параметры принимать в соответствии:</w:t>
            </w:r>
          </w:p>
          <w:p w:rsidR="00454AFA" w:rsidRPr="00454AFA" w:rsidRDefault="00454AFA">
            <w:pPr>
              <w:suppressAutoHyphens/>
              <w:autoSpaceDN w:val="0"/>
              <w:rPr>
                <w:rFonts w:ascii="Times New Roman" w:hAnsi="Times New Roman" w:cs="Times New Roman"/>
                <w:sz w:val="20"/>
                <w:szCs w:val="20"/>
              </w:rPr>
            </w:pPr>
            <w:proofErr w:type="gramStart"/>
            <w:r w:rsidRPr="00454AFA">
              <w:rPr>
                <w:rFonts w:ascii="Times New Roman" w:hAnsi="Times New Roman" w:cs="Times New Roman"/>
                <w:color w:val="000000"/>
                <w:sz w:val="20"/>
                <w:szCs w:val="20"/>
              </w:rPr>
              <w:t xml:space="preserve">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 СП 118.13330.2012 (</w:t>
            </w:r>
            <w:r w:rsidRPr="00454AFA">
              <w:rPr>
                <w:rFonts w:ascii="Times New Roman" w:hAnsi="Times New Roman" w:cs="Times New Roman"/>
                <w:sz w:val="20"/>
                <w:szCs w:val="20"/>
              </w:rPr>
              <w:t xml:space="preserve">Актуализированная редакция </w:t>
            </w:r>
            <w:hyperlink r:id="rId5" w:history="1">
              <w:proofErr w:type="spellStart"/>
              <w:r w:rsidRPr="00454AFA">
                <w:rPr>
                  <w:rStyle w:val="ad"/>
                  <w:rFonts w:ascii="Times New Roman" w:hAnsi="Times New Roman" w:cs="Times New Roman"/>
                  <w:sz w:val="20"/>
                  <w:szCs w:val="20"/>
                </w:rPr>
                <w:t>СНиП</w:t>
              </w:r>
              <w:proofErr w:type="spellEnd"/>
              <w:r w:rsidRPr="00454AFA">
                <w:rPr>
                  <w:rStyle w:val="ad"/>
                  <w:rFonts w:ascii="Times New Roman" w:hAnsi="Times New Roman" w:cs="Times New Roman"/>
                  <w:sz w:val="20"/>
                  <w:szCs w:val="20"/>
                </w:rPr>
                <w:t xml:space="preserve"> 31-06-2009</w:t>
              </w:r>
            </w:hyperlink>
            <w:r w:rsidRPr="00454AFA">
              <w:rPr>
                <w:rFonts w:ascii="Times New Roman" w:hAnsi="Times New Roman" w:cs="Times New Roman"/>
                <w:sz w:val="20"/>
                <w:szCs w:val="20"/>
              </w:rPr>
              <w:t xml:space="preserve">)и СП 54.13330.2011. </w:t>
            </w:r>
            <w:proofErr w:type="gramEnd"/>
          </w:p>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31-01-2003)</w:t>
            </w:r>
            <w:r w:rsidRPr="00454AFA">
              <w:rPr>
                <w:rFonts w:ascii="Times New Roman" w:hAnsi="Times New Roman" w:cs="Times New Roman"/>
                <w:color w:val="000000"/>
                <w:sz w:val="20"/>
                <w:szCs w:val="20"/>
              </w:rPr>
              <w:t>; другие действующие нормативные документы</w:t>
            </w:r>
          </w:p>
        </w:tc>
      </w:tr>
    </w:tbl>
    <w:p w:rsidR="00454AFA" w:rsidRPr="00454AFA" w:rsidRDefault="00454AFA" w:rsidP="00454AFA">
      <w:pPr>
        <w:widowControl w:val="0"/>
        <w:autoSpaceDE w:val="0"/>
        <w:autoSpaceDN w:val="0"/>
        <w:adjustRightInd w:val="0"/>
        <w:ind w:left="709"/>
        <w:rPr>
          <w:rFonts w:ascii="Times New Roman" w:hAnsi="Times New Roman" w:cs="Times New Roman"/>
          <w:sz w:val="20"/>
          <w:szCs w:val="20"/>
        </w:rPr>
      </w:pPr>
    </w:p>
    <w:p w:rsidR="00454AFA" w:rsidRPr="00454AFA" w:rsidRDefault="00454AFA" w:rsidP="00454AFA">
      <w:pPr>
        <w:widowControl w:val="0"/>
        <w:jc w:val="center"/>
        <w:rPr>
          <w:rFonts w:ascii="Times New Roman" w:hAnsi="Times New Roman" w:cs="Times New Roman"/>
          <w:b/>
          <w:bCs/>
          <w:sz w:val="20"/>
          <w:szCs w:val="20"/>
        </w:rPr>
      </w:pPr>
    </w:p>
    <w:p w:rsidR="00454AFA" w:rsidRPr="00454AFA" w:rsidRDefault="00454AFA" w:rsidP="00454AFA">
      <w:pPr>
        <w:widowControl w:val="0"/>
        <w:jc w:val="center"/>
        <w:rPr>
          <w:rFonts w:ascii="Times New Roman" w:hAnsi="Times New Roman" w:cs="Times New Roman"/>
          <w:b/>
          <w:bCs/>
          <w:sz w:val="20"/>
          <w:szCs w:val="20"/>
        </w:rPr>
      </w:pPr>
      <w:r w:rsidRPr="00454AFA">
        <w:rPr>
          <w:rFonts w:ascii="Times New Roman" w:hAnsi="Times New Roman" w:cs="Times New Roman"/>
          <w:b/>
          <w:bCs/>
          <w:sz w:val="20"/>
          <w:szCs w:val="20"/>
        </w:rPr>
        <w:t>ОБЩЕСТВЕННО-ДЕЛОВЫЕ ЗОНЫ:</w:t>
      </w:r>
    </w:p>
    <w:p w:rsidR="00454AFA" w:rsidRPr="00454AFA" w:rsidRDefault="00454AFA" w:rsidP="00454AFA">
      <w:pPr>
        <w:widowControl w:val="0"/>
        <w:jc w:val="center"/>
        <w:rPr>
          <w:rFonts w:ascii="Times New Roman" w:hAnsi="Times New Roman" w:cs="Times New Roman"/>
          <w:b/>
          <w:sz w:val="20"/>
          <w:szCs w:val="20"/>
          <w:u w:val="single"/>
        </w:rPr>
      </w:pPr>
    </w:p>
    <w:p w:rsidR="00454AFA" w:rsidRPr="00454AFA" w:rsidRDefault="00454AFA" w:rsidP="00454AFA">
      <w:pPr>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ЗОНА ДЕЛОВОГО,  ОБЩЕСТВЕННОГОИ КОММЕРЧЕСКОГО  НАЗНАЧЕНИЯ (ОДЗ-1)</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379"/>
        <w:gridCol w:w="3541"/>
        <w:gridCol w:w="3788"/>
      </w:tblGrid>
      <w:tr w:rsidR="00454AFA" w:rsidRPr="00454AFA" w:rsidTr="00454AFA">
        <w:trPr>
          <w:trHeight w:val="551"/>
          <w:tblHeader/>
        </w:trPr>
        <w:tc>
          <w:tcPr>
            <w:tcW w:w="2379"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lastRenderedPageBreak/>
              <w:t>ВИДЫ ИСПОЛЬЗОВАНИЯ</w:t>
            </w:r>
          </w:p>
        </w:tc>
        <w:tc>
          <w:tcPr>
            <w:tcW w:w="3541"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788"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98"/>
          <w:tblHeader/>
        </w:trPr>
        <w:tc>
          <w:tcPr>
            <w:tcW w:w="2379"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541"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788"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rPr>
          <w:trHeight w:val="92"/>
        </w:trPr>
        <w:tc>
          <w:tcPr>
            <w:tcW w:w="2379"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Учреждения органов управления, административные учреждения, административные подразделения фирм, организаций, предприятий, а также фирмы и агентства и т.п., учреждения социальной защиты населения (собесы, биржи труда и др.) Научно-исследовательские организации (за исключением специальных сооружений), проектные и конструкторские организации, редакционно-издательские и информационные кредитно-финансовые и страховые организации, банки, </w:t>
            </w:r>
            <w:proofErr w:type="spellStart"/>
            <w:r w:rsidRPr="00454AFA">
              <w:rPr>
                <w:rFonts w:ascii="Times New Roman" w:hAnsi="Times New Roman" w:cs="Times New Roman"/>
                <w:sz w:val="20"/>
                <w:szCs w:val="20"/>
              </w:rPr>
              <w:t>нотариально-юридические</w:t>
            </w:r>
            <w:proofErr w:type="spellEnd"/>
            <w:r w:rsidRPr="00454AFA">
              <w:rPr>
                <w:rFonts w:ascii="Times New Roman" w:hAnsi="Times New Roman" w:cs="Times New Roman"/>
                <w:sz w:val="20"/>
                <w:szCs w:val="20"/>
              </w:rPr>
              <w:t xml:space="preserve"> учреждения, правоохранительные организации, суды.</w:t>
            </w:r>
            <w:proofErr w:type="gramEnd"/>
          </w:p>
        </w:tc>
        <w:tc>
          <w:tcPr>
            <w:tcW w:w="3541" w:type="dxa"/>
            <w:tcBorders>
              <w:top w:val="single" w:sz="6" w:space="0" w:color="auto"/>
              <w:left w:val="single" w:sz="6" w:space="0" w:color="auto"/>
              <w:bottom w:val="single" w:sz="6" w:space="0" w:color="auto"/>
              <w:right w:val="single" w:sz="6" w:space="0" w:color="auto"/>
            </w:tcBorders>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Минимальная площадь земельного участка 0,15га.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не регламентируется.</w:t>
            </w:r>
          </w:p>
          <w:p w:rsidR="00454AFA" w:rsidRPr="00454AFA" w:rsidRDefault="00454AFA">
            <w:pPr>
              <w:widowControl w:val="0"/>
              <w:rPr>
                <w:rFonts w:ascii="Times New Roman" w:hAnsi="Times New Roman" w:cs="Times New Roman"/>
                <w:sz w:val="20"/>
                <w:szCs w:val="20"/>
              </w:rPr>
            </w:pPr>
          </w:p>
          <w:p w:rsidR="00454AFA" w:rsidRPr="00454AFA" w:rsidRDefault="00454AFA">
            <w:pPr>
              <w:rPr>
                <w:rFonts w:ascii="Times New Roman" w:hAnsi="Times New Roman" w:cs="Times New Roman"/>
                <w:b/>
                <w:color w:val="000000"/>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Минимальные отступы от 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6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tabs>
                <w:tab w:val="center" w:pos="4677"/>
                <w:tab w:val="right" w:pos="9355"/>
              </w:tabs>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3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 xml:space="preserve">.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здания до конька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 xml:space="preserve">1,5 м </w:t>
              </w:r>
            </w:smartTag>
            <w:r w:rsidRPr="00454AFA">
              <w:rPr>
                <w:rFonts w:ascii="Times New Roman" w:hAnsi="Times New Roman" w:cs="Times New Roman"/>
                <w:sz w:val="20"/>
                <w:szCs w:val="20"/>
              </w:rPr>
              <w:t>при новом строительстве.</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длина стороны земельного участка по уличному фронту – </w:t>
            </w:r>
            <w:smartTag w:uri="urn:schemas-microsoft-com:office:smarttags" w:element="metricconverter">
              <w:smartTagPr>
                <w:attr w:name="ProductID" w:val="30 м"/>
              </w:smartTagPr>
              <w:r w:rsidRPr="00454AFA">
                <w:rPr>
                  <w:rFonts w:ascii="Times New Roman" w:hAnsi="Times New Roman" w:cs="Times New Roman"/>
                  <w:sz w:val="20"/>
                  <w:szCs w:val="20"/>
                </w:rPr>
                <w:t>30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ширина/глубина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Минимальный коэффициент </w:t>
            </w:r>
            <w:r w:rsidRPr="00454AFA">
              <w:rPr>
                <w:rFonts w:ascii="Times New Roman" w:hAnsi="Times New Roman" w:cs="Times New Roman"/>
                <w:sz w:val="20"/>
                <w:szCs w:val="20"/>
              </w:rPr>
              <w:lastRenderedPageBreak/>
              <w:t>озеленения – 10%.</w:t>
            </w:r>
          </w:p>
        </w:tc>
        <w:tc>
          <w:tcPr>
            <w:tcW w:w="3788"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Отдельно стоящие.</w:t>
            </w:r>
          </w:p>
          <w:p w:rsidR="00454AFA" w:rsidRPr="00454AFA" w:rsidRDefault="00454AFA">
            <w:pPr>
              <w:widowControl w:val="0"/>
              <w:autoSpaceDE w:val="0"/>
              <w:autoSpaceDN w:val="0"/>
              <w:adjustRightInd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Дополнительные требования к параметрам сооружений и границам земельных участков в соответствии со следующими документами:</w:t>
            </w:r>
          </w:p>
          <w:p w:rsidR="00454AFA" w:rsidRPr="00454AFA" w:rsidRDefault="00454AFA">
            <w:pPr>
              <w:overflowPunct w:val="0"/>
              <w:autoSpaceDE w:val="0"/>
              <w:autoSpaceDN w:val="0"/>
              <w:adjustRightInd w:val="0"/>
              <w:jc w:val="both"/>
              <w:rPr>
                <w:rFonts w:ascii="Times New Roman" w:hAnsi="Times New Roman" w:cs="Times New Roman"/>
                <w:color w:val="000000"/>
                <w:sz w:val="20"/>
                <w:szCs w:val="20"/>
              </w:rPr>
            </w:pPr>
            <w:proofErr w:type="gramStart"/>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 xml:space="preserve">Планировка и застройка городских и сельских поселений»); СП 118.13330.2012 (Актуализированная редакция </w:t>
            </w:r>
            <w:hyperlink r:id="rId6" w:history="1">
              <w:proofErr w:type="spellStart"/>
              <w:r w:rsidRPr="00454AFA">
                <w:rPr>
                  <w:rStyle w:val="ad"/>
                  <w:rFonts w:ascii="Times New Roman" w:hAnsi="Times New Roman" w:cs="Times New Roman"/>
                  <w:sz w:val="20"/>
                  <w:szCs w:val="20"/>
                </w:rPr>
                <w:t>СНиП</w:t>
              </w:r>
              <w:proofErr w:type="spellEnd"/>
              <w:r w:rsidRPr="00454AFA">
                <w:rPr>
                  <w:rStyle w:val="ad"/>
                  <w:rFonts w:ascii="Times New Roman" w:hAnsi="Times New Roman" w:cs="Times New Roman"/>
                  <w:sz w:val="20"/>
                  <w:szCs w:val="20"/>
                </w:rPr>
                <w:t xml:space="preserve"> 31-06-2009</w:t>
              </w:r>
            </w:hyperlink>
            <w:r w:rsidRPr="00454AFA">
              <w:rPr>
                <w:rFonts w:ascii="Times New Roman" w:hAnsi="Times New Roman" w:cs="Times New Roman"/>
                <w:sz w:val="20"/>
                <w:szCs w:val="20"/>
              </w:rPr>
              <w:t xml:space="preserve"> «Общественные здания и сооружения»),  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color w:val="000000"/>
                <w:sz w:val="20"/>
                <w:szCs w:val="20"/>
              </w:rPr>
              <w:t>другие действующие нормативные документы и технические регламенты,</w:t>
            </w:r>
            <w:r w:rsidRPr="00454AFA">
              <w:rPr>
                <w:rFonts w:ascii="Times New Roman" w:hAnsi="Times New Roman" w:cs="Times New Roman"/>
                <w:sz w:val="20"/>
                <w:szCs w:val="20"/>
              </w:rPr>
              <w:t xml:space="preserve"> СП, по утвержденному проекту планировки, проекту межевания территории.</w:t>
            </w:r>
          </w:p>
        </w:tc>
      </w:tr>
      <w:tr w:rsidR="00454AFA" w:rsidRPr="00454AFA" w:rsidTr="00454AFA">
        <w:trPr>
          <w:trHeight w:val="261"/>
        </w:trPr>
        <w:tc>
          <w:tcPr>
            <w:tcW w:w="2379" w:type="dxa"/>
            <w:tcBorders>
              <w:top w:val="single" w:sz="6" w:space="0" w:color="auto"/>
              <w:left w:val="single" w:sz="12" w:space="0" w:color="auto"/>
              <w:bottom w:val="single" w:sz="6"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 xml:space="preserve">Предприятия бытового обслуживания, предприятия общественного питания </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541"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площадь земельных участков – 0,1 - </w:t>
            </w:r>
            <w:smartTag w:uri="urn:schemas-microsoft-com:office:smarttags" w:element="metricconverter">
              <w:smartTagPr>
                <w:attr w:name="ProductID" w:val="0,2 га"/>
              </w:smartTagPr>
              <w:r w:rsidRPr="00454AFA">
                <w:rPr>
                  <w:rFonts w:ascii="Times New Roman" w:hAnsi="Times New Roman" w:cs="Times New Roman"/>
                  <w:sz w:val="20"/>
                  <w:szCs w:val="20"/>
                </w:rPr>
                <w:t>0,2 га</w:t>
              </w:r>
            </w:smartTag>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не регламентируется.</w:t>
            </w:r>
          </w:p>
          <w:p w:rsidR="00454AFA" w:rsidRPr="00454AFA" w:rsidRDefault="00454AFA">
            <w:pPr>
              <w:rPr>
                <w:rFonts w:ascii="Times New Roman" w:hAnsi="Times New Roman" w:cs="Times New Roman"/>
                <w:b/>
                <w:color w:val="000000"/>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Минимальные отступы от 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6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tabs>
                <w:tab w:val="center" w:pos="4677"/>
                <w:tab w:val="right" w:pos="9355"/>
              </w:tabs>
              <w:rPr>
                <w:rFonts w:ascii="Times New Roman" w:hAnsi="Times New Roman" w:cs="Times New Roman"/>
                <w:sz w:val="20"/>
                <w:szCs w:val="20"/>
              </w:rPr>
            </w:pPr>
            <w:r w:rsidRPr="00454AFA">
              <w:rPr>
                <w:rFonts w:ascii="Times New Roman" w:hAnsi="Times New Roman" w:cs="Times New Roman"/>
                <w:sz w:val="20"/>
                <w:szCs w:val="20"/>
              </w:rPr>
              <w:t>Максимальное количество этажей – 3 этажа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здания до конька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длина стороны земельного участка по уличному фронту – </w:t>
            </w:r>
            <w:smartTag w:uri="urn:schemas-microsoft-com:office:smarttags" w:element="metricconverter">
              <w:smartTagPr>
                <w:attr w:name="ProductID" w:val="30 м"/>
              </w:smartTagPr>
              <w:r w:rsidRPr="00454AFA">
                <w:rPr>
                  <w:rFonts w:ascii="Times New Roman" w:hAnsi="Times New Roman" w:cs="Times New Roman"/>
                  <w:sz w:val="20"/>
                  <w:szCs w:val="20"/>
                </w:rPr>
                <w:t>30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ширина/глубина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10%.</w:t>
            </w:r>
          </w:p>
        </w:tc>
        <w:tc>
          <w:tcPr>
            <w:tcW w:w="3788"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tabs>
                <w:tab w:val="center" w:pos="4677"/>
                <w:tab w:val="right" w:pos="9355"/>
              </w:tabs>
              <w:rPr>
                <w:rFonts w:ascii="Times New Roman" w:hAnsi="Times New Roman" w:cs="Times New Roman"/>
                <w:sz w:val="20"/>
                <w:szCs w:val="20"/>
              </w:rPr>
            </w:pPr>
            <w:r w:rsidRPr="00454AFA">
              <w:rPr>
                <w:rFonts w:ascii="Times New Roman" w:hAnsi="Times New Roman" w:cs="Times New Roman"/>
                <w:sz w:val="20"/>
                <w:szCs w:val="20"/>
              </w:rPr>
              <w:t>Встроенные и пристроенные в основные виды использования, отдельно стоящие.</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w:t>
            </w:r>
            <w:r w:rsidRPr="00454AFA">
              <w:rPr>
                <w:rFonts w:ascii="Times New Roman" w:hAnsi="Times New Roman" w:cs="Times New Roman"/>
                <w:color w:val="000000"/>
                <w:sz w:val="20"/>
                <w:szCs w:val="20"/>
              </w:rPr>
              <w:t xml:space="preserve">СП 118.13330.2012 (Актуализированная редакция </w:t>
            </w:r>
            <w:hyperlink r:id="rId7" w:history="1">
              <w:proofErr w:type="spellStart"/>
              <w:r w:rsidRPr="00454AFA">
                <w:rPr>
                  <w:rStyle w:val="ad"/>
                  <w:rFonts w:ascii="Times New Roman" w:hAnsi="Times New Roman" w:cs="Times New Roman"/>
                  <w:sz w:val="20"/>
                  <w:szCs w:val="20"/>
                </w:rPr>
                <w:t>СНиП</w:t>
              </w:r>
              <w:proofErr w:type="spellEnd"/>
              <w:r w:rsidRPr="00454AFA">
                <w:rPr>
                  <w:rStyle w:val="ad"/>
                  <w:rFonts w:ascii="Times New Roman" w:hAnsi="Times New Roman" w:cs="Times New Roman"/>
                  <w:sz w:val="20"/>
                  <w:szCs w:val="20"/>
                </w:rPr>
                <w:t xml:space="preserve"> 31-06-2009</w:t>
              </w:r>
            </w:hyperlink>
            <w:r w:rsidRPr="00454AFA">
              <w:rPr>
                <w:rFonts w:ascii="Times New Roman" w:hAnsi="Times New Roman" w:cs="Times New Roman"/>
                <w:sz w:val="20"/>
                <w:szCs w:val="20"/>
              </w:rPr>
              <w:t xml:space="preserve"> «Общественные здания и сооружения»),  со строительными нормами и правилами, СП,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p>
        </w:tc>
      </w:tr>
      <w:tr w:rsidR="00454AFA" w:rsidRPr="00454AFA" w:rsidTr="00454AFA">
        <w:trPr>
          <w:trHeight w:val="548"/>
        </w:trPr>
        <w:tc>
          <w:tcPr>
            <w:tcW w:w="2379" w:type="dxa"/>
            <w:tcBorders>
              <w:top w:val="single" w:sz="6" w:space="0" w:color="auto"/>
              <w:left w:val="single" w:sz="12" w:space="0" w:color="auto"/>
              <w:bottom w:val="single" w:sz="6" w:space="0" w:color="auto"/>
              <w:right w:val="single" w:sz="6" w:space="0" w:color="auto"/>
            </w:tcBorders>
          </w:tcPr>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lastRenderedPageBreak/>
              <w:t>Предприятия связи</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541"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площадь земельных участков – </w:t>
            </w:r>
            <w:smartTag w:uri="urn:schemas-microsoft-com:office:smarttags" w:element="metricconverter">
              <w:smartTagPr>
                <w:attr w:name="ProductID" w:val="0,03 га"/>
              </w:smartTagPr>
              <w:r w:rsidRPr="00454AFA">
                <w:rPr>
                  <w:rFonts w:ascii="Times New Roman" w:hAnsi="Times New Roman" w:cs="Times New Roman"/>
                  <w:sz w:val="20"/>
                  <w:szCs w:val="20"/>
                </w:rPr>
                <w:t>0,03 га</w:t>
              </w:r>
            </w:smartTag>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не регламентируется.</w:t>
            </w:r>
          </w:p>
          <w:p w:rsidR="00454AFA" w:rsidRPr="00454AFA" w:rsidRDefault="00454AFA">
            <w:pPr>
              <w:rPr>
                <w:rFonts w:ascii="Times New Roman" w:hAnsi="Times New Roman" w:cs="Times New Roman"/>
                <w:b/>
                <w:color w:val="000000"/>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Минимальные отступы от 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6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tabs>
                <w:tab w:val="center" w:pos="4677"/>
                <w:tab w:val="right" w:pos="9355"/>
              </w:tabs>
              <w:rPr>
                <w:rFonts w:ascii="Times New Roman" w:hAnsi="Times New Roman" w:cs="Times New Roman"/>
                <w:sz w:val="20"/>
                <w:szCs w:val="20"/>
              </w:rPr>
            </w:pPr>
            <w:r w:rsidRPr="00454AFA">
              <w:rPr>
                <w:rFonts w:ascii="Times New Roman" w:hAnsi="Times New Roman" w:cs="Times New Roman"/>
                <w:sz w:val="20"/>
                <w:szCs w:val="20"/>
              </w:rPr>
              <w:t>Максимальное количество этажей – 3 этажа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здания до конька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 xml:space="preserve"> </w:t>
            </w: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длина стороны земельного участка по уличному фронту – </w:t>
            </w:r>
            <w:smartTag w:uri="urn:schemas-microsoft-com:office:smarttags" w:element="metricconverter">
              <w:smartTagPr>
                <w:attr w:name="ProductID" w:val="30 м"/>
              </w:smartTagPr>
              <w:r w:rsidRPr="00454AFA">
                <w:rPr>
                  <w:rFonts w:ascii="Times New Roman" w:hAnsi="Times New Roman" w:cs="Times New Roman"/>
                  <w:sz w:val="20"/>
                  <w:szCs w:val="20"/>
                </w:rPr>
                <w:t>30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ширина/глубина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Минимальный коэффициент озеленения – 10%. </w:t>
            </w:r>
          </w:p>
        </w:tc>
        <w:tc>
          <w:tcPr>
            <w:tcW w:w="3788"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Встроенные и пристроенные в основные виды использования, отдельно стоящие.</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Планировка и застройка городских и сельских поселений»)</w:t>
            </w:r>
            <w:proofErr w:type="gramStart"/>
            <w:r w:rsidRPr="00454AFA">
              <w:rPr>
                <w:rFonts w:ascii="Times New Roman" w:hAnsi="Times New Roman" w:cs="Times New Roman"/>
                <w:sz w:val="20"/>
                <w:szCs w:val="20"/>
              </w:rPr>
              <w:t xml:space="preserve"> ,</w:t>
            </w:r>
            <w:proofErr w:type="gramEnd"/>
            <w:r w:rsidRPr="00454AFA">
              <w:rPr>
                <w:rFonts w:ascii="Times New Roman" w:hAnsi="Times New Roman" w:cs="Times New Roman"/>
                <w:sz w:val="20"/>
                <w:szCs w:val="20"/>
              </w:rPr>
              <w:t xml:space="preserve"> </w:t>
            </w:r>
            <w:r w:rsidRPr="00454AFA">
              <w:rPr>
                <w:rFonts w:ascii="Times New Roman" w:hAnsi="Times New Roman" w:cs="Times New Roman"/>
                <w:color w:val="000000"/>
                <w:sz w:val="20"/>
                <w:szCs w:val="20"/>
              </w:rPr>
              <w:t xml:space="preserve">СП 118.13330.2012 (Актуализированная редакция </w:t>
            </w:r>
            <w:hyperlink r:id="rId8" w:history="1">
              <w:proofErr w:type="spellStart"/>
              <w:r w:rsidRPr="00454AFA">
                <w:rPr>
                  <w:rStyle w:val="ad"/>
                  <w:rFonts w:ascii="Times New Roman" w:hAnsi="Times New Roman" w:cs="Times New Roman"/>
                  <w:sz w:val="20"/>
                  <w:szCs w:val="20"/>
                </w:rPr>
                <w:t>СНиП</w:t>
              </w:r>
              <w:proofErr w:type="spellEnd"/>
              <w:r w:rsidRPr="00454AFA">
                <w:rPr>
                  <w:rStyle w:val="ad"/>
                  <w:rFonts w:ascii="Times New Roman" w:hAnsi="Times New Roman" w:cs="Times New Roman"/>
                  <w:sz w:val="20"/>
                  <w:szCs w:val="20"/>
                </w:rPr>
                <w:t xml:space="preserve"> 31-06-2009</w:t>
              </w:r>
            </w:hyperlink>
            <w:r w:rsidRPr="00454AFA">
              <w:rPr>
                <w:rFonts w:ascii="Times New Roman" w:hAnsi="Times New Roman" w:cs="Times New Roman"/>
                <w:sz w:val="20"/>
                <w:szCs w:val="20"/>
              </w:rPr>
              <w:t xml:space="preserve"> «Общественные здания и сооружения»),  со строительными нормами и правилами, СП, техническими регламентами, по утвержденному проекту планировки, проекту межевания территории.</w:t>
            </w:r>
          </w:p>
          <w:p w:rsidR="00454AFA" w:rsidRPr="00454AFA" w:rsidRDefault="00454AFA">
            <w:pPr>
              <w:widowControl w:val="0"/>
              <w:autoSpaceDE w:val="0"/>
              <w:autoSpaceDN w:val="0"/>
              <w:adjustRightInd w:val="0"/>
              <w:rPr>
                <w:rFonts w:ascii="Times New Roman" w:hAnsi="Times New Roman" w:cs="Times New Roman"/>
                <w:sz w:val="20"/>
                <w:szCs w:val="20"/>
              </w:rPr>
            </w:pPr>
          </w:p>
        </w:tc>
      </w:tr>
      <w:tr w:rsidR="00454AFA" w:rsidRPr="00454AFA" w:rsidTr="00454AFA">
        <w:trPr>
          <w:trHeight w:val="2071"/>
        </w:trPr>
        <w:tc>
          <w:tcPr>
            <w:tcW w:w="2379"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Предприятия централизованного выполнения заказов, приемные пункты прачечных самообслуживания, химчисток самообслуживания</w:t>
            </w:r>
          </w:p>
        </w:tc>
        <w:tc>
          <w:tcPr>
            <w:tcW w:w="3541"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tabs>
                <w:tab w:val="center" w:pos="4677"/>
                <w:tab w:val="right" w:pos="9355"/>
              </w:tabs>
              <w:rPr>
                <w:rFonts w:ascii="Times New Roman" w:hAnsi="Times New Roman" w:cs="Times New Roman"/>
                <w:sz w:val="20"/>
                <w:szCs w:val="20"/>
              </w:rPr>
            </w:pPr>
            <w:r w:rsidRPr="00454AFA">
              <w:rPr>
                <w:rFonts w:ascii="Times New Roman" w:hAnsi="Times New Roman" w:cs="Times New Roman"/>
                <w:sz w:val="20"/>
                <w:szCs w:val="20"/>
              </w:rPr>
              <w:t xml:space="preserve">Максимальный размер земельного участка – </w:t>
            </w:r>
            <w:smartTag w:uri="urn:schemas-microsoft-com:office:smarttags" w:element="metricconverter">
              <w:smartTagPr>
                <w:attr w:name="ProductID" w:val="0,2 га"/>
              </w:smartTagPr>
              <w:r w:rsidRPr="00454AFA">
                <w:rPr>
                  <w:rFonts w:ascii="Times New Roman" w:hAnsi="Times New Roman" w:cs="Times New Roman"/>
                  <w:sz w:val="20"/>
                  <w:szCs w:val="20"/>
                </w:rPr>
                <w:t>0,2 га</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Минимальный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sz w:val="20"/>
                <w:szCs w:val="20"/>
              </w:rPr>
            </w:pPr>
            <w:r w:rsidRPr="00454AFA">
              <w:rPr>
                <w:rFonts w:ascii="Times New Roman" w:hAnsi="Times New Roman" w:cs="Times New Roman"/>
                <w:sz w:val="20"/>
                <w:szCs w:val="20"/>
              </w:rPr>
              <w:t>Отступ между фронтальной границей участка и основным строением до 6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tabs>
                <w:tab w:val="center" w:pos="4677"/>
                <w:tab w:val="right" w:pos="9355"/>
              </w:tabs>
              <w:rPr>
                <w:rFonts w:ascii="Times New Roman" w:hAnsi="Times New Roman" w:cs="Times New Roman"/>
                <w:sz w:val="20"/>
                <w:szCs w:val="20"/>
              </w:rPr>
            </w:pPr>
            <w:r w:rsidRPr="00454AFA">
              <w:rPr>
                <w:rFonts w:ascii="Times New Roman" w:hAnsi="Times New Roman" w:cs="Times New Roman"/>
                <w:sz w:val="20"/>
                <w:szCs w:val="20"/>
              </w:rPr>
              <w:t>Максимальное количество этажей – 3 этажа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здания до конька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длина стороны земельного участка по уличному фронту – </w:t>
            </w:r>
            <w:smartTag w:uri="urn:schemas-microsoft-com:office:smarttags" w:element="metricconverter">
              <w:smartTagPr>
                <w:attr w:name="ProductID" w:val="30 м"/>
              </w:smartTagPr>
              <w:r w:rsidRPr="00454AFA">
                <w:rPr>
                  <w:rFonts w:ascii="Times New Roman" w:hAnsi="Times New Roman" w:cs="Times New Roman"/>
                  <w:sz w:val="20"/>
                  <w:szCs w:val="20"/>
                </w:rPr>
                <w:t>30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ширина/глубина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Минимальный коэффициент озеленения – 10%. </w:t>
            </w:r>
          </w:p>
        </w:tc>
        <w:tc>
          <w:tcPr>
            <w:tcW w:w="3788"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Встроенные и пристроенные в основные виды использования, отдельно стоящие </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со строительными нормами и правилами, СП,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p>
          <w:p w:rsidR="00454AFA" w:rsidRPr="00454AFA" w:rsidRDefault="00454AFA">
            <w:pPr>
              <w:widowControl w:val="0"/>
              <w:autoSpaceDE w:val="0"/>
              <w:autoSpaceDN w:val="0"/>
              <w:adjustRightInd w:val="0"/>
              <w:rPr>
                <w:rFonts w:ascii="Times New Roman" w:hAnsi="Times New Roman" w:cs="Times New Roman"/>
                <w:sz w:val="20"/>
                <w:szCs w:val="20"/>
              </w:rPr>
            </w:pPr>
          </w:p>
        </w:tc>
      </w:tr>
      <w:tr w:rsidR="00454AFA" w:rsidRPr="00454AFA" w:rsidTr="00454AFA">
        <w:trPr>
          <w:trHeight w:val="247"/>
        </w:trPr>
        <w:tc>
          <w:tcPr>
            <w:tcW w:w="2379"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Внешкольные </w:t>
            </w:r>
            <w:r w:rsidRPr="00454AFA">
              <w:rPr>
                <w:rFonts w:ascii="Times New Roman" w:hAnsi="Times New Roman" w:cs="Times New Roman"/>
                <w:sz w:val="20"/>
                <w:szCs w:val="20"/>
              </w:rPr>
              <w:lastRenderedPageBreak/>
              <w:t>учреждения</w:t>
            </w:r>
          </w:p>
        </w:tc>
        <w:tc>
          <w:tcPr>
            <w:tcW w:w="3541"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lastRenderedPageBreak/>
              <w:t xml:space="preserve">1) Предельные (минимальные и </w:t>
            </w:r>
            <w:r w:rsidRPr="00454AFA">
              <w:rPr>
                <w:rFonts w:ascii="Times New Roman" w:hAnsi="Times New Roman" w:cs="Times New Roman"/>
                <w:b/>
                <w:color w:val="000000"/>
                <w:sz w:val="20"/>
                <w:szCs w:val="20"/>
              </w:rPr>
              <w:lastRenderedPageBreak/>
              <w:t xml:space="preserve">(или)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autoSpaceDE w:val="0"/>
              <w:autoSpaceDN w:val="0"/>
              <w:adjustRightInd w:val="0"/>
              <w:rPr>
                <w:rFonts w:ascii="Times New Roman" w:hAnsi="Times New Roman" w:cs="Times New Roman"/>
                <w:color w:val="FF0000"/>
                <w:sz w:val="20"/>
                <w:szCs w:val="20"/>
              </w:rPr>
            </w:pPr>
            <w:r w:rsidRPr="00454AFA">
              <w:rPr>
                <w:rFonts w:ascii="Times New Roman" w:hAnsi="Times New Roman" w:cs="Times New Roman"/>
                <w:sz w:val="20"/>
                <w:szCs w:val="20"/>
              </w:rPr>
              <w:t>Максимальный размер земельного участка - от задания на проектирование и количества мест</w:t>
            </w:r>
            <w:r w:rsidRPr="00454AFA">
              <w:rPr>
                <w:rFonts w:ascii="Times New Roman" w:hAnsi="Times New Roman" w:cs="Times New Roman"/>
                <w:color w:val="FF0000"/>
                <w:sz w:val="20"/>
                <w:szCs w:val="20"/>
              </w:rPr>
              <w:t xml:space="preserve">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Минимальный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20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Максимальная высота здания до конька – до 12 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50%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Внешкольные учреждения – не более 50 мест.</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процент спортивно-игровых площадок – 20.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процент озеленения – 30</w:t>
            </w:r>
          </w:p>
        </w:tc>
        <w:tc>
          <w:tcPr>
            <w:tcW w:w="3788"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 xml:space="preserve">Встроенные и пристроенные в основные </w:t>
            </w:r>
            <w:r w:rsidRPr="00454AFA">
              <w:rPr>
                <w:rFonts w:ascii="Times New Roman" w:hAnsi="Times New Roman" w:cs="Times New Roman"/>
                <w:sz w:val="20"/>
                <w:szCs w:val="20"/>
              </w:rPr>
              <w:lastRenderedPageBreak/>
              <w:t xml:space="preserve">виды использования, отдельно стоящие </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Планировка и застройка городских и сельских поселений»), </w:t>
            </w:r>
            <w:proofErr w:type="spellStart"/>
            <w:r w:rsidRPr="00454AFA">
              <w:rPr>
                <w:rFonts w:ascii="Times New Roman" w:hAnsi="Times New Roman" w:cs="Times New Roman"/>
                <w:color w:val="000000"/>
                <w:sz w:val="20"/>
                <w:szCs w:val="20"/>
              </w:rPr>
              <w:t>СанПин</w:t>
            </w:r>
            <w:proofErr w:type="spellEnd"/>
            <w:r w:rsidRPr="00454AFA">
              <w:rPr>
                <w:rFonts w:ascii="Times New Roman" w:hAnsi="Times New Roman" w:cs="Times New Roman"/>
                <w:color w:val="000000"/>
                <w:sz w:val="20"/>
                <w:szCs w:val="20"/>
              </w:rPr>
              <w:t xml:space="preserve"> 2.4.4. 1251-03 Санитарно-эпидемиологические требования к учреждениям дополнительного образования детей (внешкольные учреждения), </w:t>
            </w:r>
            <w:r w:rsidRPr="00454AFA">
              <w:rPr>
                <w:rFonts w:ascii="Times New Roman" w:hAnsi="Times New Roman" w:cs="Times New Roman"/>
                <w:sz w:val="20"/>
                <w:szCs w:val="20"/>
              </w:rPr>
              <w:t xml:space="preserve"> со строительными нормами и правилами, СП, техническими регламентами</w:t>
            </w:r>
            <w:proofErr w:type="gramStart"/>
            <w:r w:rsidRPr="00454AFA">
              <w:rPr>
                <w:rFonts w:ascii="Times New Roman" w:hAnsi="Times New Roman" w:cs="Times New Roman"/>
                <w:sz w:val="20"/>
                <w:szCs w:val="20"/>
              </w:rPr>
              <w:t xml:space="preserve"> ,</w:t>
            </w:r>
            <w:proofErr w:type="gramEnd"/>
            <w:r w:rsidRPr="00454AFA">
              <w:rPr>
                <w:rFonts w:ascii="Times New Roman" w:hAnsi="Times New Roman" w:cs="Times New Roman"/>
                <w:sz w:val="20"/>
                <w:szCs w:val="20"/>
              </w:rPr>
              <w:t xml:space="preserve"> по утвержденному проекту планировки, проекту межевания территории.</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Размещать внешкольные учреждения на территории с учетом транспортной доступности не более 30 мин.</w:t>
            </w:r>
          </w:p>
        </w:tc>
      </w:tr>
      <w:tr w:rsidR="00454AFA" w:rsidRPr="00454AFA" w:rsidTr="00454AFA">
        <w:trPr>
          <w:trHeight w:val="814"/>
        </w:trPr>
        <w:tc>
          <w:tcPr>
            <w:tcW w:w="2379"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highlight w:val="yellow"/>
              </w:rPr>
            </w:pPr>
            <w:r w:rsidRPr="00454AFA">
              <w:rPr>
                <w:rFonts w:ascii="Times New Roman" w:hAnsi="Times New Roman" w:cs="Times New Roman"/>
                <w:sz w:val="20"/>
                <w:szCs w:val="20"/>
              </w:rPr>
              <w:lastRenderedPageBreak/>
              <w:t>Учреждения культуры и искусства</w:t>
            </w:r>
          </w:p>
        </w:tc>
        <w:tc>
          <w:tcPr>
            <w:tcW w:w="3541"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Минимальная площадь земельного участка 0,15га.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20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3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Максимальная высота здания до конька – до 15 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длина стороны земельного участка по уличному фронту – </w:t>
            </w:r>
            <w:smartTag w:uri="urn:schemas-microsoft-com:office:smarttags" w:element="metricconverter">
              <w:smartTagPr>
                <w:attr w:name="ProductID" w:val="30 м"/>
              </w:smartTagPr>
              <w:r w:rsidRPr="00454AFA">
                <w:rPr>
                  <w:rFonts w:ascii="Times New Roman" w:hAnsi="Times New Roman" w:cs="Times New Roman"/>
                  <w:sz w:val="20"/>
                  <w:szCs w:val="20"/>
                </w:rPr>
                <w:t>30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ширина/глубина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10%.</w:t>
            </w:r>
          </w:p>
        </w:tc>
        <w:tc>
          <w:tcPr>
            <w:tcW w:w="3788"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Встроенные и пристроенные в основные виды использования, отдельно стоящие </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w:t>
            </w:r>
            <w:r w:rsidRPr="00454AFA">
              <w:rPr>
                <w:rFonts w:ascii="Times New Roman" w:hAnsi="Times New Roman" w:cs="Times New Roman"/>
                <w:color w:val="000000"/>
                <w:sz w:val="20"/>
                <w:szCs w:val="20"/>
              </w:rPr>
              <w:t xml:space="preserve">СП 118.13330.2012 (Актуализированная редакция </w:t>
            </w:r>
            <w:hyperlink r:id="rId9" w:history="1">
              <w:proofErr w:type="spellStart"/>
              <w:r w:rsidRPr="00454AFA">
                <w:rPr>
                  <w:rStyle w:val="ad"/>
                  <w:rFonts w:ascii="Times New Roman" w:hAnsi="Times New Roman" w:cs="Times New Roman"/>
                  <w:sz w:val="20"/>
                  <w:szCs w:val="20"/>
                </w:rPr>
                <w:t>СНиП</w:t>
              </w:r>
              <w:proofErr w:type="spellEnd"/>
              <w:r w:rsidRPr="00454AFA">
                <w:rPr>
                  <w:rStyle w:val="ad"/>
                  <w:rFonts w:ascii="Times New Roman" w:hAnsi="Times New Roman" w:cs="Times New Roman"/>
                  <w:sz w:val="20"/>
                  <w:szCs w:val="20"/>
                </w:rPr>
                <w:t xml:space="preserve"> 31-06-2009</w:t>
              </w:r>
            </w:hyperlink>
            <w:r w:rsidRPr="00454AFA">
              <w:rPr>
                <w:rFonts w:ascii="Times New Roman" w:hAnsi="Times New Roman" w:cs="Times New Roman"/>
                <w:sz w:val="20"/>
                <w:szCs w:val="20"/>
              </w:rPr>
              <w:t xml:space="preserve"> «Общественные здания и сооружения»),  со строительными нормами и правилами, СП, техническими регламентами, по утвержденному проекту планировки, проекту межевания территории.</w:t>
            </w:r>
            <w:proofErr w:type="gramEnd"/>
          </w:p>
        </w:tc>
      </w:tr>
      <w:tr w:rsidR="00454AFA" w:rsidRPr="00454AFA" w:rsidTr="00454AFA">
        <w:trPr>
          <w:trHeight w:val="673"/>
        </w:trPr>
        <w:tc>
          <w:tcPr>
            <w:tcW w:w="2379" w:type="dxa"/>
            <w:tcBorders>
              <w:top w:val="single" w:sz="6" w:space="0" w:color="auto"/>
              <w:left w:val="single" w:sz="12" w:space="0" w:color="auto"/>
              <w:bottom w:val="single" w:sz="6" w:space="0" w:color="auto"/>
              <w:right w:val="single" w:sz="6" w:space="0" w:color="auto"/>
            </w:tcBorders>
            <w:hideMark/>
          </w:tcPr>
          <w:p w:rsidR="00454AFA" w:rsidRPr="00454AFA" w:rsidRDefault="00454AFA">
            <w:pPr>
              <w:overflowPunct w:val="0"/>
              <w:autoSpaceDE w:val="0"/>
              <w:autoSpaceDN w:val="0"/>
              <w:adjustRightInd w:val="0"/>
              <w:rPr>
                <w:rFonts w:ascii="Times New Roman" w:hAnsi="Times New Roman" w:cs="Times New Roman"/>
                <w:sz w:val="20"/>
                <w:szCs w:val="20"/>
                <w:highlight w:val="yellow"/>
              </w:rPr>
            </w:pPr>
            <w:r w:rsidRPr="00454AFA">
              <w:rPr>
                <w:rFonts w:ascii="Times New Roman" w:hAnsi="Times New Roman" w:cs="Times New Roman"/>
                <w:sz w:val="20"/>
                <w:szCs w:val="20"/>
              </w:rPr>
              <w:t xml:space="preserve">Предприятия мелкорозничной торговли во временных сооружениях (киоски, </w:t>
            </w:r>
            <w:r w:rsidRPr="00454AFA">
              <w:rPr>
                <w:rFonts w:ascii="Times New Roman" w:hAnsi="Times New Roman" w:cs="Times New Roman"/>
                <w:sz w:val="20"/>
                <w:szCs w:val="20"/>
              </w:rPr>
              <w:lastRenderedPageBreak/>
              <w:t>павильоны, палатки), предприятия розничной и мелкооптовой торговли, в том числе торгово-развлекательные комплексы</w:t>
            </w:r>
          </w:p>
        </w:tc>
        <w:tc>
          <w:tcPr>
            <w:tcW w:w="3541"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lastRenderedPageBreak/>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lastRenderedPageBreak/>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размер земельного участка 0,0015 га.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6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sz w:val="20"/>
                <w:szCs w:val="20"/>
              </w:rPr>
              <w:t xml:space="preserve"> </w:t>
            </w: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Высота – до 12 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застройки-10%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10%.</w:t>
            </w:r>
          </w:p>
          <w:p w:rsidR="00454AFA" w:rsidRPr="00454AFA" w:rsidRDefault="00454AFA">
            <w:pPr>
              <w:overflowPunct w:val="0"/>
              <w:autoSpaceDE w:val="0"/>
              <w:autoSpaceDN w:val="0"/>
              <w:adjustRightInd w:val="0"/>
              <w:ind w:firstLine="28"/>
              <w:rPr>
                <w:rFonts w:ascii="Times New Roman" w:hAnsi="Times New Roman" w:cs="Times New Roman"/>
                <w:sz w:val="20"/>
                <w:szCs w:val="20"/>
                <w:highlight w:val="yellow"/>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tc>
        <w:tc>
          <w:tcPr>
            <w:tcW w:w="3788" w:type="dxa"/>
            <w:tcBorders>
              <w:top w:val="single" w:sz="6" w:space="0" w:color="auto"/>
              <w:left w:val="single" w:sz="6" w:space="0" w:color="auto"/>
              <w:bottom w:val="single" w:sz="6" w:space="0" w:color="auto"/>
              <w:right w:val="single" w:sz="12" w:space="0" w:color="auto"/>
            </w:tcBorders>
            <w:hideMark/>
          </w:tcPr>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lastRenderedPageBreak/>
              <w:t xml:space="preserve">Встроенные и пристроенные в основные виды использования, отдельно стоящие </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w:t>
            </w:r>
            <w:r w:rsidRPr="00454AFA">
              <w:rPr>
                <w:rFonts w:ascii="Times New Roman" w:hAnsi="Times New Roman" w:cs="Times New Roman"/>
                <w:sz w:val="20"/>
                <w:szCs w:val="20"/>
              </w:rPr>
              <w:lastRenderedPageBreak/>
              <w:t xml:space="preserve">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со строительными нормами и правилами, СП, техническими регламентами, по утвержденному проекту планировки, проекту межевания территории.</w:t>
            </w:r>
            <w:proofErr w:type="gramEnd"/>
          </w:p>
        </w:tc>
      </w:tr>
      <w:tr w:rsidR="00454AFA" w:rsidRPr="00454AFA" w:rsidTr="00454AFA">
        <w:trPr>
          <w:trHeight w:val="673"/>
        </w:trPr>
        <w:tc>
          <w:tcPr>
            <w:tcW w:w="2379" w:type="dxa"/>
            <w:tcBorders>
              <w:top w:val="single" w:sz="6" w:space="0" w:color="auto"/>
              <w:left w:val="single" w:sz="12" w:space="0" w:color="auto"/>
              <w:bottom w:val="single" w:sz="12" w:space="0" w:color="auto"/>
              <w:right w:val="single" w:sz="6" w:space="0" w:color="auto"/>
            </w:tcBorders>
            <w:hideMark/>
          </w:tcPr>
          <w:p w:rsidR="00454AFA" w:rsidRPr="00454AFA" w:rsidRDefault="00454AFA">
            <w:pPr>
              <w:overflowPunct w:val="0"/>
              <w:autoSpaceDE w:val="0"/>
              <w:autoSpaceDN w:val="0"/>
              <w:adjustRightInd w:val="0"/>
              <w:rPr>
                <w:rFonts w:ascii="Times New Roman" w:hAnsi="Times New Roman" w:cs="Times New Roman"/>
                <w:sz w:val="20"/>
                <w:szCs w:val="20"/>
                <w:highlight w:val="yellow"/>
              </w:rPr>
            </w:pPr>
            <w:proofErr w:type="gramStart"/>
            <w:r w:rsidRPr="00454AFA">
              <w:rPr>
                <w:rFonts w:ascii="Times New Roman" w:hAnsi="Times New Roman" w:cs="Times New Roman"/>
                <w:sz w:val="20"/>
                <w:szCs w:val="20"/>
              </w:rPr>
              <w:lastRenderedPageBreak/>
              <w:t>Учреждения жилищно-коммунального хозяйства (кроме пунктов приема вторичного сырья, кладбищ, для жилищно-эксплуатационных  организаций (административные здания)</w:t>
            </w:r>
            <w:proofErr w:type="gramEnd"/>
          </w:p>
        </w:tc>
        <w:tc>
          <w:tcPr>
            <w:tcW w:w="3541" w:type="dxa"/>
            <w:tcBorders>
              <w:top w:val="single" w:sz="6" w:space="0" w:color="auto"/>
              <w:left w:val="single" w:sz="6" w:space="0" w:color="auto"/>
              <w:bottom w:val="single" w:sz="12" w:space="0" w:color="auto"/>
              <w:right w:val="single" w:sz="6" w:space="0" w:color="auto"/>
            </w:tcBorders>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площадь земельного участка – </w:t>
            </w:r>
            <w:smartTag w:uri="urn:schemas-microsoft-com:office:smarttags" w:element="metricconverter">
              <w:smartTagPr>
                <w:attr w:name="ProductID" w:val="0,2 га"/>
              </w:smartTagPr>
              <w:r w:rsidRPr="00454AFA">
                <w:rPr>
                  <w:rFonts w:ascii="Times New Roman" w:hAnsi="Times New Roman" w:cs="Times New Roman"/>
                  <w:sz w:val="20"/>
                  <w:szCs w:val="20"/>
                </w:rPr>
                <w:t>0,2 га</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Минимальный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 xml:space="preserve">границ </w:t>
            </w:r>
            <w:r w:rsidRPr="00454AFA">
              <w:rPr>
                <w:rFonts w:ascii="Times New Roman" w:hAnsi="Times New Roman" w:cs="Times New Roman"/>
                <w:b/>
                <w:sz w:val="20"/>
                <w:szCs w:val="20"/>
              </w:rPr>
              <w:lastRenderedPageBreak/>
              <w:t>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6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widowControl w:val="0"/>
              <w:rPr>
                <w:rFonts w:ascii="Times New Roman" w:hAnsi="Times New Roman" w:cs="Times New Roman"/>
                <w:sz w:val="20"/>
                <w:szCs w:val="20"/>
              </w:rPr>
            </w:pP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Высота – до 12 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w:t>
            </w:r>
            <w:proofErr w:type="gramStart"/>
            <w:r w:rsidRPr="00454AFA">
              <w:rPr>
                <w:rFonts w:ascii="Times New Roman" w:hAnsi="Times New Roman" w:cs="Times New Roman"/>
                <w:sz w:val="20"/>
                <w:szCs w:val="20"/>
              </w:rPr>
              <w:t>и-</w:t>
            </w:r>
            <w:proofErr w:type="gramEnd"/>
            <w:r w:rsidRPr="00454AFA">
              <w:rPr>
                <w:rFonts w:ascii="Times New Roman" w:hAnsi="Times New Roman" w:cs="Times New Roman"/>
                <w:sz w:val="20"/>
                <w:szCs w:val="20"/>
              </w:rPr>
              <w:t xml:space="preserve"> не регламентируется.</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20%.</w:t>
            </w:r>
          </w:p>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tc>
        <w:tc>
          <w:tcPr>
            <w:tcW w:w="3788" w:type="dxa"/>
            <w:tcBorders>
              <w:top w:val="single" w:sz="6" w:space="0" w:color="auto"/>
              <w:left w:val="single" w:sz="6" w:space="0" w:color="auto"/>
              <w:bottom w:val="single" w:sz="12" w:space="0" w:color="auto"/>
              <w:right w:val="single" w:sz="12" w:space="0" w:color="auto"/>
            </w:tcBorders>
            <w:hideMark/>
          </w:tcPr>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lastRenderedPageBreak/>
              <w:t>Встроенные и пристроенные в основные виды использования, отдельно стоящие.</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w:t>
            </w:r>
            <w:r w:rsidRPr="00454AFA">
              <w:rPr>
                <w:rFonts w:ascii="Times New Roman" w:hAnsi="Times New Roman" w:cs="Times New Roman"/>
                <w:color w:val="000000"/>
                <w:sz w:val="20"/>
                <w:szCs w:val="20"/>
              </w:rPr>
              <w:t xml:space="preserve">СП 118.13330.2012 (Актуализированная редакция </w:t>
            </w:r>
            <w:hyperlink r:id="rId10" w:history="1">
              <w:proofErr w:type="spellStart"/>
              <w:r w:rsidRPr="00454AFA">
                <w:rPr>
                  <w:rStyle w:val="ad"/>
                  <w:rFonts w:ascii="Times New Roman" w:hAnsi="Times New Roman" w:cs="Times New Roman"/>
                  <w:sz w:val="20"/>
                  <w:szCs w:val="20"/>
                </w:rPr>
                <w:t>СНиП</w:t>
              </w:r>
              <w:proofErr w:type="spellEnd"/>
              <w:r w:rsidRPr="00454AFA">
                <w:rPr>
                  <w:rStyle w:val="ad"/>
                  <w:rFonts w:ascii="Times New Roman" w:hAnsi="Times New Roman" w:cs="Times New Roman"/>
                  <w:sz w:val="20"/>
                  <w:szCs w:val="20"/>
                </w:rPr>
                <w:t xml:space="preserve"> 31-06-2009</w:t>
              </w:r>
            </w:hyperlink>
            <w:r w:rsidRPr="00454AFA">
              <w:rPr>
                <w:rFonts w:ascii="Times New Roman" w:hAnsi="Times New Roman" w:cs="Times New Roman"/>
                <w:sz w:val="20"/>
                <w:szCs w:val="20"/>
              </w:rPr>
              <w:t xml:space="preserve"> «Общественные здания и </w:t>
            </w:r>
            <w:r w:rsidRPr="00454AFA">
              <w:rPr>
                <w:rFonts w:ascii="Times New Roman" w:hAnsi="Times New Roman" w:cs="Times New Roman"/>
                <w:sz w:val="20"/>
                <w:szCs w:val="20"/>
              </w:rPr>
              <w:lastRenderedPageBreak/>
              <w:t>сооружения»),  со строительными нормами и правилами, СП, техническими регламентами, по утвержденному проекту планировки, проекту межевания территории.</w:t>
            </w:r>
            <w:proofErr w:type="gramEnd"/>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2. ВСПОМОГАТЕЛЬНЫЕ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8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364"/>
        <w:gridCol w:w="3414"/>
        <w:gridCol w:w="4042"/>
      </w:tblGrid>
      <w:tr w:rsidR="00454AFA" w:rsidRPr="00454AFA" w:rsidTr="00454AFA">
        <w:trPr>
          <w:trHeight w:val="387"/>
          <w:tblHeader/>
        </w:trPr>
        <w:tc>
          <w:tcPr>
            <w:tcW w:w="2364"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14"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4042"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56"/>
          <w:tblHeader/>
        </w:trPr>
        <w:tc>
          <w:tcPr>
            <w:tcW w:w="2364"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14"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4042"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rPr>
          <w:trHeight w:val="207"/>
        </w:trPr>
        <w:tc>
          <w:tcPr>
            <w:tcW w:w="2364"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Объекты инженерно-технического обеспечения</w:t>
            </w:r>
          </w:p>
        </w:tc>
        <w:tc>
          <w:tcPr>
            <w:tcW w:w="3414"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Площадь земельных участков принимать при проектировании объектов  в соответствии с требованиями к размещению таких объектов в общественно-деловой  зоне,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технических регламентов,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и др. </w:t>
            </w:r>
            <w:r w:rsidRPr="00454AFA">
              <w:rPr>
                <w:rFonts w:ascii="Times New Roman" w:hAnsi="Times New Roman" w:cs="Times New Roman"/>
                <w:sz w:val="20"/>
                <w:szCs w:val="20"/>
              </w:rPr>
              <w:lastRenderedPageBreak/>
              <w:t>документов.</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-1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tc>
        <w:tc>
          <w:tcPr>
            <w:tcW w:w="4042"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lastRenderedPageBreak/>
              <w:t xml:space="preserve">Строительство осуществлять в соответствии со СП 42.13330.2011 (Актуализированная редакция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2.07.0189* «Градостроительство.</w:t>
            </w:r>
            <w:proofErr w:type="gramEnd"/>
            <w:r w:rsidRPr="00454AFA">
              <w:rPr>
                <w:rFonts w:ascii="Times New Roman" w:hAnsi="Times New Roman" w:cs="Times New Roman"/>
                <w:sz w:val="20"/>
                <w:szCs w:val="20"/>
              </w:rPr>
              <w:t xml:space="preserve"> </w:t>
            </w:r>
            <w:proofErr w:type="gramStart"/>
            <w:r w:rsidRPr="00454AFA">
              <w:rPr>
                <w:rFonts w:ascii="Times New Roman" w:hAnsi="Times New Roman" w:cs="Times New Roman"/>
                <w:sz w:val="20"/>
                <w:szCs w:val="20"/>
              </w:rPr>
              <w:t xml:space="preserve">Планировка и застройка городских и сельских поселений»), строительными нормами и правилами, СП, техническими </w:t>
            </w:r>
            <w:r w:rsidRPr="00454AFA">
              <w:rPr>
                <w:rFonts w:ascii="Times New Roman" w:hAnsi="Times New Roman" w:cs="Times New Roman"/>
                <w:sz w:val="20"/>
                <w:szCs w:val="20"/>
              </w:rPr>
              <w:lastRenderedPageBreak/>
              <w:t>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p>
        </w:tc>
      </w:tr>
      <w:tr w:rsidR="00454AFA" w:rsidRPr="00454AFA" w:rsidTr="00454AFA">
        <w:trPr>
          <w:trHeight w:val="207"/>
        </w:trPr>
        <w:tc>
          <w:tcPr>
            <w:tcW w:w="2364"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Стоянки автомобильного транспорта, для обслуживания объектов социального, культурного и бытового назначения</w:t>
            </w:r>
          </w:p>
        </w:tc>
        <w:tc>
          <w:tcPr>
            <w:tcW w:w="3414"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Площадь земельного участка для стоянки автомобильного транспорта:</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для предприятия общественного питания, </w:t>
            </w:r>
            <w:proofErr w:type="spellStart"/>
            <w:r w:rsidRPr="00454AFA">
              <w:rPr>
                <w:rFonts w:ascii="Times New Roman" w:hAnsi="Times New Roman" w:cs="Times New Roman"/>
                <w:sz w:val="20"/>
                <w:szCs w:val="20"/>
              </w:rPr>
              <w:t>коммунально</w:t>
            </w:r>
            <w:proofErr w:type="spellEnd"/>
            <w:r w:rsidRPr="00454AFA">
              <w:rPr>
                <w:rFonts w:ascii="Times New Roman" w:hAnsi="Times New Roman" w:cs="Times New Roman"/>
                <w:sz w:val="20"/>
                <w:szCs w:val="20"/>
              </w:rPr>
              <w:t xml:space="preserve"> </w:t>
            </w:r>
            <w:proofErr w:type="gramStart"/>
            <w:r w:rsidRPr="00454AFA">
              <w:rPr>
                <w:rFonts w:ascii="Times New Roman" w:hAnsi="Times New Roman" w:cs="Times New Roman"/>
                <w:sz w:val="20"/>
                <w:szCs w:val="20"/>
              </w:rPr>
              <w:t>-б</w:t>
            </w:r>
            <w:proofErr w:type="gramEnd"/>
            <w:r w:rsidRPr="00454AFA">
              <w:rPr>
                <w:rFonts w:ascii="Times New Roman" w:hAnsi="Times New Roman" w:cs="Times New Roman"/>
                <w:sz w:val="20"/>
                <w:szCs w:val="20"/>
              </w:rPr>
              <w:t>ытового обслуживания – минимальный 210кв.м.; максимальный – 300 кв.м.;</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для предприятий бытового обслуживания - </w:t>
            </w:r>
            <w:proofErr w:type="gramStart"/>
            <w:r w:rsidRPr="00454AFA">
              <w:rPr>
                <w:rFonts w:ascii="Times New Roman" w:hAnsi="Times New Roman" w:cs="Times New Roman"/>
                <w:sz w:val="20"/>
                <w:szCs w:val="20"/>
              </w:rPr>
              <w:t>минимальный</w:t>
            </w:r>
            <w:proofErr w:type="gramEnd"/>
            <w:r w:rsidRPr="00454AFA">
              <w:rPr>
                <w:rFonts w:ascii="Times New Roman" w:hAnsi="Times New Roman" w:cs="Times New Roman"/>
                <w:sz w:val="20"/>
                <w:szCs w:val="20"/>
              </w:rPr>
              <w:t xml:space="preserve"> - 50 кв.м.; максимальный – 100 кв.м.;</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для учреждений управления – </w:t>
            </w:r>
            <w:proofErr w:type="gramStart"/>
            <w:r w:rsidRPr="00454AFA">
              <w:rPr>
                <w:rFonts w:ascii="Times New Roman" w:hAnsi="Times New Roman" w:cs="Times New Roman"/>
                <w:sz w:val="20"/>
                <w:szCs w:val="20"/>
              </w:rPr>
              <w:t>максимальный</w:t>
            </w:r>
            <w:proofErr w:type="gramEnd"/>
            <w:r w:rsidRPr="00454AFA">
              <w:rPr>
                <w:rFonts w:ascii="Times New Roman" w:hAnsi="Times New Roman" w:cs="Times New Roman"/>
                <w:sz w:val="20"/>
                <w:szCs w:val="20"/>
              </w:rPr>
              <w:t xml:space="preserve"> – 300 кв.м.;</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для спортивных сооружений – минимальный – 100 кв.м., максимальный – 300 кв.м.;</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для клубных – 900 кв.м.;</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Расстояние от площадок до окон не менее - 10м.</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застройки-10%</w:t>
            </w:r>
          </w:p>
        </w:tc>
        <w:tc>
          <w:tcPr>
            <w:tcW w:w="4042" w:type="dxa"/>
            <w:tcBorders>
              <w:top w:val="single" w:sz="6" w:space="0" w:color="auto"/>
              <w:left w:val="single" w:sz="6" w:space="0" w:color="auto"/>
              <w:bottom w:val="single" w:sz="12"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Новое строительство, реконструкцию и нормы расчета количества </w:t>
            </w:r>
            <w:proofErr w:type="spellStart"/>
            <w:r w:rsidRPr="00454AFA">
              <w:rPr>
                <w:rFonts w:ascii="Times New Roman" w:hAnsi="Times New Roman" w:cs="Times New Roman"/>
                <w:sz w:val="20"/>
                <w:szCs w:val="20"/>
              </w:rPr>
              <w:t>машино-мест</w:t>
            </w:r>
            <w:proofErr w:type="spellEnd"/>
            <w:r w:rsidRPr="00454AFA">
              <w:rPr>
                <w:rFonts w:ascii="Times New Roman" w:hAnsi="Times New Roman" w:cs="Times New Roman"/>
                <w:sz w:val="20"/>
                <w:szCs w:val="20"/>
              </w:rPr>
              <w:t xml:space="preserve"> осуществлять в соответствии с требованиями к размещению таких объектов</w:t>
            </w:r>
            <w:proofErr w:type="gramStart"/>
            <w:r w:rsidRPr="00454AFA">
              <w:rPr>
                <w:rFonts w:ascii="Times New Roman" w:hAnsi="Times New Roman" w:cs="Times New Roman"/>
                <w:sz w:val="20"/>
                <w:szCs w:val="20"/>
              </w:rPr>
              <w:t xml:space="preserve"> ,</w:t>
            </w:r>
            <w:proofErr w:type="gramEnd"/>
            <w:r w:rsidRPr="00454AFA">
              <w:rPr>
                <w:rFonts w:ascii="Times New Roman" w:hAnsi="Times New Roman" w:cs="Times New Roman"/>
                <w:sz w:val="20"/>
                <w:szCs w:val="20"/>
              </w:rPr>
              <w:t xml:space="preserve">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со строительными нормами и правилами, СП,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p>
        </w:tc>
      </w:tr>
    </w:tbl>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3. УСЛОВНО РАЗРЕШЁННЫЕ ВИДЫ И ПАРАМЕТРЫ ИСПОЛЬЗОВАНИЯ ЗЕМЕЛЬНЫХ УЧАСТКОВ И ОБЪЕКТОВ КАПИТАЛЬНОГО СТРОИТЕЛЬСТВА: нет</w:t>
      </w:r>
    </w:p>
    <w:p w:rsidR="00454AFA" w:rsidRPr="00454AFA" w:rsidRDefault="00454AFA" w:rsidP="00454AFA">
      <w:pPr>
        <w:widowControl w:val="0"/>
        <w:rPr>
          <w:rFonts w:ascii="Times New Roman" w:hAnsi="Times New Roman" w:cs="Times New Roman"/>
          <w:sz w:val="20"/>
          <w:szCs w:val="20"/>
        </w:rPr>
      </w:pPr>
    </w:p>
    <w:p w:rsidR="00454AFA" w:rsidRPr="00454AFA" w:rsidRDefault="00454AFA" w:rsidP="00454AFA">
      <w:pPr>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ЗОНА ОБЪЕКТОВ СОЦИАЛЬНОГО И КОММУНАЛЬНО-БЫТОВОГО НАЗНАЧЕНИЯ (ОДЗ-2)</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highlight w:val="yellow"/>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highlight w:val="yellow"/>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379"/>
        <w:gridCol w:w="3324"/>
        <w:gridCol w:w="4005"/>
      </w:tblGrid>
      <w:tr w:rsidR="00454AFA" w:rsidRPr="00454AFA" w:rsidTr="00454AFA">
        <w:trPr>
          <w:trHeight w:val="551"/>
          <w:tblHeader/>
        </w:trPr>
        <w:tc>
          <w:tcPr>
            <w:tcW w:w="2379"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324"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4005"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87"/>
          <w:tblHeader/>
        </w:trPr>
        <w:tc>
          <w:tcPr>
            <w:tcW w:w="2379"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lastRenderedPageBreak/>
              <w:t>1</w:t>
            </w:r>
          </w:p>
        </w:tc>
        <w:tc>
          <w:tcPr>
            <w:tcW w:w="3324"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4005"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rPr>
          <w:trHeight w:val="814"/>
        </w:trPr>
        <w:tc>
          <w:tcPr>
            <w:tcW w:w="2379"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Предприятия бытового обслуживания</w:t>
            </w:r>
          </w:p>
        </w:tc>
        <w:tc>
          <w:tcPr>
            <w:tcW w:w="3324"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площадь земельных участков – 0,1 - </w:t>
            </w:r>
            <w:smartTag w:uri="urn:schemas-microsoft-com:office:smarttags" w:element="metricconverter">
              <w:smartTagPr>
                <w:attr w:name="ProductID" w:val="0,2 га"/>
              </w:smartTagPr>
              <w:r w:rsidRPr="00454AFA">
                <w:rPr>
                  <w:rFonts w:ascii="Times New Roman" w:hAnsi="Times New Roman" w:cs="Times New Roman"/>
                  <w:sz w:val="20"/>
                  <w:szCs w:val="20"/>
                </w:rPr>
                <w:t>0,2 га</w:t>
              </w:r>
            </w:smartTag>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6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3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Высота – до 15 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длина стороны земельного участка по уличному фронту – </w:t>
            </w:r>
            <w:smartTag w:uri="urn:schemas-microsoft-com:office:smarttags" w:element="metricconverter">
              <w:smartTagPr>
                <w:attr w:name="ProductID" w:val="30 м"/>
              </w:smartTagPr>
              <w:r w:rsidRPr="00454AFA">
                <w:rPr>
                  <w:rFonts w:ascii="Times New Roman" w:hAnsi="Times New Roman" w:cs="Times New Roman"/>
                  <w:sz w:val="20"/>
                  <w:szCs w:val="20"/>
                </w:rPr>
                <w:t>30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ширина/глубина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Минимальный коэффициент озеленения – 10%. </w:t>
            </w:r>
          </w:p>
        </w:tc>
        <w:tc>
          <w:tcPr>
            <w:tcW w:w="4005"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Отдельно стоящие.</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 СП,</w:t>
            </w:r>
            <w:r w:rsidRPr="00454AFA">
              <w:rPr>
                <w:rFonts w:ascii="Times New Roman" w:hAnsi="Times New Roman" w:cs="Times New Roman"/>
                <w:sz w:val="20"/>
                <w:szCs w:val="20"/>
              </w:rPr>
              <w:t xml:space="preserve"> со строительными нормами и правилами,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p>
          <w:p w:rsidR="00454AFA" w:rsidRPr="00454AFA" w:rsidRDefault="00454AFA">
            <w:pPr>
              <w:widowControl w:val="0"/>
              <w:autoSpaceDE w:val="0"/>
              <w:autoSpaceDN w:val="0"/>
              <w:adjustRightInd w:val="0"/>
              <w:rPr>
                <w:rFonts w:ascii="Times New Roman" w:hAnsi="Times New Roman" w:cs="Times New Roman"/>
                <w:sz w:val="20"/>
                <w:szCs w:val="20"/>
              </w:rPr>
            </w:pPr>
          </w:p>
        </w:tc>
      </w:tr>
      <w:tr w:rsidR="00454AFA" w:rsidRPr="00454AFA" w:rsidTr="00454AFA">
        <w:trPr>
          <w:trHeight w:val="60"/>
        </w:trPr>
        <w:tc>
          <w:tcPr>
            <w:tcW w:w="2379"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highlight w:val="yellow"/>
              </w:rPr>
            </w:pPr>
            <w:r w:rsidRPr="00454AFA">
              <w:rPr>
                <w:rFonts w:ascii="Times New Roman" w:hAnsi="Times New Roman" w:cs="Times New Roman"/>
                <w:sz w:val="20"/>
                <w:szCs w:val="20"/>
              </w:rPr>
              <w:t xml:space="preserve">Предприятия общественного питания </w:t>
            </w:r>
          </w:p>
        </w:tc>
        <w:tc>
          <w:tcPr>
            <w:tcW w:w="3324" w:type="dxa"/>
            <w:tcBorders>
              <w:top w:val="single" w:sz="6" w:space="0" w:color="auto"/>
              <w:left w:val="single" w:sz="6" w:space="0" w:color="auto"/>
              <w:bottom w:val="single" w:sz="6" w:space="0" w:color="auto"/>
              <w:right w:val="single" w:sz="6" w:space="0" w:color="auto"/>
            </w:tcBorders>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lastRenderedPageBreak/>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Минимальная площадь земельного участка 0,2 га,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6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Высота – до 10 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4) Максимальный (минимальный) процент застройки в границах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процент озеленения -10%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Отступ от красной линии – не менее 5м</w:t>
            </w:r>
          </w:p>
          <w:p w:rsidR="00454AFA" w:rsidRPr="00454AFA" w:rsidRDefault="00454AFA">
            <w:pPr>
              <w:widowControl w:val="0"/>
              <w:rPr>
                <w:rFonts w:ascii="Times New Roman" w:hAnsi="Times New Roman" w:cs="Times New Roman"/>
                <w:sz w:val="20"/>
                <w:szCs w:val="20"/>
                <w:highlight w:val="yellow"/>
              </w:rPr>
            </w:pPr>
          </w:p>
        </w:tc>
        <w:tc>
          <w:tcPr>
            <w:tcW w:w="4005"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Отдельно стоящие.</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w:t>
            </w:r>
            <w:r w:rsidRPr="00454AFA">
              <w:rPr>
                <w:rFonts w:ascii="Times New Roman" w:hAnsi="Times New Roman" w:cs="Times New Roman"/>
                <w:sz w:val="20"/>
                <w:szCs w:val="20"/>
              </w:rPr>
              <w:lastRenderedPageBreak/>
              <w:t xml:space="preserve">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 СП,</w:t>
            </w:r>
            <w:r w:rsidRPr="00454AFA">
              <w:rPr>
                <w:rFonts w:ascii="Times New Roman" w:hAnsi="Times New Roman" w:cs="Times New Roman"/>
                <w:sz w:val="20"/>
                <w:szCs w:val="20"/>
              </w:rPr>
              <w:t xml:space="preserve"> со строительными нормами и правилами, техническими регламентами и др.</w:t>
            </w:r>
            <w:proofErr w:type="gramEnd"/>
          </w:p>
        </w:tc>
      </w:tr>
      <w:tr w:rsidR="00454AFA" w:rsidRPr="00454AFA" w:rsidTr="00454AFA">
        <w:trPr>
          <w:trHeight w:val="389"/>
        </w:trPr>
        <w:tc>
          <w:tcPr>
            <w:tcW w:w="2379"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 xml:space="preserve">Учреждения жилищно-коммунального хозяйства (кроме кладбищ, гостиниц), </w:t>
            </w:r>
          </w:p>
        </w:tc>
        <w:tc>
          <w:tcPr>
            <w:tcW w:w="3324"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площадь земельного </w:t>
            </w:r>
            <w:r w:rsidRPr="00454AFA">
              <w:rPr>
                <w:rFonts w:ascii="Times New Roman" w:hAnsi="Times New Roman" w:cs="Times New Roman"/>
                <w:sz w:val="20"/>
                <w:szCs w:val="20"/>
              </w:rPr>
              <w:lastRenderedPageBreak/>
              <w:t xml:space="preserve">участка – </w:t>
            </w:r>
            <w:smartTag w:uri="urn:schemas-microsoft-com:office:smarttags" w:element="metricconverter">
              <w:smartTagPr>
                <w:attr w:name="ProductID" w:val="0,2 га"/>
              </w:smartTagPr>
              <w:r w:rsidRPr="00454AFA">
                <w:rPr>
                  <w:rFonts w:ascii="Times New Roman" w:hAnsi="Times New Roman" w:cs="Times New Roman"/>
                  <w:sz w:val="20"/>
                  <w:szCs w:val="20"/>
                </w:rPr>
                <w:t>0,2 га</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Минимальный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6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 границ соседнего участка до основного строения – 3 м;</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Высота – до 12 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4) Максимальный (минимальный) процент застройки в границах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застройки-10%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20%.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Максимальная высота оград – 1,5 м</w:t>
            </w:r>
          </w:p>
        </w:tc>
        <w:tc>
          <w:tcPr>
            <w:tcW w:w="4005"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Отдельно стоящие.</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w:t>
            </w: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 xml:space="preserve">Планировка и застройка городских и </w:t>
            </w:r>
            <w:r w:rsidRPr="00454AFA">
              <w:rPr>
                <w:rFonts w:ascii="Times New Roman" w:hAnsi="Times New Roman" w:cs="Times New Roman"/>
                <w:color w:val="000000"/>
                <w:sz w:val="20"/>
                <w:szCs w:val="20"/>
              </w:rPr>
              <w:lastRenderedPageBreak/>
              <w:t>сельских поселений»),</w:t>
            </w:r>
            <w:r w:rsidRPr="00454AFA">
              <w:rPr>
                <w:rFonts w:ascii="Times New Roman" w:hAnsi="Times New Roman" w:cs="Times New Roman"/>
                <w:sz w:val="20"/>
                <w:szCs w:val="20"/>
              </w:rPr>
              <w:t xml:space="preserve"> СП, со строительными нормами и правилами,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p>
        </w:tc>
      </w:tr>
      <w:tr w:rsidR="00454AFA" w:rsidRPr="00454AFA" w:rsidTr="00454AFA">
        <w:trPr>
          <w:trHeight w:val="389"/>
        </w:trPr>
        <w:tc>
          <w:tcPr>
            <w:tcW w:w="2379"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Предприятия централизованного выполнения заказов, прачечные, химчистки, бани</w:t>
            </w:r>
          </w:p>
        </w:tc>
        <w:tc>
          <w:tcPr>
            <w:tcW w:w="3324"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площадь земельного участка – </w:t>
            </w:r>
            <w:smartTag w:uri="urn:schemas-microsoft-com:office:smarttags" w:element="metricconverter">
              <w:smartTagPr>
                <w:attr w:name="ProductID" w:val="0,2 га"/>
              </w:smartTagPr>
              <w:r w:rsidRPr="00454AFA">
                <w:rPr>
                  <w:rFonts w:ascii="Times New Roman" w:hAnsi="Times New Roman" w:cs="Times New Roman"/>
                  <w:sz w:val="20"/>
                  <w:szCs w:val="20"/>
                </w:rPr>
                <w:t>0,2 га</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Минимальный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lastRenderedPageBreak/>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6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 границ соседнего участка до основного строения – 3 м;</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Высота – до 12 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4) Максимальный (минимальный) процент застройки в границах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застройки-10%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20%.</w:t>
            </w:r>
          </w:p>
          <w:p w:rsidR="00454AFA" w:rsidRPr="00454AFA" w:rsidRDefault="00454AFA">
            <w:pPr>
              <w:widowControl w:val="0"/>
              <w:rPr>
                <w:rFonts w:ascii="Times New Roman" w:hAnsi="Times New Roman" w:cs="Times New Roman"/>
                <w:sz w:val="20"/>
                <w:szCs w:val="20"/>
                <w:highlight w:val="yellow"/>
              </w:rPr>
            </w:pPr>
            <w:r w:rsidRPr="00454AFA">
              <w:rPr>
                <w:rFonts w:ascii="Times New Roman" w:hAnsi="Times New Roman" w:cs="Times New Roman"/>
                <w:sz w:val="20"/>
                <w:szCs w:val="20"/>
              </w:rPr>
              <w:t>Максимальная высота оград – 1,5 м</w:t>
            </w:r>
          </w:p>
        </w:tc>
        <w:tc>
          <w:tcPr>
            <w:tcW w:w="4005"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both"/>
              <w:rPr>
                <w:rFonts w:ascii="Times New Roman" w:hAnsi="Times New Roman" w:cs="Times New Roman"/>
                <w:color w:val="000000"/>
                <w:sz w:val="20"/>
                <w:szCs w:val="20"/>
              </w:rPr>
            </w:pPr>
            <w:r w:rsidRPr="00454AFA">
              <w:rPr>
                <w:rFonts w:ascii="Times New Roman" w:hAnsi="Times New Roman" w:cs="Times New Roman"/>
                <w:sz w:val="20"/>
                <w:szCs w:val="20"/>
              </w:rPr>
              <w:lastRenderedPageBreak/>
              <w:t>Отдельно стоящие.</w:t>
            </w:r>
            <w:r w:rsidRPr="00454AFA">
              <w:rPr>
                <w:rFonts w:ascii="Times New Roman" w:hAnsi="Times New Roman" w:cs="Times New Roman"/>
                <w:color w:val="000000"/>
                <w:sz w:val="20"/>
                <w:szCs w:val="20"/>
              </w:rPr>
              <w:t xml:space="preserve"> Дополнительные требования к параметрам сооружений и границам земельных участков в соответствии со следующими документами:</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color w:val="000000"/>
                <w:sz w:val="20"/>
                <w:szCs w:val="20"/>
              </w:rPr>
              <w:t xml:space="preserve">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 xml:space="preserve">Планировка и застройка городских и сельских поселений»), СП, </w:t>
            </w:r>
            <w:r w:rsidRPr="00454AFA">
              <w:rPr>
                <w:rFonts w:ascii="Times New Roman" w:hAnsi="Times New Roman" w:cs="Times New Roman"/>
                <w:sz w:val="20"/>
                <w:szCs w:val="20"/>
              </w:rPr>
              <w:t xml:space="preserve">со строительными нормами и правилами, техническими регламентами, по утвержденному проекту </w:t>
            </w:r>
            <w:r w:rsidRPr="00454AFA">
              <w:rPr>
                <w:rFonts w:ascii="Times New Roman" w:hAnsi="Times New Roman" w:cs="Times New Roman"/>
                <w:sz w:val="20"/>
                <w:szCs w:val="20"/>
              </w:rPr>
              <w:lastRenderedPageBreak/>
              <w:t>планировки, проекту межевания территории.</w:t>
            </w:r>
            <w:proofErr w:type="gramEnd"/>
          </w:p>
        </w:tc>
      </w:tr>
      <w:tr w:rsidR="00454AFA" w:rsidRPr="00454AFA" w:rsidTr="00454AFA">
        <w:trPr>
          <w:trHeight w:val="389"/>
        </w:trPr>
        <w:tc>
          <w:tcPr>
            <w:tcW w:w="2379"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Бюро похоронного обслуживания, дома траурных обрядов</w:t>
            </w:r>
          </w:p>
        </w:tc>
        <w:tc>
          <w:tcPr>
            <w:tcW w:w="3324"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площадь земельного участка – </w:t>
            </w:r>
            <w:smartTag w:uri="urn:schemas-microsoft-com:office:smarttags" w:element="metricconverter">
              <w:smartTagPr>
                <w:attr w:name="ProductID" w:val="0,2 га"/>
              </w:smartTagPr>
              <w:r w:rsidRPr="00454AFA">
                <w:rPr>
                  <w:rFonts w:ascii="Times New Roman" w:hAnsi="Times New Roman" w:cs="Times New Roman"/>
                  <w:sz w:val="20"/>
                  <w:szCs w:val="20"/>
                </w:rPr>
                <w:t>0,2 га</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Минимальный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Отступ между фронтальной границей участка и основным строением до 6 м (или в соответствии со сложившейся </w:t>
            </w:r>
            <w:r w:rsidRPr="00454AFA">
              <w:rPr>
                <w:rFonts w:ascii="Times New Roman" w:hAnsi="Times New Roman" w:cs="Times New Roman"/>
                <w:color w:val="000000"/>
                <w:sz w:val="20"/>
                <w:szCs w:val="20"/>
              </w:rPr>
              <w:lastRenderedPageBreak/>
              <w:t>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 границ соседнего участка до основного строения – 3 м;</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Высота – до 10 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4) Максимальный (минимальный) процент застройки в границах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10%.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Максимальная высота оград – 1,5 м</w:t>
            </w:r>
          </w:p>
        </w:tc>
        <w:tc>
          <w:tcPr>
            <w:tcW w:w="4005"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Отдельно стоящие.</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w:t>
            </w: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СП, со строительными нормами и правилами,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jc w:val="both"/>
              <w:rPr>
                <w:rFonts w:ascii="Times New Roman" w:hAnsi="Times New Roman" w:cs="Times New Roman"/>
                <w:sz w:val="20"/>
                <w:szCs w:val="20"/>
              </w:rPr>
            </w:pPr>
          </w:p>
        </w:tc>
      </w:tr>
      <w:tr w:rsidR="00454AFA" w:rsidRPr="00454AFA" w:rsidTr="00454AFA">
        <w:trPr>
          <w:trHeight w:val="389"/>
        </w:trPr>
        <w:tc>
          <w:tcPr>
            <w:tcW w:w="2379"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Учреждения медико-социального обслуживания</w:t>
            </w:r>
          </w:p>
        </w:tc>
        <w:tc>
          <w:tcPr>
            <w:tcW w:w="3324"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autoSpaceDE w:val="0"/>
              <w:autoSpaceDN w:val="0"/>
              <w:adjustRightInd w:val="0"/>
              <w:rPr>
                <w:rFonts w:ascii="Times New Roman" w:hAnsi="Times New Roman" w:cs="Times New Roman"/>
                <w:color w:val="FF0000"/>
                <w:sz w:val="20"/>
                <w:szCs w:val="20"/>
              </w:rPr>
            </w:pPr>
            <w:r w:rsidRPr="00454AFA">
              <w:rPr>
                <w:rFonts w:ascii="Times New Roman" w:hAnsi="Times New Roman" w:cs="Times New Roman"/>
                <w:sz w:val="20"/>
                <w:szCs w:val="20"/>
              </w:rPr>
              <w:t>Максимальный размер земельного участка - от задания на проектирование и количества мест</w:t>
            </w:r>
            <w:r w:rsidRPr="00454AFA">
              <w:rPr>
                <w:rFonts w:ascii="Times New Roman" w:hAnsi="Times New Roman" w:cs="Times New Roman"/>
                <w:color w:val="FF0000"/>
                <w:sz w:val="20"/>
                <w:szCs w:val="20"/>
              </w:rPr>
              <w:t xml:space="preserve">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Минимальный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20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3) Высота зданий для всех </w:t>
            </w:r>
            <w:r w:rsidRPr="00454AFA">
              <w:rPr>
                <w:rFonts w:ascii="Times New Roman" w:hAnsi="Times New Roman" w:cs="Times New Roman"/>
                <w:b/>
                <w:color w:val="000000"/>
                <w:sz w:val="20"/>
                <w:szCs w:val="20"/>
              </w:rPr>
              <w:lastRenderedPageBreak/>
              <w:t>основных строений:</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Максимальная высота здания до конька – до 12 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процент спортивно-игровых площадок – 20.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процент озеленения – 10</w:t>
            </w:r>
          </w:p>
        </w:tc>
        <w:tc>
          <w:tcPr>
            <w:tcW w:w="4005"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Отдельно стоящие.</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w:t>
            </w: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СП, со строительными нормами и правилами,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jc w:val="both"/>
              <w:rPr>
                <w:rFonts w:ascii="Times New Roman" w:hAnsi="Times New Roman" w:cs="Times New Roman"/>
                <w:sz w:val="20"/>
                <w:szCs w:val="20"/>
              </w:rPr>
            </w:pPr>
          </w:p>
        </w:tc>
      </w:tr>
      <w:tr w:rsidR="00454AFA" w:rsidRPr="00454AFA" w:rsidTr="00454AFA">
        <w:trPr>
          <w:trHeight w:val="389"/>
        </w:trPr>
        <w:tc>
          <w:tcPr>
            <w:tcW w:w="2379"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Дома-интернаты</w:t>
            </w:r>
          </w:p>
        </w:tc>
        <w:tc>
          <w:tcPr>
            <w:tcW w:w="3324" w:type="dxa"/>
            <w:tcBorders>
              <w:top w:val="single" w:sz="6" w:space="0" w:color="auto"/>
              <w:left w:val="single" w:sz="6" w:space="0" w:color="auto"/>
              <w:bottom w:val="single" w:sz="12"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autoSpaceDE w:val="0"/>
              <w:autoSpaceDN w:val="0"/>
              <w:adjustRightInd w:val="0"/>
              <w:rPr>
                <w:rFonts w:ascii="Times New Roman" w:hAnsi="Times New Roman" w:cs="Times New Roman"/>
                <w:color w:val="FF0000"/>
                <w:sz w:val="20"/>
                <w:szCs w:val="20"/>
              </w:rPr>
            </w:pPr>
            <w:r w:rsidRPr="00454AFA">
              <w:rPr>
                <w:rFonts w:ascii="Times New Roman" w:hAnsi="Times New Roman" w:cs="Times New Roman"/>
                <w:sz w:val="20"/>
                <w:szCs w:val="20"/>
              </w:rPr>
              <w:t>Максимальный размер земельного участка - от задания на проектирование и количества мест</w:t>
            </w:r>
            <w:r w:rsidRPr="00454AFA">
              <w:rPr>
                <w:rFonts w:ascii="Times New Roman" w:hAnsi="Times New Roman" w:cs="Times New Roman"/>
                <w:color w:val="FF0000"/>
                <w:sz w:val="20"/>
                <w:szCs w:val="20"/>
              </w:rPr>
              <w:t xml:space="preserve">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Минимальный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20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3) Высота зданий для всех </w:t>
            </w:r>
            <w:r w:rsidRPr="00454AFA">
              <w:rPr>
                <w:rFonts w:ascii="Times New Roman" w:hAnsi="Times New Roman" w:cs="Times New Roman"/>
                <w:b/>
                <w:color w:val="000000"/>
                <w:sz w:val="20"/>
                <w:szCs w:val="20"/>
              </w:rPr>
              <w:lastRenderedPageBreak/>
              <w:t>основных строений:</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 до 2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Максимальная высота здания до конька – до 12 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процент спортивно-игровых площадок – 20.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процент озеленения – 10</w:t>
            </w:r>
          </w:p>
        </w:tc>
        <w:tc>
          <w:tcPr>
            <w:tcW w:w="4005" w:type="dxa"/>
            <w:tcBorders>
              <w:top w:val="single" w:sz="6" w:space="0" w:color="auto"/>
              <w:left w:val="single" w:sz="6" w:space="0" w:color="auto"/>
              <w:bottom w:val="single" w:sz="12"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Отдельно стоящие.</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w:t>
            </w: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СП, со строительными нормами и правилами,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jc w:val="both"/>
              <w:rPr>
                <w:rFonts w:ascii="Times New Roman" w:hAnsi="Times New Roman" w:cs="Times New Roman"/>
                <w:sz w:val="20"/>
                <w:szCs w:val="20"/>
              </w:rPr>
            </w:pPr>
          </w:p>
        </w:tc>
      </w:tr>
    </w:tbl>
    <w:p w:rsidR="00454AFA" w:rsidRPr="00454AFA" w:rsidRDefault="00454AFA" w:rsidP="00454AFA">
      <w:pPr>
        <w:widowControl w:val="0"/>
        <w:autoSpaceDE w:val="0"/>
        <w:autoSpaceDN w:val="0"/>
        <w:adjustRightInd w:val="0"/>
        <w:rPr>
          <w:rFonts w:ascii="Times New Roman" w:hAnsi="Times New Roman" w:cs="Times New Roman"/>
          <w:sz w:val="20"/>
          <w:szCs w:val="20"/>
          <w:highlight w:val="yellow"/>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br w:type="page"/>
      </w:r>
      <w:r w:rsidRPr="00454AFA">
        <w:rPr>
          <w:rFonts w:ascii="Times New Roman" w:hAnsi="Times New Roman" w:cs="Times New Roman"/>
          <w:b/>
          <w:sz w:val="20"/>
          <w:szCs w:val="20"/>
        </w:rPr>
        <w:lastRenderedPageBreak/>
        <w:t>2. ВСПОМОГАТЕЛЬНЫЕ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364"/>
        <w:gridCol w:w="3302"/>
        <w:gridCol w:w="4042"/>
      </w:tblGrid>
      <w:tr w:rsidR="00454AFA" w:rsidRPr="00454AFA" w:rsidTr="00454AFA">
        <w:trPr>
          <w:trHeight w:val="387"/>
          <w:tblHeader/>
        </w:trPr>
        <w:tc>
          <w:tcPr>
            <w:tcW w:w="2364"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302"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4042"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54"/>
          <w:tblHeader/>
        </w:trPr>
        <w:tc>
          <w:tcPr>
            <w:tcW w:w="2364"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302"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4042"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rPr>
          <w:trHeight w:val="207"/>
        </w:trPr>
        <w:tc>
          <w:tcPr>
            <w:tcW w:w="2364"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Объекты инженерно-технического обеспечения</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парковки</w:t>
            </w:r>
          </w:p>
        </w:tc>
        <w:tc>
          <w:tcPr>
            <w:tcW w:w="3302"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Площадь земельных участков принимать при проектировании объектов  в соответствии с требованиями к размещению таких объектов в зоне  общественно-коммунального назначения</w:t>
            </w:r>
            <w:proofErr w:type="gramStart"/>
            <w:r w:rsidRPr="00454AFA">
              <w:rPr>
                <w:rFonts w:ascii="Times New Roman" w:hAnsi="Times New Roman" w:cs="Times New Roman"/>
                <w:sz w:val="20"/>
                <w:szCs w:val="20"/>
              </w:rPr>
              <w:t xml:space="preserve"> ,</w:t>
            </w:r>
            <w:proofErr w:type="gramEnd"/>
            <w:r w:rsidRPr="00454AFA">
              <w:rPr>
                <w:rFonts w:ascii="Times New Roman" w:hAnsi="Times New Roman" w:cs="Times New Roman"/>
                <w:sz w:val="20"/>
                <w:szCs w:val="20"/>
              </w:rPr>
              <w:t xml:space="preserve">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технических регламентов,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и др. документов.</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eastAsia="Calibri" w:hAnsi="Times New Roman" w:cs="Times New Roman"/>
                <w:color w:val="000000"/>
                <w:sz w:val="20"/>
                <w:szCs w:val="20"/>
                <w:lang w:eastAsia="en-US"/>
              </w:rPr>
              <w:t>Максимальное количество этажей</w:t>
            </w:r>
            <w:r w:rsidRPr="00454AFA">
              <w:rPr>
                <w:rFonts w:ascii="Times New Roman" w:hAnsi="Times New Roman" w:cs="Times New Roman"/>
                <w:sz w:val="20"/>
                <w:szCs w:val="20"/>
              </w:rPr>
              <w:t xml:space="preserve"> -1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tc>
        <w:tc>
          <w:tcPr>
            <w:tcW w:w="4042"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 СП,</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строительными нормами и правилами, техническими регламентами 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p>
        </w:tc>
      </w:tr>
      <w:tr w:rsidR="00454AFA" w:rsidRPr="00454AFA" w:rsidTr="00454AFA">
        <w:trPr>
          <w:trHeight w:val="207"/>
        </w:trPr>
        <w:tc>
          <w:tcPr>
            <w:tcW w:w="2364"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Стоянки автомобильного транспорта, для обслуживания объектов общественно-коммунального назначения</w:t>
            </w:r>
          </w:p>
        </w:tc>
        <w:tc>
          <w:tcPr>
            <w:tcW w:w="3302"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Расстояние от площадок до окон не менее - 10м.</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застройки-10%</w:t>
            </w:r>
          </w:p>
        </w:tc>
        <w:tc>
          <w:tcPr>
            <w:tcW w:w="4042"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Новое строительство, реконструкцию и нормы расчета количества </w:t>
            </w:r>
            <w:proofErr w:type="spellStart"/>
            <w:r w:rsidRPr="00454AFA">
              <w:rPr>
                <w:rFonts w:ascii="Times New Roman" w:hAnsi="Times New Roman" w:cs="Times New Roman"/>
                <w:sz w:val="20"/>
                <w:szCs w:val="20"/>
              </w:rPr>
              <w:t>машино-мест</w:t>
            </w:r>
            <w:proofErr w:type="spellEnd"/>
            <w:r w:rsidRPr="00454AFA">
              <w:rPr>
                <w:rFonts w:ascii="Times New Roman" w:hAnsi="Times New Roman" w:cs="Times New Roman"/>
                <w:sz w:val="20"/>
                <w:szCs w:val="20"/>
              </w:rPr>
              <w:t xml:space="preserve"> осуществлять  по утвержденному проекту планировки и межевания территории</w:t>
            </w:r>
            <w:proofErr w:type="gramStart"/>
            <w:r w:rsidRPr="00454AFA">
              <w:rPr>
                <w:rFonts w:ascii="Times New Roman" w:hAnsi="Times New Roman" w:cs="Times New Roman"/>
                <w:sz w:val="20"/>
                <w:szCs w:val="20"/>
              </w:rPr>
              <w:t xml:space="preserve"> ,</w:t>
            </w:r>
            <w:proofErr w:type="gramEnd"/>
            <w:r w:rsidRPr="00454AFA">
              <w:rPr>
                <w:rFonts w:ascii="Times New Roman" w:hAnsi="Times New Roman" w:cs="Times New Roman"/>
                <w:sz w:val="20"/>
                <w:szCs w:val="20"/>
              </w:rPr>
              <w:t xml:space="preserve"> в соответствии с требованиями к размещению таких объектов,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СП, строительными нормами и правилами, техническими регламентами и по утвержденному проекту планировки, проекту межевания территории.</w:t>
            </w:r>
            <w:proofErr w:type="gramEnd"/>
          </w:p>
        </w:tc>
      </w:tr>
    </w:tbl>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3. УСЛОВНО РАЗРЕШЁННЫЕ ВИДЫ И ПАРАМЕТРЫ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376"/>
        <w:gridCol w:w="3402"/>
        <w:gridCol w:w="3930"/>
      </w:tblGrid>
      <w:tr w:rsidR="00454AFA" w:rsidRPr="00454AFA" w:rsidTr="00454AFA">
        <w:trPr>
          <w:trHeight w:val="384"/>
        </w:trPr>
        <w:tc>
          <w:tcPr>
            <w:tcW w:w="2376"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02"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93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85"/>
        </w:trPr>
        <w:tc>
          <w:tcPr>
            <w:tcW w:w="2376"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02"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93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tabs>
                <w:tab w:val="center" w:pos="4677"/>
                <w:tab w:val="right" w:pos="9355"/>
              </w:tabs>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rPr>
          <w:trHeight w:val="206"/>
        </w:trPr>
        <w:tc>
          <w:tcPr>
            <w:tcW w:w="2376"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Объекты хранения автотранспорта до 300 </w:t>
            </w:r>
            <w:proofErr w:type="spellStart"/>
            <w:r w:rsidRPr="00454AFA">
              <w:rPr>
                <w:rFonts w:ascii="Times New Roman" w:hAnsi="Times New Roman" w:cs="Times New Roman"/>
                <w:sz w:val="20"/>
                <w:szCs w:val="20"/>
              </w:rPr>
              <w:t>машино-мест</w:t>
            </w:r>
            <w:proofErr w:type="spellEnd"/>
          </w:p>
        </w:tc>
        <w:tc>
          <w:tcPr>
            <w:tcW w:w="3402"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Минимальная площадь земельного участка 0,0015га</w:t>
            </w:r>
          </w:p>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Высота - до </w:t>
            </w:r>
            <w:smartTag w:uri="urn:schemas-microsoft-com:office:smarttags" w:element="metricconverter">
              <w:smartTagPr>
                <w:attr w:name="ProductID" w:val="3 м"/>
              </w:smartTagPr>
              <w:r w:rsidRPr="00454AFA">
                <w:rPr>
                  <w:rFonts w:ascii="Times New Roman" w:hAnsi="Times New Roman" w:cs="Times New Roman"/>
                  <w:sz w:val="20"/>
                  <w:szCs w:val="20"/>
                </w:rPr>
                <w:t>3 м</w:t>
              </w:r>
            </w:smartTag>
            <w:r w:rsidRPr="00454AFA">
              <w:rPr>
                <w:rFonts w:ascii="Times New Roman" w:hAnsi="Times New Roman" w:cs="Times New Roman"/>
                <w:sz w:val="20"/>
                <w:szCs w:val="20"/>
              </w:rPr>
              <w:t xml:space="preserve"> </w:t>
            </w:r>
          </w:p>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w:t>
            </w:r>
            <w:r w:rsidRPr="00454AFA">
              <w:rPr>
                <w:rFonts w:ascii="Times New Roman" w:hAnsi="Times New Roman" w:cs="Times New Roman"/>
                <w:sz w:val="20"/>
                <w:szCs w:val="20"/>
              </w:rPr>
              <w:lastRenderedPageBreak/>
              <w:t>10%</w:t>
            </w:r>
          </w:p>
        </w:tc>
        <w:tc>
          <w:tcPr>
            <w:tcW w:w="393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Отдельно стоящие, подземно-наземные</w:t>
            </w:r>
          </w:p>
          <w:p w:rsidR="00454AFA" w:rsidRPr="00454AFA" w:rsidRDefault="00454AFA">
            <w:pPr>
              <w:widowControl w:val="0"/>
              <w:tabs>
                <w:tab w:val="center" w:pos="4677"/>
                <w:tab w:val="right" w:pos="9355"/>
              </w:tabs>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Планировка и застройка городских и </w:t>
            </w:r>
            <w:r w:rsidRPr="00454AFA">
              <w:rPr>
                <w:rFonts w:ascii="Times New Roman" w:hAnsi="Times New Roman" w:cs="Times New Roman"/>
                <w:color w:val="000000"/>
                <w:sz w:val="20"/>
                <w:szCs w:val="20"/>
              </w:rPr>
              <w:lastRenderedPageBreak/>
              <w:t>сельских поселений», СП, со</w:t>
            </w:r>
            <w:r w:rsidRPr="00454AFA">
              <w:rPr>
                <w:rFonts w:ascii="Times New Roman" w:hAnsi="Times New Roman" w:cs="Times New Roman"/>
                <w:sz w:val="20"/>
                <w:szCs w:val="20"/>
              </w:rPr>
              <w:t xml:space="preserve"> строительными нормами и правилами, техническими регламентами и по утвержденному проекту планировки, проекту межевания территории.</w:t>
            </w:r>
          </w:p>
        </w:tc>
      </w:tr>
    </w:tbl>
    <w:p w:rsidR="00454AFA" w:rsidRPr="00454AFA" w:rsidRDefault="00454AFA" w:rsidP="00454AFA">
      <w:pPr>
        <w:widowControl w:val="0"/>
        <w:rPr>
          <w:rFonts w:ascii="Times New Roman" w:hAnsi="Times New Roman" w:cs="Times New Roman"/>
          <w:b/>
          <w:sz w:val="20"/>
          <w:szCs w:val="20"/>
          <w:u w:val="single"/>
        </w:rPr>
      </w:pPr>
    </w:p>
    <w:p w:rsidR="00454AFA" w:rsidRPr="00454AFA" w:rsidRDefault="00454AFA" w:rsidP="00454AFA">
      <w:pPr>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br w:type="page"/>
      </w:r>
    </w:p>
    <w:p w:rsidR="00454AFA" w:rsidRPr="00454AFA" w:rsidRDefault="00454AFA" w:rsidP="00454AFA">
      <w:pPr>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lastRenderedPageBreak/>
        <w:t xml:space="preserve">ЗОНА ОБЪЕКТОВ ЗДРАВООХРАНЕНИЯ </w:t>
      </w:r>
    </w:p>
    <w:p w:rsidR="00454AFA" w:rsidRPr="00454AFA" w:rsidRDefault="00454AFA" w:rsidP="00454AFA">
      <w:pPr>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(ОДЗ-3)</w:t>
      </w:r>
    </w:p>
    <w:p w:rsidR="00454AFA" w:rsidRPr="00454AFA" w:rsidRDefault="00454AFA" w:rsidP="00454AFA">
      <w:pPr>
        <w:widowControl w:val="0"/>
        <w:autoSpaceDE w:val="0"/>
        <w:autoSpaceDN w:val="0"/>
        <w:adjustRightInd w:val="0"/>
        <w:jc w:val="both"/>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59"/>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Объекты здравоохранения.</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(Больница, поликлиника, станция скорой помощи, аптеки и молочные кухни).</w:t>
            </w: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Минимальный размер земельного участка – не менее 0,3га </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20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eastAsia="Calibri" w:hAnsi="Times New Roman" w:cs="Times New Roman"/>
                <w:color w:val="000000"/>
                <w:sz w:val="20"/>
                <w:szCs w:val="20"/>
                <w:lang w:eastAsia="en-US"/>
              </w:rPr>
              <w:t xml:space="preserve">Максимальное количество этажей </w:t>
            </w:r>
            <w:r w:rsidRPr="00454AFA">
              <w:rPr>
                <w:rFonts w:ascii="Times New Roman" w:hAnsi="Times New Roman" w:cs="Times New Roman"/>
                <w:sz w:val="20"/>
                <w:szCs w:val="20"/>
              </w:rPr>
              <w:t xml:space="preserve">- 3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Высота - до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lastRenderedPageBreak/>
              <w:t>Минимальный коэффициент озеленения – 10%.</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Площадь озеленения не менее 30% от площади зоны.</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840" w:type="dxa"/>
            <w:tcBorders>
              <w:top w:val="single" w:sz="6" w:space="0" w:color="auto"/>
              <w:left w:val="single" w:sz="6" w:space="0" w:color="auto"/>
              <w:bottom w:val="single" w:sz="12"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 xml:space="preserve">Отдельно-стоящие здания.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Проектирование, строительство, реконструкция объектов здравоохранения и социального обеспечения  допускается в комплексе с отдельно-стоящими, встроено-пристроенными объектами инженерно-технического и административного назначения, необходимых для обеспечения объектов здравоохранения.</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СП, со строительными нормами и правилами,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sz w:val="20"/>
          <w:szCs w:val="20"/>
        </w:rPr>
      </w:pPr>
      <w:r w:rsidRPr="00454AFA">
        <w:rPr>
          <w:rFonts w:ascii="Times New Roman" w:hAnsi="Times New Roman" w:cs="Times New Roman"/>
          <w:b/>
          <w:sz w:val="20"/>
          <w:szCs w:val="20"/>
        </w:rPr>
        <w:t>2. ВСПОМОГАТЕЛЬНЫЕ ВИДЫ И ПАРАМЕТРЫ РАЗРЕШЁННОГО ИСПОЛЬЗОВАНИЯ ЗЕМЕЛЬНЫХ УЧАСТКОВ И ОБЪЕКТОВ КАПИТАЛЬНОГО СТРОИТЕЛЬСТВА:</w:t>
      </w:r>
      <w:r w:rsidRPr="00454AFA">
        <w:rPr>
          <w:rFonts w:ascii="Times New Roman" w:hAnsi="Times New Roman" w:cs="Times New Roman"/>
          <w:sz w:val="20"/>
          <w:szCs w:val="20"/>
        </w:rPr>
        <w:t xml:space="preserve">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2518"/>
        <w:gridCol w:w="3402"/>
        <w:gridCol w:w="3651"/>
      </w:tblGrid>
      <w:tr w:rsidR="00454AFA" w:rsidRPr="00454AFA" w:rsidTr="00454AFA">
        <w:trPr>
          <w:tblHeader/>
        </w:trPr>
        <w:tc>
          <w:tcPr>
            <w:tcW w:w="251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overflowPunct w:val="0"/>
              <w:autoSpaceDE w:val="0"/>
              <w:autoSpaceDN w:val="0"/>
              <w:adjustRightInd w:val="0"/>
              <w:jc w:val="center"/>
              <w:rPr>
                <w:rFonts w:ascii="Times New Roman" w:eastAsia="Calibri" w:hAnsi="Times New Roman" w:cs="Times New Roman"/>
                <w:sz w:val="20"/>
                <w:szCs w:val="20"/>
              </w:rPr>
            </w:pPr>
            <w:r w:rsidRPr="00454AFA">
              <w:rPr>
                <w:rFonts w:ascii="Times New Roman" w:eastAsia="Calibri" w:hAnsi="Times New Roman" w:cs="Times New Roman"/>
                <w:b/>
                <w:sz w:val="20"/>
                <w:szCs w:val="20"/>
              </w:rPr>
              <w:t>ВИДЫ ИСПОЛЬЗОВАНИЯ</w:t>
            </w:r>
          </w:p>
        </w:tc>
        <w:tc>
          <w:tcPr>
            <w:tcW w:w="3402" w:type="dxa"/>
            <w:tcBorders>
              <w:top w:val="single" w:sz="12" w:space="0" w:color="auto"/>
              <w:left w:val="single" w:sz="6" w:space="0" w:color="auto"/>
              <w:bottom w:val="single" w:sz="12" w:space="0" w:color="auto"/>
              <w:right w:val="single" w:sz="6" w:space="0" w:color="auto"/>
            </w:tcBorders>
            <w:hideMark/>
          </w:tcPr>
          <w:p w:rsidR="00454AFA" w:rsidRPr="00454AFA" w:rsidRDefault="00454AFA">
            <w:pPr>
              <w:overflowPunct w:val="0"/>
              <w:autoSpaceDE w:val="0"/>
              <w:autoSpaceDN w:val="0"/>
              <w:adjustRightInd w:val="0"/>
              <w:jc w:val="center"/>
              <w:rPr>
                <w:rFonts w:ascii="Times New Roman" w:eastAsia="Calibri" w:hAnsi="Times New Roman" w:cs="Times New Roman"/>
                <w:sz w:val="20"/>
                <w:szCs w:val="20"/>
              </w:rPr>
            </w:pPr>
            <w:r w:rsidRPr="00454AFA">
              <w:rPr>
                <w:rFonts w:ascii="Times New Roman" w:eastAsia="Calibri" w:hAnsi="Times New Roman" w:cs="Times New Roman"/>
                <w:b/>
                <w:sz w:val="20"/>
                <w:szCs w:val="20"/>
              </w:rPr>
              <w:t>ПАРАМЕТРЫ РАЗРЕШЕННОГО ИСПОЛЬЗОВАНИЯ</w:t>
            </w:r>
          </w:p>
        </w:tc>
        <w:tc>
          <w:tcPr>
            <w:tcW w:w="3651"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overflowPunct w:val="0"/>
              <w:autoSpaceDE w:val="0"/>
              <w:autoSpaceDN w:val="0"/>
              <w:adjustRightInd w:val="0"/>
              <w:jc w:val="center"/>
              <w:rPr>
                <w:rFonts w:ascii="Times New Roman" w:eastAsia="Calibri" w:hAnsi="Times New Roman" w:cs="Times New Roman"/>
                <w:sz w:val="20"/>
                <w:szCs w:val="20"/>
              </w:rPr>
            </w:pPr>
            <w:r w:rsidRPr="00454AFA">
              <w:rPr>
                <w:rFonts w:ascii="Times New Roman" w:eastAsia="Calibri" w:hAnsi="Times New Roman" w:cs="Times New Roman"/>
                <w:b/>
                <w:sz w:val="20"/>
                <w:szCs w:val="20"/>
              </w:rPr>
              <w:t>ОСОБЫЕ УСЛОВИЯ РЕАЛИЗАЦИИ РЕГЛАМЕНТА</w:t>
            </w:r>
          </w:p>
        </w:tc>
      </w:tr>
      <w:tr w:rsidR="00454AFA" w:rsidRPr="00454AFA" w:rsidTr="00454AFA">
        <w:trPr>
          <w:tblHeader/>
        </w:trPr>
        <w:tc>
          <w:tcPr>
            <w:tcW w:w="251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overflowPunct w:val="0"/>
              <w:autoSpaceDE w:val="0"/>
              <w:autoSpaceDN w:val="0"/>
              <w:adjustRightInd w:val="0"/>
              <w:jc w:val="center"/>
              <w:rPr>
                <w:rFonts w:ascii="Times New Roman" w:eastAsia="Calibri" w:hAnsi="Times New Roman" w:cs="Times New Roman"/>
                <w:sz w:val="20"/>
                <w:szCs w:val="20"/>
              </w:rPr>
            </w:pPr>
            <w:r w:rsidRPr="00454AFA">
              <w:rPr>
                <w:rFonts w:ascii="Times New Roman" w:eastAsia="Calibri" w:hAnsi="Times New Roman" w:cs="Times New Roman"/>
                <w:sz w:val="20"/>
                <w:szCs w:val="20"/>
              </w:rPr>
              <w:t>1</w:t>
            </w:r>
          </w:p>
        </w:tc>
        <w:tc>
          <w:tcPr>
            <w:tcW w:w="3402" w:type="dxa"/>
            <w:tcBorders>
              <w:top w:val="single" w:sz="12" w:space="0" w:color="auto"/>
              <w:left w:val="single" w:sz="6" w:space="0" w:color="auto"/>
              <w:bottom w:val="single" w:sz="12" w:space="0" w:color="auto"/>
              <w:right w:val="single" w:sz="6" w:space="0" w:color="auto"/>
            </w:tcBorders>
            <w:hideMark/>
          </w:tcPr>
          <w:p w:rsidR="00454AFA" w:rsidRPr="00454AFA" w:rsidRDefault="00454AFA">
            <w:pPr>
              <w:overflowPunct w:val="0"/>
              <w:autoSpaceDE w:val="0"/>
              <w:autoSpaceDN w:val="0"/>
              <w:adjustRightInd w:val="0"/>
              <w:jc w:val="center"/>
              <w:rPr>
                <w:rFonts w:ascii="Times New Roman" w:eastAsia="Calibri" w:hAnsi="Times New Roman" w:cs="Times New Roman"/>
                <w:sz w:val="20"/>
                <w:szCs w:val="20"/>
              </w:rPr>
            </w:pPr>
            <w:r w:rsidRPr="00454AFA">
              <w:rPr>
                <w:rFonts w:ascii="Times New Roman" w:eastAsia="Calibri" w:hAnsi="Times New Roman" w:cs="Times New Roman"/>
                <w:sz w:val="20"/>
                <w:szCs w:val="20"/>
              </w:rPr>
              <w:t>2</w:t>
            </w:r>
          </w:p>
        </w:tc>
        <w:tc>
          <w:tcPr>
            <w:tcW w:w="3651"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overflowPunct w:val="0"/>
              <w:autoSpaceDE w:val="0"/>
              <w:autoSpaceDN w:val="0"/>
              <w:adjustRightInd w:val="0"/>
              <w:jc w:val="center"/>
              <w:rPr>
                <w:rFonts w:ascii="Times New Roman" w:eastAsia="Calibri" w:hAnsi="Times New Roman" w:cs="Times New Roman"/>
                <w:sz w:val="20"/>
                <w:szCs w:val="20"/>
              </w:rPr>
            </w:pPr>
            <w:r w:rsidRPr="00454AFA">
              <w:rPr>
                <w:rFonts w:ascii="Times New Roman" w:eastAsia="Calibri" w:hAnsi="Times New Roman" w:cs="Times New Roman"/>
                <w:sz w:val="20"/>
                <w:szCs w:val="20"/>
              </w:rPr>
              <w:t>3</w:t>
            </w:r>
          </w:p>
        </w:tc>
      </w:tr>
      <w:tr w:rsidR="00454AFA" w:rsidRPr="00454AFA" w:rsidTr="00454AFA">
        <w:tc>
          <w:tcPr>
            <w:tcW w:w="2518" w:type="dxa"/>
            <w:tcBorders>
              <w:top w:val="single" w:sz="6" w:space="0" w:color="auto"/>
              <w:left w:val="single" w:sz="12" w:space="0" w:color="auto"/>
              <w:bottom w:val="single" w:sz="12" w:space="0" w:color="auto"/>
              <w:right w:val="single" w:sz="6" w:space="0" w:color="auto"/>
            </w:tcBorders>
          </w:tcPr>
          <w:p w:rsidR="00454AFA" w:rsidRPr="00454AFA" w:rsidRDefault="00454AFA">
            <w:pPr>
              <w:autoSpaceDE w:val="0"/>
              <w:autoSpaceDN w:val="0"/>
              <w:adjustRightInd w:val="0"/>
              <w:jc w:val="both"/>
              <w:rPr>
                <w:rFonts w:ascii="Times New Roman" w:eastAsia="Calibri" w:hAnsi="Times New Roman" w:cs="Times New Roman"/>
                <w:color w:val="000000"/>
                <w:sz w:val="20"/>
                <w:szCs w:val="20"/>
                <w:lang w:eastAsia="en-US"/>
              </w:rPr>
            </w:pPr>
            <w:r w:rsidRPr="00454AFA">
              <w:rPr>
                <w:rFonts w:ascii="Times New Roman" w:eastAsia="Calibri" w:hAnsi="Times New Roman" w:cs="Times New Roman"/>
                <w:color w:val="000000"/>
                <w:sz w:val="20"/>
                <w:szCs w:val="20"/>
                <w:lang w:eastAsia="en-US"/>
              </w:rPr>
              <w:t xml:space="preserve">Объекты инженерно-технического обеспечения </w:t>
            </w:r>
          </w:p>
          <w:p w:rsidR="00454AFA" w:rsidRPr="00454AFA" w:rsidRDefault="00454AFA">
            <w:pPr>
              <w:autoSpaceDE w:val="0"/>
              <w:autoSpaceDN w:val="0"/>
              <w:adjustRightInd w:val="0"/>
              <w:jc w:val="both"/>
              <w:rPr>
                <w:rFonts w:ascii="Times New Roman" w:eastAsia="Calibri" w:hAnsi="Times New Roman" w:cs="Times New Roman"/>
                <w:color w:val="000000"/>
                <w:sz w:val="20"/>
                <w:szCs w:val="20"/>
                <w:lang w:eastAsia="en-US"/>
              </w:rPr>
            </w:pPr>
            <w:r w:rsidRPr="00454AFA">
              <w:rPr>
                <w:rFonts w:ascii="Times New Roman" w:eastAsia="Calibri" w:hAnsi="Times New Roman" w:cs="Times New Roman"/>
                <w:color w:val="000000"/>
                <w:sz w:val="20"/>
                <w:szCs w:val="20"/>
                <w:lang w:eastAsia="en-US"/>
              </w:rPr>
              <w:t xml:space="preserve">Стоянки автомобильного транспорта для обслуживания объектов </w:t>
            </w:r>
          </w:p>
          <w:p w:rsidR="00454AFA" w:rsidRPr="00454AFA" w:rsidRDefault="00454AFA">
            <w:pPr>
              <w:overflowPunct w:val="0"/>
              <w:autoSpaceDE w:val="0"/>
              <w:autoSpaceDN w:val="0"/>
              <w:adjustRightInd w:val="0"/>
              <w:jc w:val="both"/>
              <w:rPr>
                <w:rFonts w:ascii="Times New Roman" w:eastAsia="Calibri" w:hAnsi="Times New Roman" w:cs="Times New Roman"/>
                <w:sz w:val="20"/>
                <w:szCs w:val="20"/>
              </w:rPr>
            </w:pPr>
          </w:p>
        </w:tc>
        <w:tc>
          <w:tcPr>
            <w:tcW w:w="3402" w:type="dxa"/>
            <w:tcBorders>
              <w:top w:val="single" w:sz="6" w:space="0" w:color="auto"/>
              <w:left w:val="single" w:sz="6" w:space="0" w:color="auto"/>
              <w:bottom w:val="single" w:sz="12" w:space="0" w:color="auto"/>
              <w:right w:val="single" w:sz="6" w:space="0" w:color="auto"/>
            </w:tcBorders>
          </w:tcPr>
          <w:p w:rsidR="00454AFA" w:rsidRPr="00454AFA" w:rsidRDefault="00454AFA">
            <w:pPr>
              <w:autoSpaceDE w:val="0"/>
              <w:autoSpaceDN w:val="0"/>
              <w:adjustRightInd w:val="0"/>
              <w:jc w:val="both"/>
              <w:rPr>
                <w:rFonts w:ascii="Times New Roman" w:eastAsia="Calibri" w:hAnsi="Times New Roman" w:cs="Times New Roman"/>
                <w:color w:val="000000"/>
                <w:sz w:val="20"/>
                <w:szCs w:val="20"/>
                <w:lang w:eastAsia="en-US"/>
              </w:rPr>
            </w:pPr>
            <w:r w:rsidRPr="00454AFA">
              <w:rPr>
                <w:rFonts w:ascii="Times New Roman" w:eastAsia="Calibri" w:hAnsi="Times New Roman" w:cs="Times New Roman"/>
                <w:color w:val="000000"/>
                <w:sz w:val="20"/>
                <w:szCs w:val="20"/>
                <w:lang w:eastAsia="en-US"/>
              </w:rPr>
              <w:t xml:space="preserve">Максимальное количество этажей -1 </w:t>
            </w:r>
            <w:proofErr w:type="spellStart"/>
            <w:r w:rsidRPr="00454AFA">
              <w:rPr>
                <w:rFonts w:ascii="Times New Roman" w:eastAsia="Calibri" w:hAnsi="Times New Roman" w:cs="Times New Roman"/>
                <w:color w:val="000000"/>
                <w:sz w:val="20"/>
                <w:szCs w:val="20"/>
                <w:lang w:eastAsia="en-US"/>
              </w:rPr>
              <w:t>эт</w:t>
            </w:r>
            <w:proofErr w:type="spellEnd"/>
            <w:r w:rsidRPr="00454AFA">
              <w:rPr>
                <w:rFonts w:ascii="Times New Roman" w:eastAsia="Calibri" w:hAnsi="Times New Roman" w:cs="Times New Roman"/>
                <w:color w:val="000000"/>
                <w:sz w:val="20"/>
                <w:szCs w:val="20"/>
                <w:lang w:eastAsia="en-US"/>
              </w:rPr>
              <w:t xml:space="preserve">. </w:t>
            </w:r>
          </w:p>
          <w:p w:rsidR="00454AFA" w:rsidRPr="00454AFA" w:rsidRDefault="00454AFA">
            <w:pPr>
              <w:autoSpaceDE w:val="0"/>
              <w:autoSpaceDN w:val="0"/>
              <w:adjustRightInd w:val="0"/>
              <w:jc w:val="both"/>
              <w:rPr>
                <w:rFonts w:ascii="Times New Roman" w:eastAsia="Calibri" w:hAnsi="Times New Roman" w:cs="Times New Roman"/>
                <w:color w:val="000000"/>
                <w:sz w:val="20"/>
                <w:szCs w:val="20"/>
                <w:lang w:eastAsia="en-US"/>
              </w:rPr>
            </w:pPr>
            <w:r w:rsidRPr="00454AFA">
              <w:rPr>
                <w:rFonts w:ascii="Times New Roman" w:eastAsia="Calibri" w:hAnsi="Times New Roman" w:cs="Times New Roman"/>
                <w:color w:val="000000"/>
                <w:sz w:val="20"/>
                <w:szCs w:val="20"/>
                <w:lang w:eastAsia="en-US"/>
              </w:rPr>
              <w:t xml:space="preserve">Для объектов </w:t>
            </w:r>
            <w:proofErr w:type="gramStart"/>
            <w:r w:rsidRPr="00454AFA">
              <w:rPr>
                <w:rFonts w:ascii="Times New Roman" w:eastAsia="Calibri" w:hAnsi="Times New Roman" w:cs="Times New Roman"/>
                <w:color w:val="000000"/>
                <w:sz w:val="20"/>
                <w:szCs w:val="20"/>
                <w:lang w:eastAsia="en-US"/>
              </w:rPr>
              <w:t>минимальный</w:t>
            </w:r>
            <w:proofErr w:type="gramEnd"/>
            <w:r w:rsidRPr="00454AFA">
              <w:rPr>
                <w:rFonts w:ascii="Times New Roman" w:eastAsia="Calibri" w:hAnsi="Times New Roman" w:cs="Times New Roman"/>
                <w:color w:val="000000"/>
                <w:sz w:val="20"/>
                <w:szCs w:val="20"/>
                <w:lang w:eastAsia="en-US"/>
              </w:rPr>
              <w:t xml:space="preserve"> </w:t>
            </w:r>
          </w:p>
          <w:p w:rsidR="00454AFA" w:rsidRPr="00454AFA" w:rsidRDefault="00454AFA">
            <w:pPr>
              <w:overflowPunct w:val="0"/>
              <w:autoSpaceDE w:val="0"/>
              <w:autoSpaceDN w:val="0"/>
              <w:adjustRightInd w:val="0"/>
              <w:jc w:val="both"/>
              <w:rPr>
                <w:rFonts w:ascii="Times New Roman" w:eastAsia="Calibri" w:hAnsi="Times New Roman" w:cs="Times New Roman"/>
                <w:sz w:val="20"/>
                <w:szCs w:val="20"/>
              </w:rPr>
            </w:pPr>
            <w:r w:rsidRPr="00454AFA">
              <w:rPr>
                <w:rFonts w:ascii="Times New Roman" w:eastAsia="Calibri" w:hAnsi="Times New Roman" w:cs="Times New Roman"/>
                <w:sz w:val="20"/>
                <w:szCs w:val="20"/>
              </w:rPr>
              <w:t xml:space="preserve">Площадь земельных участков принимать </w:t>
            </w:r>
            <w:proofErr w:type="gramStart"/>
            <w:r w:rsidRPr="00454AFA">
              <w:rPr>
                <w:rFonts w:ascii="Times New Roman" w:eastAsia="Calibri" w:hAnsi="Times New Roman" w:cs="Times New Roman"/>
                <w:sz w:val="20"/>
                <w:szCs w:val="20"/>
              </w:rPr>
              <w:t>при проектировании объектов в соответствии с требованиями к размещению таких объектов в зоне</w:t>
            </w:r>
            <w:proofErr w:type="gramEnd"/>
            <w:r w:rsidRPr="00454AFA">
              <w:rPr>
                <w:rFonts w:ascii="Times New Roman" w:eastAsia="Calibri" w:hAnsi="Times New Roman" w:cs="Times New Roman"/>
                <w:sz w:val="20"/>
                <w:szCs w:val="20"/>
              </w:rPr>
              <w:t xml:space="preserve"> объектов учреждений здравоохранения, СП, </w:t>
            </w:r>
            <w:proofErr w:type="spellStart"/>
            <w:r w:rsidRPr="00454AFA">
              <w:rPr>
                <w:rFonts w:ascii="Times New Roman" w:eastAsia="Calibri" w:hAnsi="Times New Roman" w:cs="Times New Roman"/>
                <w:sz w:val="20"/>
                <w:szCs w:val="20"/>
              </w:rPr>
              <w:t>СНиП</w:t>
            </w:r>
            <w:proofErr w:type="spellEnd"/>
            <w:r w:rsidRPr="00454AFA">
              <w:rPr>
                <w:rFonts w:ascii="Times New Roman" w:eastAsia="Calibri" w:hAnsi="Times New Roman" w:cs="Times New Roman"/>
                <w:sz w:val="20"/>
                <w:szCs w:val="20"/>
              </w:rPr>
              <w:t xml:space="preserve">, технических регламентов, </w:t>
            </w:r>
            <w:proofErr w:type="spellStart"/>
            <w:r w:rsidRPr="00454AFA">
              <w:rPr>
                <w:rFonts w:ascii="Times New Roman" w:eastAsia="Calibri" w:hAnsi="Times New Roman" w:cs="Times New Roman"/>
                <w:sz w:val="20"/>
                <w:szCs w:val="20"/>
              </w:rPr>
              <w:t>СанПиН</w:t>
            </w:r>
            <w:proofErr w:type="spellEnd"/>
            <w:r w:rsidRPr="00454AFA">
              <w:rPr>
                <w:rFonts w:ascii="Times New Roman" w:eastAsia="Calibri" w:hAnsi="Times New Roman" w:cs="Times New Roman"/>
                <w:sz w:val="20"/>
                <w:szCs w:val="20"/>
              </w:rPr>
              <w:t xml:space="preserve">, и др. документов. </w:t>
            </w:r>
          </w:p>
          <w:p w:rsidR="00454AFA" w:rsidRPr="00454AFA" w:rsidRDefault="00454AFA">
            <w:pPr>
              <w:autoSpaceDE w:val="0"/>
              <w:autoSpaceDN w:val="0"/>
              <w:adjustRightInd w:val="0"/>
              <w:jc w:val="both"/>
              <w:rPr>
                <w:rFonts w:ascii="Times New Roman" w:eastAsia="Calibri" w:hAnsi="Times New Roman" w:cs="Times New Roman"/>
                <w:sz w:val="20"/>
                <w:szCs w:val="20"/>
              </w:rPr>
            </w:pPr>
          </w:p>
        </w:tc>
        <w:tc>
          <w:tcPr>
            <w:tcW w:w="3651" w:type="dxa"/>
            <w:tcBorders>
              <w:top w:val="single" w:sz="6" w:space="0" w:color="auto"/>
              <w:left w:val="single" w:sz="6" w:space="0" w:color="auto"/>
              <w:bottom w:val="single" w:sz="12"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СП, со строительными нормами и правилами, техническими регламентами, по утвержденному проекту планировки, проекту межевания территории.</w:t>
            </w:r>
            <w:proofErr w:type="gramEnd"/>
          </w:p>
          <w:p w:rsidR="00454AFA" w:rsidRPr="00454AFA" w:rsidRDefault="00454AFA">
            <w:pPr>
              <w:overflowPunct w:val="0"/>
              <w:autoSpaceDE w:val="0"/>
              <w:autoSpaceDN w:val="0"/>
              <w:adjustRightInd w:val="0"/>
              <w:jc w:val="both"/>
              <w:rPr>
                <w:rFonts w:ascii="Times New Roman" w:eastAsia="Calibri" w:hAnsi="Times New Roman" w:cs="Times New Roman"/>
                <w:sz w:val="20"/>
                <w:szCs w:val="20"/>
              </w:rPr>
            </w:pPr>
          </w:p>
        </w:tc>
      </w:tr>
    </w:tbl>
    <w:p w:rsidR="00454AFA" w:rsidRPr="00454AFA" w:rsidRDefault="00454AFA" w:rsidP="00454AFA">
      <w:pPr>
        <w:widowControl w:val="0"/>
        <w:autoSpaceDE w:val="0"/>
        <w:autoSpaceDN w:val="0"/>
        <w:adjustRightInd w:val="0"/>
        <w:jc w:val="both"/>
        <w:rPr>
          <w:rFonts w:ascii="Times New Roman" w:hAnsi="Times New Roman" w:cs="Times New Roman"/>
          <w:b/>
          <w:sz w:val="20"/>
          <w:szCs w:val="20"/>
        </w:rPr>
      </w:pPr>
    </w:p>
    <w:p w:rsidR="00454AFA" w:rsidRPr="00454AFA" w:rsidRDefault="00454AFA" w:rsidP="00454AFA">
      <w:pPr>
        <w:widowControl w:val="0"/>
        <w:overflowPunct w:val="0"/>
        <w:autoSpaceDE w:val="0"/>
        <w:autoSpaceDN w:val="0"/>
        <w:adjustRightInd w:val="0"/>
        <w:ind w:firstLine="709"/>
        <w:jc w:val="both"/>
        <w:rPr>
          <w:rFonts w:ascii="Times New Roman" w:hAnsi="Times New Roman" w:cs="Times New Roman"/>
          <w:sz w:val="20"/>
          <w:szCs w:val="20"/>
        </w:rPr>
      </w:pPr>
      <w:r w:rsidRPr="00454AFA">
        <w:rPr>
          <w:rFonts w:ascii="Times New Roman" w:hAnsi="Times New Roman" w:cs="Times New Roman"/>
          <w:b/>
          <w:sz w:val="20"/>
          <w:szCs w:val="20"/>
        </w:rPr>
        <w:br w:type="page"/>
      </w:r>
      <w:r w:rsidRPr="00454AFA">
        <w:rPr>
          <w:rFonts w:ascii="Times New Roman" w:hAnsi="Times New Roman" w:cs="Times New Roman"/>
          <w:b/>
          <w:sz w:val="20"/>
          <w:szCs w:val="20"/>
        </w:rPr>
        <w:lastRenderedPageBreak/>
        <w:t xml:space="preserve">3. УСЛОВНО РАЗРЕШЁННЫЕ ВИДЫ И ПАРАМЕТРЫ ИСПОЛЬЗОВАНИЯ ЗЕМЕЛЬНЫХ УЧАСТКОВ И ОБЪЕКТОВ КАПИТАЛЬНОГО СТРОИТЕЛЬСТВА: </w:t>
      </w:r>
      <w:r w:rsidRPr="00454AFA">
        <w:rPr>
          <w:rFonts w:ascii="Times New Roman" w:hAnsi="Times New Roman" w:cs="Times New Roman"/>
          <w:sz w:val="20"/>
          <w:szCs w:val="20"/>
        </w:rPr>
        <w:t>нет.</w:t>
      </w:r>
    </w:p>
    <w:p w:rsidR="00454AFA" w:rsidRPr="00454AFA" w:rsidRDefault="00454AFA" w:rsidP="00454AFA">
      <w:pPr>
        <w:widowControl w:val="0"/>
        <w:rPr>
          <w:rFonts w:ascii="Times New Roman" w:hAnsi="Times New Roman" w:cs="Times New Roman"/>
          <w:b/>
          <w:sz w:val="20"/>
          <w:szCs w:val="20"/>
        </w:rPr>
      </w:pPr>
    </w:p>
    <w:p w:rsidR="00454AFA" w:rsidRPr="00454AFA" w:rsidRDefault="00454AFA" w:rsidP="00454AFA">
      <w:pPr>
        <w:widowControl w:val="0"/>
        <w:jc w:val="center"/>
        <w:rPr>
          <w:rFonts w:ascii="Times New Roman" w:hAnsi="Times New Roman" w:cs="Times New Roman"/>
          <w:b/>
          <w:sz w:val="20"/>
          <w:szCs w:val="20"/>
        </w:rPr>
      </w:pPr>
      <w:r w:rsidRPr="00454AFA">
        <w:rPr>
          <w:rFonts w:ascii="Times New Roman" w:hAnsi="Times New Roman" w:cs="Times New Roman"/>
          <w:b/>
          <w:sz w:val="20"/>
          <w:szCs w:val="20"/>
        </w:rPr>
        <w:t>ПРОИЗВОДСТВЕННЫЕ ЗОНЫ:</w:t>
      </w:r>
    </w:p>
    <w:p w:rsidR="00454AFA" w:rsidRPr="00454AFA" w:rsidRDefault="00454AFA" w:rsidP="00454AFA">
      <w:pPr>
        <w:widowControl w:val="0"/>
        <w:jc w:val="center"/>
        <w:rPr>
          <w:rFonts w:ascii="Times New Roman" w:hAnsi="Times New Roman" w:cs="Times New Roman"/>
          <w:b/>
          <w:sz w:val="20"/>
          <w:szCs w:val="20"/>
        </w:rPr>
      </w:pPr>
    </w:p>
    <w:p w:rsidR="00454AFA" w:rsidRPr="00454AFA" w:rsidRDefault="00454AFA" w:rsidP="00454AFA">
      <w:pPr>
        <w:widowControl w:val="0"/>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 xml:space="preserve">ЗОНЫ ПРОМЫШЛЕННЫХ ОБЪЕКТОВ </w:t>
      </w:r>
      <w:r w:rsidRPr="00454AFA">
        <w:rPr>
          <w:rFonts w:ascii="Times New Roman" w:hAnsi="Times New Roman" w:cs="Times New Roman"/>
          <w:b/>
          <w:sz w:val="20"/>
          <w:szCs w:val="20"/>
          <w:u w:val="single"/>
          <w:lang w:val="en-US"/>
        </w:rPr>
        <w:t>II</w:t>
      </w:r>
      <w:r w:rsidRPr="00454AFA">
        <w:rPr>
          <w:rFonts w:ascii="Times New Roman" w:hAnsi="Times New Roman" w:cs="Times New Roman"/>
          <w:b/>
          <w:sz w:val="20"/>
          <w:szCs w:val="20"/>
          <w:u w:val="single"/>
        </w:rPr>
        <w:t>,</w:t>
      </w:r>
      <w:r w:rsidRPr="00454AFA">
        <w:rPr>
          <w:rFonts w:ascii="Times New Roman" w:hAnsi="Times New Roman" w:cs="Times New Roman"/>
          <w:b/>
          <w:sz w:val="20"/>
          <w:szCs w:val="20"/>
          <w:u w:val="single"/>
          <w:lang w:val="en-US"/>
        </w:rPr>
        <w:t>III</w:t>
      </w:r>
      <w:r w:rsidRPr="00454AFA">
        <w:rPr>
          <w:rFonts w:ascii="Times New Roman" w:hAnsi="Times New Roman" w:cs="Times New Roman"/>
          <w:b/>
          <w:sz w:val="20"/>
          <w:szCs w:val="20"/>
          <w:u w:val="single"/>
        </w:rPr>
        <w:t xml:space="preserve"> КЛАССА ОПАСНОСТИ (ПЗ-1)</w:t>
      </w:r>
    </w:p>
    <w:p w:rsidR="00454AFA" w:rsidRPr="00454AFA" w:rsidRDefault="00454AFA" w:rsidP="00454AFA">
      <w:pPr>
        <w:widowControl w:val="0"/>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851"/>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jc w:val="center"/>
        <w:rPr>
          <w:rFonts w:ascii="Times New Roman" w:hAnsi="Times New Roman" w:cs="Times New Roman"/>
          <w:b/>
          <w:sz w:val="20"/>
          <w:szCs w:val="20"/>
          <w:u w:val="single"/>
        </w:rPr>
      </w:pPr>
    </w:p>
    <w:tbl>
      <w:tblPr>
        <w:tblW w:w="95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72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72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04"/>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72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Производственные объекты сельскохозяйственного назначения II, III класса опасности</w:t>
            </w:r>
          </w:p>
        </w:tc>
        <w:tc>
          <w:tcPr>
            <w:tcW w:w="3420" w:type="dxa"/>
            <w:tcBorders>
              <w:top w:val="single" w:sz="6" w:space="0" w:color="auto"/>
              <w:left w:val="single" w:sz="6" w:space="0" w:color="auto"/>
              <w:bottom w:val="single" w:sz="12"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Минимальный размер земельного участка – не менее 0,02га </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(в соответствии с санитарно-защитной зоной), не менее 25 м;</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eastAsia="Calibri" w:hAnsi="Times New Roman" w:cs="Times New Roman"/>
                <w:color w:val="000000"/>
                <w:sz w:val="20"/>
                <w:szCs w:val="20"/>
                <w:lang w:eastAsia="en-US"/>
              </w:rPr>
              <w:t xml:space="preserve">Максимальное количество этажей </w:t>
            </w:r>
            <w:r w:rsidRPr="00454AFA">
              <w:rPr>
                <w:rFonts w:ascii="Times New Roman" w:hAnsi="Times New Roman" w:cs="Times New Roman"/>
                <w:sz w:val="20"/>
                <w:szCs w:val="20"/>
              </w:rPr>
              <w:t xml:space="preserve">- 3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Высота - до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lastRenderedPageBreak/>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10%.</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Площадь озеленения не менее 30% от площади зоны.</w:t>
            </w:r>
          </w:p>
        </w:tc>
        <w:tc>
          <w:tcPr>
            <w:tcW w:w="372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 xml:space="preserve">В соответствии с техническими регламентами, </w:t>
            </w:r>
            <w:proofErr w:type="spellStart"/>
            <w:r w:rsidRPr="00454AFA">
              <w:rPr>
                <w:rFonts w:ascii="Times New Roman" w:hAnsi="Times New Roman" w:cs="Times New Roman"/>
                <w:sz w:val="20"/>
                <w:szCs w:val="20"/>
              </w:rPr>
              <w:t>СНиПами</w:t>
            </w:r>
            <w:proofErr w:type="spellEnd"/>
            <w:r w:rsidRPr="00454AFA">
              <w:rPr>
                <w:rFonts w:ascii="Times New Roman" w:hAnsi="Times New Roman" w:cs="Times New Roman"/>
                <w:sz w:val="20"/>
                <w:szCs w:val="20"/>
              </w:rPr>
              <w:t xml:space="preserve">, СП,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и др. документами</w:t>
            </w:r>
          </w:p>
        </w:tc>
      </w:tr>
    </w:tbl>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p>
    <w:p w:rsidR="00454AFA" w:rsidRPr="00454AFA" w:rsidRDefault="00454AFA" w:rsidP="00454AFA">
      <w:pPr>
        <w:widowControl w:val="0"/>
        <w:overflowPunct w:val="0"/>
        <w:autoSpaceDE w:val="0"/>
        <w:autoSpaceDN w:val="0"/>
        <w:adjustRightInd w:val="0"/>
        <w:ind w:firstLine="720"/>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ЗОНА ПРОМЫШЛЕННЫХ ОБЪЕКТОВ IV, V КЛАССА ОПАСНОСТИ (ПЗ-2)</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306"/>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suppressAutoHyphens/>
              <w:autoSpaceDN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Предприятия и</w:t>
            </w:r>
          </w:p>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сооружения производственных объектов IV-V классов опасности, </w:t>
            </w:r>
          </w:p>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t>объекты коммунально-складского назначения IV-V классов опасности, объекты транспорта IV-V классов опасности</w:t>
            </w:r>
          </w:p>
        </w:tc>
        <w:tc>
          <w:tcPr>
            <w:tcW w:w="3420" w:type="dxa"/>
            <w:tcBorders>
              <w:top w:val="single" w:sz="6" w:space="0" w:color="auto"/>
              <w:left w:val="single" w:sz="6" w:space="0" w:color="auto"/>
              <w:bottom w:val="single" w:sz="12"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Минимальный размер земельного участка – не менее 0,02га </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не регламентируется.</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(в соответствии с санитарно-защитной зоной), не менее 25 м;</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eastAsia="Calibri" w:hAnsi="Times New Roman" w:cs="Times New Roman"/>
                <w:color w:val="000000"/>
                <w:sz w:val="20"/>
                <w:szCs w:val="20"/>
                <w:lang w:eastAsia="en-US"/>
              </w:rPr>
              <w:t xml:space="preserve">Максимальное количество этажей </w:t>
            </w:r>
            <w:r w:rsidRPr="00454AFA">
              <w:rPr>
                <w:rFonts w:ascii="Times New Roman" w:hAnsi="Times New Roman" w:cs="Times New Roman"/>
                <w:sz w:val="20"/>
                <w:szCs w:val="20"/>
              </w:rPr>
              <w:t xml:space="preserve">- 3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Высота - до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lastRenderedPageBreak/>
              <w:t>Максимальный коэффициент застройки – 70%</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Максимальная высота оград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Минимальный коэффициент озеленения – 10%.</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Площадь озеленения не менее 30% от площади зоны.</w:t>
            </w: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Проектирование, строительство, реконструкция объектов допускается в комплексе с отдельно-стоящими, встроено-пристроенными объектами инженерно-технического и административного назначения, необходимых для обеспечения объектов.</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со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со строительными нормами и правилами, СП, техническими регламентами по утвержденному проекту планировки, проекту межевания территории.</w:t>
            </w:r>
            <w:proofErr w:type="gramEnd"/>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2. ВСПОМОГАТЕЛЬНЫЕ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518"/>
        <w:gridCol w:w="3402"/>
        <w:gridCol w:w="3788"/>
      </w:tblGrid>
      <w:tr w:rsidR="00454AFA" w:rsidRPr="00454AFA" w:rsidTr="00454AFA">
        <w:trPr>
          <w:trHeight w:val="387"/>
          <w:tblHeader/>
        </w:trPr>
        <w:tc>
          <w:tcPr>
            <w:tcW w:w="251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02"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788"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60"/>
          <w:tblHeader/>
        </w:trPr>
        <w:tc>
          <w:tcPr>
            <w:tcW w:w="251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02"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788"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b/>
                <w:sz w:val="20"/>
                <w:szCs w:val="20"/>
              </w:rPr>
              <w:t>3</w:t>
            </w:r>
          </w:p>
        </w:tc>
      </w:tr>
      <w:tr w:rsidR="00454AFA" w:rsidRPr="00454AFA" w:rsidTr="00454AFA">
        <w:trPr>
          <w:trHeight w:val="207"/>
        </w:trPr>
        <w:tc>
          <w:tcPr>
            <w:tcW w:w="2518" w:type="dxa"/>
            <w:tcBorders>
              <w:top w:val="single" w:sz="6" w:space="0" w:color="auto"/>
              <w:left w:val="single" w:sz="12" w:space="0" w:color="auto"/>
              <w:bottom w:val="single" w:sz="6"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Объекты инженерно-технического обеспечения</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402"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-1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Для объектов минимальный Площадь земельных участков принимать </w:t>
            </w:r>
            <w:proofErr w:type="gramStart"/>
            <w:r w:rsidRPr="00454AFA">
              <w:rPr>
                <w:rFonts w:ascii="Times New Roman" w:hAnsi="Times New Roman" w:cs="Times New Roman"/>
                <w:sz w:val="20"/>
                <w:szCs w:val="20"/>
              </w:rPr>
              <w:t>при проектировании объектов  в соответствии с требованиями к размещению таких объектов в зоне</w:t>
            </w:r>
            <w:proofErr w:type="gramEnd"/>
            <w:r w:rsidRPr="00454AFA">
              <w:rPr>
                <w:rFonts w:ascii="Times New Roman" w:hAnsi="Times New Roman" w:cs="Times New Roman"/>
                <w:sz w:val="20"/>
                <w:szCs w:val="20"/>
              </w:rPr>
              <w:t xml:space="preserve"> производственных объектов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технических регламентов,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и др. документов.</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-1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tc>
        <w:tc>
          <w:tcPr>
            <w:tcW w:w="3788" w:type="dxa"/>
            <w:tcBorders>
              <w:top w:val="single" w:sz="6" w:space="0" w:color="auto"/>
              <w:left w:val="single" w:sz="6" w:space="0" w:color="auto"/>
              <w:bottom w:val="single" w:sz="6"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со строительными нормами и правилами, СП, техническими регламентами, по утвержденному проекту планировки, проекту межевания территории.</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p>
        </w:tc>
      </w:tr>
      <w:tr w:rsidR="00454AFA" w:rsidRPr="00454AFA" w:rsidTr="00454AFA">
        <w:trPr>
          <w:trHeight w:val="207"/>
        </w:trPr>
        <w:tc>
          <w:tcPr>
            <w:tcW w:w="251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Стоянки автомобильного транспорта специализированной техники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Стоянки автомобильного транспорта, для обслуживания объектов</w:t>
            </w:r>
          </w:p>
        </w:tc>
        <w:tc>
          <w:tcPr>
            <w:tcW w:w="3402" w:type="dxa"/>
            <w:tcBorders>
              <w:top w:val="single" w:sz="6" w:space="0" w:color="auto"/>
              <w:left w:val="single" w:sz="6" w:space="0" w:color="auto"/>
              <w:bottom w:val="single" w:sz="12"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застройки-10%</w:t>
            </w:r>
          </w:p>
          <w:p w:rsidR="00454AFA" w:rsidRPr="00454AFA" w:rsidRDefault="00454AFA">
            <w:pPr>
              <w:widowControl w:val="0"/>
              <w:autoSpaceDE w:val="0"/>
              <w:autoSpaceDN w:val="0"/>
              <w:adjustRightInd w:val="0"/>
              <w:rPr>
                <w:rFonts w:ascii="Times New Roman" w:hAnsi="Times New Roman" w:cs="Times New Roman"/>
                <w:sz w:val="20"/>
                <w:szCs w:val="20"/>
                <w:highlight w:val="yellow"/>
              </w:rPr>
            </w:pPr>
          </w:p>
        </w:tc>
        <w:tc>
          <w:tcPr>
            <w:tcW w:w="3788"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Новое строительство, реконструкцию и нормы расчета количества </w:t>
            </w:r>
            <w:proofErr w:type="spellStart"/>
            <w:r w:rsidRPr="00454AFA">
              <w:rPr>
                <w:rFonts w:ascii="Times New Roman" w:hAnsi="Times New Roman" w:cs="Times New Roman"/>
                <w:sz w:val="20"/>
                <w:szCs w:val="20"/>
              </w:rPr>
              <w:t>машино-мест</w:t>
            </w:r>
            <w:proofErr w:type="spellEnd"/>
            <w:r w:rsidRPr="00454AFA">
              <w:rPr>
                <w:rFonts w:ascii="Times New Roman" w:hAnsi="Times New Roman" w:cs="Times New Roman"/>
                <w:sz w:val="20"/>
                <w:szCs w:val="20"/>
              </w:rPr>
              <w:t xml:space="preserve">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 xml:space="preserve">со строительными нормами и правилами, СП, техническими регламентами, по утвержденному проекту планировки, проекту межевания </w:t>
            </w:r>
            <w:r w:rsidRPr="00454AFA">
              <w:rPr>
                <w:rFonts w:ascii="Times New Roman" w:hAnsi="Times New Roman" w:cs="Times New Roman"/>
                <w:sz w:val="20"/>
                <w:szCs w:val="20"/>
              </w:rPr>
              <w:lastRenderedPageBreak/>
              <w:t>территории.</w:t>
            </w:r>
            <w:proofErr w:type="gramEnd"/>
          </w:p>
        </w:tc>
      </w:tr>
    </w:tbl>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3. УСЛОВНО РАЗРЕШЁННЫЕ ВИДЫ И ПАРАМЕТРЫ ИСПОЛЬЗОВАНИЯ ЗЕМЕЛЬНЫХ УЧАСТКОВ И ОБЪЕКТОВ КАПИТАЛЬНОГО СТРОИТЕЛЬСТВА: нет</w:t>
      </w:r>
    </w:p>
    <w:p w:rsidR="00454AFA" w:rsidRPr="00454AFA" w:rsidRDefault="00454AFA" w:rsidP="00454AFA">
      <w:pPr>
        <w:widowControl w:val="0"/>
        <w:rPr>
          <w:rFonts w:ascii="Times New Roman" w:hAnsi="Times New Roman" w:cs="Times New Roman"/>
          <w:b/>
          <w:sz w:val="20"/>
          <w:szCs w:val="20"/>
          <w:u w:val="single"/>
        </w:rPr>
      </w:pPr>
    </w:p>
    <w:p w:rsidR="00454AFA" w:rsidRPr="00454AFA" w:rsidRDefault="00454AFA" w:rsidP="00454AFA">
      <w:pPr>
        <w:widowControl w:val="0"/>
        <w:jc w:val="center"/>
        <w:rPr>
          <w:rFonts w:ascii="Times New Roman" w:hAnsi="Times New Roman" w:cs="Times New Roman"/>
          <w:b/>
          <w:sz w:val="20"/>
          <w:szCs w:val="20"/>
          <w:u w:val="single"/>
        </w:rPr>
      </w:pPr>
    </w:p>
    <w:p w:rsidR="00454AFA" w:rsidRPr="00454AFA" w:rsidRDefault="00454AFA" w:rsidP="00454AFA">
      <w:pPr>
        <w:widowControl w:val="0"/>
        <w:overflowPunct w:val="0"/>
        <w:autoSpaceDE w:val="0"/>
        <w:autoSpaceDN w:val="0"/>
        <w:adjustRightInd w:val="0"/>
        <w:ind w:firstLine="720"/>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ЗОНА ОЗЕЛЕНЕНИЙ САНИТАРНО-ЗАЩИТНЫХ ЗОН, САНИТАРНЫХ</w:t>
      </w:r>
    </w:p>
    <w:p w:rsidR="00454AFA" w:rsidRPr="00454AFA" w:rsidRDefault="00454AFA" w:rsidP="00454AFA">
      <w:pPr>
        <w:widowControl w:val="0"/>
        <w:overflowPunct w:val="0"/>
        <w:autoSpaceDE w:val="0"/>
        <w:autoSpaceDN w:val="0"/>
        <w:adjustRightInd w:val="0"/>
        <w:ind w:firstLine="720"/>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 xml:space="preserve"> РАЗРЫВОВ (ПЗ-3)</w:t>
      </w:r>
    </w:p>
    <w:p w:rsidR="00454AFA" w:rsidRPr="00454AFA" w:rsidRDefault="00454AFA" w:rsidP="00454AFA">
      <w:pPr>
        <w:overflowPunct w:val="0"/>
        <w:autoSpaceDE w:val="0"/>
        <w:autoSpaceDN w:val="0"/>
        <w:adjustRightInd w:val="0"/>
        <w:ind w:firstLine="720"/>
        <w:jc w:val="center"/>
        <w:rPr>
          <w:rFonts w:ascii="Times New Roman" w:hAnsi="Times New Roman" w:cs="Times New Roman"/>
          <w:b/>
          <w:sz w:val="20"/>
          <w:szCs w:val="20"/>
          <w:u w:val="single"/>
        </w:rPr>
      </w:pPr>
    </w:p>
    <w:p w:rsidR="00454AFA" w:rsidRPr="00454AFA" w:rsidRDefault="00454AFA" w:rsidP="00454AFA">
      <w:pPr>
        <w:widowControl w:val="0"/>
        <w:overflowPunct w:val="0"/>
        <w:autoSpaceDE w:val="0"/>
        <w:autoSpaceDN w:val="0"/>
        <w:adjustRightInd w:val="0"/>
        <w:ind w:firstLine="720"/>
        <w:jc w:val="both"/>
        <w:rPr>
          <w:rFonts w:ascii="Times New Roman" w:hAnsi="Times New Roman" w:cs="Times New Roman"/>
          <w:b/>
          <w:sz w:val="20"/>
          <w:szCs w:val="20"/>
        </w:rPr>
      </w:pPr>
      <w:r w:rsidRPr="00454AFA">
        <w:rPr>
          <w:rFonts w:ascii="Times New Roman" w:hAnsi="Times New Roman" w:cs="Times New Roman"/>
          <w:b/>
          <w:sz w:val="20"/>
          <w:szCs w:val="20"/>
        </w:rPr>
        <w:t>1.ОСНОВНЫЕ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overflowPunct w:val="0"/>
        <w:autoSpaceDE w:val="0"/>
        <w:autoSpaceDN w:val="0"/>
        <w:adjustRightInd w:val="0"/>
        <w:ind w:firstLine="720"/>
        <w:jc w:val="both"/>
        <w:rPr>
          <w:rFonts w:ascii="Times New Roman" w:hAnsi="Times New Roman" w:cs="Times New Roman"/>
          <w:b/>
          <w:sz w:val="20"/>
          <w:szCs w:val="20"/>
        </w:rPr>
      </w:pPr>
    </w:p>
    <w:tbl>
      <w:tblPr>
        <w:tblpPr w:leftFromText="180" w:rightFromText="180" w:vertAnchor="text" w:horzAnchor="margin" w:tblpY="78"/>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518"/>
        <w:gridCol w:w="3350"/>
        <w:gridCol w:w="3840"/>
      </w:tblGrid>
      <w:tr w:rsidR="00454AFA" w:rsidRPr="00454AFA" w:rsidTr="00454AFA">
        <w:trPr>
          <w:trHeight w:val="384"/>
        </w:trPr>
        <w:tc>
          <w:tcPr>
            <w:tcW w:w="251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tabs>
                <w:tab w:val="center" w:pos="4677"/>
                <w:tab w:val="right" w:pos="9355"/>
              </w:tabs>
              <w:overflowPunct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35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tabs>
                <w:tab w:val="center" w:pos="4677"/>
                <w:tab w:val="right" w:pos="9355"/>
              </w:tabs>
              <w:overflowPunct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tabs>
                <w:tab w:val="center" w:pos="4677"/>
                <w:tab w:val="right" w:pos="9355"/>
              </w:tabs>
              <w:overflowPunct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384"/>
        </w:trPr>
        <w:tc>
          <w:tcPr>
            <w:tcW w:w="251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tabs>
                <w:tab w:val="center" w:pos="4677"/>
                <w:tab w:val="right" w:pos="9355"/>
              </w:tabs>
              <w:overflowPunct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35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tabs>
                <w:tab w:val="center" w:pos="4677"/>
                <w:tab w:val="right" w:pos="9355"/>
              </w:tabs>
              <w:overflowPunct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tabs>
                <w:tab w:val="center" w:pos="4677"/>
                <w:tab w:val="right" w:pos="9355"/>
              </w:tabs>
              <w:overflowPunct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rPr>
          <w:trHeight w:val="206"/>
        </w:trPr>
        <w:tc>
          <w:tcPr>
            <w:tcW w:w="251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tabs>
                <w:tab w:val="center" w:pos="4677"/>
                <w:tab w:val="right" w:pos="9355"/>
              </w:tabs>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Территории леса, луга, заболоченные территории и прочие природные территории</w:t>
            </w:r>
          </w:p>
        </w:tc>
        <w:tc>
          <w:tcPr>
            <w:tcW w:w="3350"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tabs>
                <w:tab w:val="center" w:pos="4677"/>
                <w:tab w:val="right" w:pos="9355"/>
              </w:tabs>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Не регламентируется</w:t>
            </w: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tabs>
                <w:tab w:val="center" w:pos="4677"/>
                <w:tab w:val="right" w:pos="9355"/>
              </w:tabs>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 xml:space="preserve">В соответствии с техническими  регламентами,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СП,  и др. </w:t>
            </w:r>
          </w:p>
        </w:tc>
      </w:tr>
    </w:tbl>
    <w:p w:rsidR="00454AFA" w:rsidRPr="00454AFA" w:rsidRDefault="00454AFA" w:rsidP="00454AFA">
      <w:pPr>
        <w:widowControl w:val="0"/>
        <w:overflowPunct w:val="0"/>
        <w:autoSpaceDE w:val="0"/>
        <w:autoSpaceDN w:val="0"/>
        <w:adjustRightInd w:val="0"/>
        <w:ind w:firstLine="720"/>
        <w:jc w:val="both"/>
        <w:rPr>
          <w:rFonts w:ascii="Times New Roman" w:hAnsi="Times New Roman" w:cs="Times New Roman"/>
          <w:b/>
          <w:sz w:val="20"/>
          <w:szCs w:val="20"/>
        </w:rPr>
      </w:pPr>
    </w:p>
    <w:p w:rsidR="00454AFA" w:rsidRPr="00454AFA" w:rsidRDefault="00454AFA" w:rsidP="00454AFA">
      <w:pPr>
        <w:overflowPunct w:val="0"/>
        <w:autoSpaceDE w:val="0"/>
        <w:autoSpaceDN w:val="0"/>
        <w:adjustRightInd w:val="0"/>
        <w:ind w:left="360" w:firstLine="720"/>
        <w:jc w:val="center"/>
        <w:rPr>
          <w:rFonts w:ascii="Times New Roman" w:hAnsi="Times New Roman" w:cs="Times New Roman"/>
          <w:b/>
          <w:sz w:val="20"/>
          <w:szCs w:val="20"/>
        </w:rPr>
      </w:pPr>
    </w:p>
    <w:p w:rsidR="00454AFA" w:rsidRPr="00454AFA" w:rsidRDefault="00454AFA" w:rsidP="00454AFA">
      <w:pPr>
        <w:widowControl w:val="0"/>
        <w:ind w:firstLine="709"/>
        <w:rPr>
          <w:rFonts w:ascii="Times New Roman" w:hAnsi="Times New Roman" w:cs="Times New Roman"/>
          <w:b/>
          <w:sz w:val="20"/>
          <w:szCs w:val="20"/>
        </w:rPr>
      </w:pPr>
      <w:r w:rsidRPr="00454AFA">
        <w:rPr>
          <w:rFonts w:ascii="Times New Roman" w:hAnsi="Times New Roman" w:cs="Times New Roman"/>
          <w:b/>
          <w:sz w:val="20"/>
          <w:szCs w:val="20"/>
        </w:rPr>
        <w:t>2.ВСПОМОГАТЕЛЬНЫЕ ВИДЫ И ПАРАМЕТРЫ РАЗРЕШЁННОГО ИСПОЛЬЗОВАНИЯ ЗЕМЕЛЬНЫХ УЧАСТКОВ И ОБЪЕКТОВ КАПИТАЛЬНОГО СТРОИТЕЛЬСТВА: нет</w:t>
      </w:r>
    </w:p>
    <w:p w:rsidR="00454AFA" w:rsidRPr="00454AFA" w:rsidRDefault="00454AFA" w:rsidP="00454AFA">
      <w:pPr>
        <w:widowControl w:val="0"/>
        <w:overflowPunct w:val="0"/>
        <w:autoSpaceDE w:val="0"/>
        <w:autoSpaceDN w:val="0"/>
        <w:adjustRightInd w:val="0"/>
        <w:ind w:firstLine="709"/>
        <w:jc w:val="both"/>
        <w:rPr>
          <w:rFonts w:ascii="Times New Roman" w:hAnsi="Times New Roman" w:cs="Times New Roman"/>
          <w:b/>
          <w:sz w:val="20"/>
          <w:szCs w:val="20"/>
        </w:rPr>
      </w:pPr>
      <w:r w:rsidRPr="00454AFA">
        <w:rPr>
          <w:rFonts w:ascii="Times New Roman" w:hAnsi="Times New Roman" w:cs="Times New Roman"/>
          <w:b/>
          <w:sz w:val="20"/>
          <w:szCs w:val="20"/>
        </w:rPr>
        <w:t xml:space="preserve">3. УСЛОВНО РАЗРЕШЁННЫЕ ВИДЫ И ПАРАМЕТРЫ ИСПОЛЬЗОВАНИЯ </w:t>
      </w:r>
    </w:p>
    <w:p w:rsidR="00454AFA" w:rsidRPr="00454AFA" w:rsidRDefault="00454AFA" w:rsidP="00454AFA">
      <w:pPr>
        <w:widowControl w:val="0"/>
        <w:overflowPunct w:val="0"/>
        <w:autoSpaceDE w:val="0"/>
        <w:autoSpaceDN w:val="0"/>
        <w:adjustRightInd w:val="0"/>
        <w:jc w:val="both"/>
        <w:rPr>
          <w:rFonts w:ascii="Times New Roman" w:hAnsi="Times New Roman" w:cs="Times New Roman"/>
          <w:b/>
          <w:sz w:val="20"/>
          <w:szCs w:val="20"/>
        </w:rPr>
      </w:pPr>
      <w:r w:rsidRPr="00454AFA">
        <w:rPr>
          <w:rFonts w:ascii="Times New Roman" w:hAnsi="Times New Roman" w:cs="Times New Roman"/>
          <w:b/>
          <w:sz w:val="20"/>
          <w:szCs w:val="20"/>
        </w:rPr>
        <w:t>ЗЕМЕЛЬНЫХ УЧАСТКОВ И ОБЪЕКТОВ КАПИТАЛЬНОГО СТРОИТЕЛЬСТВА: нет</w:t>
      </w:r>
    </w:p>
    <w:p w:rsidR="00454AFA" w:rsidRPr="00454AFA" w:rsidRDefault="00454AFA" w:rsidP="00454AFA">
      <w:pPr>
        <w:widowControl w:val="0"/>
        <w:jc w:val="center"/>
        <w:rPr>
          <w:rFonts w:ascii="Times New Roman" w:hAnsi="Times New Roman" w:cs="Times New Roman"/>
          <w:b/>
          <w:sz w:val="20"/>
          <w:szCs w:val="20"/>
          <w:u w:val="single"/>
        </w:rPr>
      </w:pPr>
    </w:p>
    <w:p w:rsidR="00454AFA" w:rsidRPr="00454AFA" w:rsidRDefault="00454AFA" w:rsidP="00454AFA">
      <w:pPr>
        <w:widowControl w:val="0"/>
        <w:jc w:val="center"/>
        <w:rPr>
          <w:rFonts w:ascii="Times New Roman" w:hAnsi="Times New Roman" w:cs="Times New Roman"/>
          <w:b/>
          <w:sz w:val="20"/>
          <w:szCs w:val="20"/>
        </w:rPr>
      </w:pPr>
      <w:r w:rsidRPr="00454AFA">
        <w:rPr>
          <w:rFonts w:ascii="Times New Roman" w:hAnsi="Times New Roman" w:cs="Times New Roman"/>
          <w:b/>
          <w:sz w:val="20"/>
          <w:szCs w:val="20"/>
        </w:rPr>
        <w:br w:type="page"/>
      </w:r>
      <w:r w:rsidRPr="00454AFA">
        <w:rPr>
          <w:rFonts w:ascii="Times New Roman" w:hAnsi="Times New Roman" w:cs="Times New Roman"/>
          <w:b/>
          <w:sz w:val="20"/>
          <w:szCs w:val="20"/>
        </w:rPr>
        <w:lastRenderedPageBreak/>
        <w:t>ЗОНЫ ИНЖЕНЕРНОЙ И ТРАНСПОРТНОЙ ИНФРАСТРУКТУР:</w:t>
      </w:r>
    </w:p>
    <w:p w:rsidR="00454AFA" w:rsidRPr="00454AFA" w:rsidRDefault="00454AFA" w:rsidP="00454AFA">
      <w:pPr>
        <w:widowControl w:val="0"/>
        <w:rPr>
          <w:rFonts w:ascii="Times New Roman" w:hAnsi="Times New Roman" w:cs="Times New Roman"/>
          <w:b/>
          <w:color w:val="0000FF"/>
          <w:sz w:val="20"/>
          <w:szCs w:val="20"/>
          <w:u w:val="single"/>
        </w:rPr>
      </w:pPr>
    </w:p>
    <w:p w:rsidR="00454AFA" w:rsidRPr="00454AFA" w:rsidRDefault="00454AFA" w:rsidP="00454AFA">
      <w:pPr>
        <w:widowControl w:val="0"/>
        <w:overflowPunct w:val="0"/>
        <w:autoSpaceDE w:val="0"/>
        <w:autoSpaceDN w:val="0"/>
        <w:adjustRightInd w:val="0"/>
        <w:ind w:firstLine="720"/>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ЗОНА ОБЪЕКТОВ ИНЖЕНЕРНОЙ ИНФРАСТРУКТУРЫ (ПЗ-4)</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314"/>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tcPr>
          <w:p w:rsidR="00454AFA" w:rsidRPr="00454AFA" w:rsidRDefault="00454AFA">
            <w:pPr>
              <w:widowControl w:val="0"/>
              <w:autoSpaceDE w:val="0"/>
              <w:autoSpaceDN w:val="0"/>
              <w:adjustRightInd w:val="0"/>
              <w:jc w:val="both"/>
              <w:rPr>
                <w:rFonts w:ascii="Times New Roman" w:hAnsi="Times New Roman" w:cs="Times New Roman"/>
                <w:color w:val="000000"/>
                <w:sz w:val="20"/>
                <w:szCs w:val="20"/>
              </w:rPr>
            </w:pPr>
            <w:proofErr w:type="gramStart"/>
            <w:r w:rsidRPr="00454AFA">
              <w:rPr>
                <w:rFonts w:ascii="Times New Roman" w:hAnsi="Times New Roman" w:cs="Times New Roman"/>
                <w:color w:val="000000"/>
                <w:sz w:val="20"/>
                <w:szCs w:val="20"/>
              </w:rPr>
              <w:t xml:space="preserve">Зона выделяется для размещения объектов инженерной инфраструктуры: котельные, очистные сооружения, водозаборы, </w:t>
            </w:r>
            <w:proofErr w:type="spellStart"/>
            <w:r w:rsidRPr="00454AFA">
              <w:rPr>
                <w:rFonts w:ascii="Times New Roman" w:hAnsi="Times New Roman" w:cs="Times New Roman"/>
                <w:color w:val="000000"/>
                <w:sz w:val="20"/>
                <w:szCs w:val="20"/>
              </w:rPr>
              <w:t>электроподстанции</w:t>
            </w:r>
            <w:proofErr w:type="spellEnd"/>
            <w:r w:rsidRPr="00454AFA">
              <w:rPr>
                <w:rFonts w:ascii="Times New Roman" w:hAnsi="Times New Roman" w:cs="Times New Roman"/>
                <w:color w:val="000000"/>
                <w:sz w:val="20"/>
                <w:szCs w:val="20"/>
              </w:rPr>
              <w:t>, скважины, газгольдеры, ГРП, ГРС, распределительные сети, трансформаторные подстанции, АТС, вышки связи и т.п.</w:t>
            </w:r>
            <w:proofErr w:type="gramEnd"/>
          </w:p>
          <w:p w:rsidR="00454AFA" w:rsidRPr="00454AFA" w:rsidRDefault="00454AFA">
            <w:pPr>
              <w:widowControl w:val="0"/>
              <w:autoSpaceDE w:val="0"/>
              <w:autoSpaceDN w:val="0"/>
              <w:adjustRightInd w:val="0"/>
              <w:rPr>
                <w:rFonts w:ascii="Times New Roman" w:hAnsi="Times New Roman" w:cs="Times New Roman"/>
                <w:sz w:val="20"/>
                <w:szCs w:val="20"/>
                <w:highlight w:val="yellow"/>
              </w:rPr>
            </w:pP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 xml:space="preserve">Площадь земельных участков принимать </w:t>
            </w:r>
            <w:proofErr w:type="gramStart"/>
            <w:r w:rsidRPr="00454AFA">
              <w:rPr>
                <w:rFonts w:ascii="Times New Roman" w:hAnsi="Times New Roman" w:cs="Times New Roman"/>
                <w:sz w:val="20"/>
                <w:szCs w:val="20"/>
              </w:rPr>
              <w:t>при проектировании объектов  в соответствии с требованиями к размещению таких объектов в зоне</w:t>
            </w:r>
            <w:proofErr w:type="gramEnd"/>
            <w:r w:rsidRPr="00454AFA">
              <w:rPr>
                <w:rFonts w:ascii="Times New Roman" w:hAnsi="Times New Roman" w:cs="Times New Roman"/>
                <w:sz w:val="20"/>
                <w:szCs w:val="20"/>
              </w:rPr>
              <w:t xml:space="preserve"> объектов инженерной инфраструктуры,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технических регламентов,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и др. документов.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Расстояние от объектов инженерного благоустройства до деревьев и кустарников следует принимать:</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Газопровод и канализация – </w:t>
            </w:r>
            <w:smartTag w:uri="urn:schemas-microsoft-com:office:smarttags" w:element="metricconverter">
              <w:smartTagPr>
                <w:attr w:name="ProductID" w:val="1,5 м"/>
              </w:smartTagPr>
              <w:r w:rsidRPr="00454AFA">
                <w:rPr>
                  <w:rFonts w:ascii="Times New Roman" w:hAnsi="Times New Roman" w:cs="Times New Roman"/>
                  <w:sz w:val="20"/>
                  <w:szCs w:val="20"/>
                </w:rPr>
                <w:t>1,5 м</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Тепловая сеть – </w:t>
            </w:r>
            <w:smartTag w:uri="urn:schemas-microsoft-com:office:smarttags" w:element="metricconverter">
              <w:smartTagPr>
                <w:attr w:name="ProductID" w:val="2,0 м"/>
              </w:smartTagPr>
              <w:r w:rsidRPr="00454AFA">
                <w:rPr>
                  <w:rFonts w:ascii="Times New Roman" w:hAnsi="Times New Roman" w:cs="Times New Roman"/>
                  <w:sz w:val="20"/>
                  <w:szCs w:val="20"/>
                </w:rPr>
                <w:t>2,0 м</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Водопровод, дренаж – </w:t>
            </w:r>
            <w:smartTag w:uri="urn:schemas-microsoft-com:office:smarttags" w:element="metricconverter">
              <w:smartTagPr>
                <w:attr w:name="ProductID" w:val="2,0 м"/>
              </w:smartTagPr>
              <w:r w:rsidRPr="00454AFA">
                <w:rPr>
                  <w:rFonts w:ascii="Times New Roman" w:hAnsi="Times New Roman" w:cs="Times New Roman"/>
                  <w:sz w:val="20"/>
                  <w:szCs w:val="20"/>
                </w:rPr>
                <w:t>2,0 м</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Силовой кабель и кабель связи – </w:t>
            </w:r>
            <w:smartTag w:uri="urn:schemas-microsoft-com:office:smarttags" w:element="metricconverter">
              <w:smartTagPr>
                <w:attr w:name="ProductID" w:val="2,0 м"/>
              </w:smartTagPr>
              <w:r w:rsidRPr="00454AFA">
                <w:rPr>
                  <w:rFonts w:ascii="Times New Roman" w:hAnsi="Times New Roman" w:cs="Times New Roman"/>
                  <w:sz w:val="20"/>
                  <w:szCs w:val="20"/>
                </w:rPr>
                <w:t>2,0 м</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этажей-1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 рекомендуемые минимальные санитарно-защитные зоны для котельных составляют </w:t>
            </w:r>
            <w:smartTag w:uri="urn:schemas-microsoft-com:office:smarttags" w:element="metricconverter">
              <w:smartTagPr>
                <w:attr w:name="ProductID" w:val="50 метров"/>
              </w:smartTagPr>
              <w:r w:rsidRPr="00454AFA">
                <w:rPr>
                  <w:rFonts w:ascii="Times New Roman" w:hAnsi="Times New Roman" w:cs="Times New Roman"/>
                  <w:sz w:val="20"/>
                  <w:szCs w:val="20"/>
                </w:rPr>
                <w:t>50 метров</w:t>
              </w:r>
            </w:smartTag>
            <w:r w:rsidRPr="00454AFA">
              <w:rPr>
                <w:rFonts w:ascii="Times New Roman" w:hAnsi="Times New Roman" w:cs="Times New Roman"/>
                <w:sz w:val="20"/>
                <w:szCs w:val="20"/>
              </w:rPr>
              <w:t xml:space="preserve"> от каждой котельной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2.2.1/2.1.1.1200-03 пункт 7.1.10 «Санитарно-защитные зоны и санитарная классификация предприятий, сооружений и иных </w:t>
            </w:r>
            <w:r w:rsidRPr="00454AFA">
              <w:rPr>
                <w:rFonts w:ascii="Times New Roman" w:hAnsi="Times New Roman" w:cs="Times New Roman"/>
                <w:sz w:val="20"/>
                <w:szCs w:val="20"/>
              </w:rPr>
              <w:lastRenderedPageBreak/>
              <w:t xml:space="preserve">объектов» с изменениями от 9 сентября </w:t>
            </w:r>
            <w:smartTag w:uri="urn:schemas-microsoft-com:office:smarttags" w:element="metricconverter">
              <w:smartTagPr>
                <w:attr w:name="ProductID" w:val="2010 г"/>
              </w:smartTagPr>
              <w:r w:rsidRPr="00454AFA">
                <w:rPr>
                  <w:rFonts w:ascii="Times New Roman" w:hAnsi="Times New Roman" w:cs="Times New Roman"/>
                  <w:sz w:val="20"/>
                  <w:szCs w:val="20"/>
                </w:rPr>
                <w:t>2010 г</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color w:val="000000"/>
                <w:sz w:val="20"/>
                <w:szCs w:val="20"/>
              </w:rPr>
              <w:t xml:space="preserve">Газопровод высокого давления (0,6 мПа) – размер минимального расстояния </w:t>
            </w:r>
            <w:smartTag w:uri="urn:schemas-microsoft-com:office:smarttags" w:element="metricconverter">
              <w:smartTagPr>
                <w:attr w:name="ProductID" w:val="7,0 м"/>
              </w:smartTagPr>
              <w:r w:rsidRPr="00454AFA">
                <w:rPr>
                  <w:rFonts w:ascii="Times New Roman" w:hAnsi="Times New Roman" w:cs="Times New Roman"/>
                  <w:color w:val="000000"/>
                  <w:sz w:val="20"/>
                  <w:szCs w:val="20"/>
                </w:rPr>
                <w:t>7,0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widowControl w:val="0"/>
              <w:autoSpaceDE w:val="0"/>
              <w:autoSpaceDN w:val="0"/>
              <w:adjustRightInd w:val="0"/>
              <w:rPr>
                <w:rFonts w:ascii="Times New Roman" w:hAnsi="Times New Roman" w:cs="Times New Roman"/>
                <w:sz w:val="20"/>
                <w:szCs w:val="20"/>
              </w:rPr>
            </w:pPr>
          </w:p>
          <w:p w:rsidR="00454AFA" w:rsidRPr="00454AFA" w:rsidRDefault="00454AFA">
            <w:pPr>
              <w:widowControl w:val="0"/>
              <w:autoSpaceDE w:val="0"/>
              <w:autoSpaceDN w:val="0"/>
              <w:adjustRightInd w:val="0"/>
              <w:rPr>
                <w:rFonts w:ascii="Times New Roman" w:hAnsi="Times New Roman" w:cs="Times New Roman"/>
                <w:sz w:val="20"/>
                <w:szCs w:val="20"/>
              </w:rPr>
            </w:pPr>
          </w:p>
          <w:p w:rsidR="00454AFA" w:rsidRPr="00454AFA" w:rsidRDefault="00454AFA">
            <w:pPr>
              <w:widowControl w:val="0"/>
              <w:autoSpaceDE w:val="0"/>
              <w:autoSpaceDN w:val="0"/>
              <w:adjustRightInd w:val="0"/>
              <w:rPr>
                <w:rFonts w:ascii="Times New Roman" w:hAnsi="Times New Roman" w:cs="Times New Roman"/>
                <w:sz w:val="20"/>
                <w:szCs w:val="20"/>
              </w:rPr>
            </w:pPr>
          </w:p>
          <w:p w:rsidR="00454AFA" w:rsidRPr="00454AFA" w:rsidRDefault="00454AFA">
            <w:pPr>
              <w:widowControl w:val="0"/>
              <w:autoSpaceDE w:val="0"/>
              <w:autoSpaceDN w:val="0"/>
              <w:adjustRightInd w:val="0"/>
              <w:rPr>
                <w:rFonts w:ascii="Times New Roman" w:hAnsi="Times New Roman" w:cs="Times New Roman"/>
                <w:sz w:val="20"/>
                <w:szCs w:val="20"/>
              </w:rPr>
            </w:pP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840" w:type="dxa"/>
            <w:tcBorders>
              <w:top w:val="single" w:sz="6" w:space="0" w:color="auto"/>
              <w:left w:val="single" w:sz="6" w:space="0" w:color="auto"/>
              <w:bottom w:val="single" w:sz="12"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Отдельно стоящие здания и сооружения.</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xml:space="preserve">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2.06.15-85 «Инженерная защита территории от затопления и подтопления», СП 31.13330.2010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2.04.02-84 «Водоснабжение.</w:t>
            </w:r>
            <w:proofErr w:type="gramEnd"/>
            <w:r w:rsidRPr="00454AFA">
              <w:rPr>
                <w:rFonts w:ascii="Times New Roman" w:hAnsi="Times New Roman" w:cs="Times New Roman"/>
                <w:sz w:val="20"/>
                <w:szCs w:val="20"/>
              </w:rPr>
              <w:t xml:space="preserve"> Наружные сети и сооружения»,  со строительными нормами и правилами, СП, техническими регламентами, по утвержденному проекту планировки, проекту межевания территории.</w:t>
            </w:r>
          </w:p>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Режим использования территории определяется в соответствии с назначением объекта </w:t>
            </w:r>
            <w:proofErr w:type="gramStart"/>
            <w:r w:rsidRPr="00454AFA">
              <w:rPr>
                <w:rFonts w:ascii="Times New Roman" w:hAnsi="Times New Roman" w:cs="Times New Roman"/>
                <w:color w:val="000000"/>
                <w:sz w:val="20"/>
                <w:szCs w:val="20"/>
              </w:rPr>
              <w:t>согласно требований</w:t>
            </w:r>
            <w:proofErr w:type="gramEnd"/>
            <w:r w:rsidRPr="00454AFA">
              <w:rPr>
                <w:rFonts w:ascii="Times New Roman" w:hAnsi="Times New Roman" w:cs="Times New Roman"/>
                <w:color w:val="000000"/>
                <w:sz w:val="20"/>
                <w:szCs w:val="20"/>
              </w:rPr>
              <w:t xml:space="preserve"> специальных нормативов и правил.</w:t>
            </w:r>
          </w:p>
          <w:p w:rsidR="00454AFA" w:rsidRPr="00454AFA" w:rsidRDefault="00454AFA">
            <w:pPr>
              <w:autoSpaceDE w:val="0"/>
              <w:autoSpaceDN w:val="0"/>
              <w:adjustRightInd w:val="0"/>
              <w:ind w:firstLine="720"/>
              <w:jc w:val="both"/>
              <w:rPr>
                <w:rFonts w:ascii="Times New Roman" w:hAnsi="Times New Roman" w:cs="Times New Roman"/>
                <w:sz w:val="20"/>
                <w:szCs w:val="20"/>
                <w:highlight w:val="yellow"/>
              </w:rPr>
            </w:pPr>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sz w:val="20"/>
          <w:szCs w:val="20"/>
        </w:rPr>
      </w:pPr>
      <w:r w:rsidRPr="00454AFA">
        <w:rPr>
          <w:rFonts w:ascii="Times New Roman" w:hAnsi="Times New Roman" w:cs="Times New Roman"/>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454AFA">
        <w:rPr>
          <w:rFonts w:ascii="Times New Roman" w:hAnsi="Times New Roman" w:cs="Times New Roman"/>
          <w:sz w:val="20"/>
          <w:szCs w:val="20"/>
        </w:rPr>
        <w:t>нет.</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jc w:val="both"/>
        <w:rPr>
          <w:rFonts w:ascii="Times New Roman" w:hAnsi="Times New Roman" w:cs="Times New Roman"/>
          <w:b/>
          <w:sz w:val="20"/>
          <w:szCs w:val="20"/>
        </w:rPr>
      </w:pPr>
      <w:r w:rsidRPr="00454AFA">
        <w:rPr>
          <w:rFonts w:ascii="Times New Roman" w:hAnsi="Times New Roman" w:cs="Times New Roman"/>
          <w:b/>
          <w:sz w:val="20"/>
          <w:szCs w:val="20"/>
        </w:rPr>
        <w:t xml:space="preserve">3. УСЛОВНО РАЗРЕШЁННЫЕ ВИДЫ И ПАРАМЕТРЫ ИСПОЛЬЗОВАНИЯ ЗЕМЕЛЬНЫХ УЧАСТКОВ И ОБЪЕКТОВ КАПИТАЛЬНОГО СТРОИТЕЛЬСТВА: </w:t>
      </w:r>
      <w:r w:rsidRPr="00454AFA">
        <w:rPr>
          <w:rFonts w:ascii="Times New Roman" w:hAnsi="Times New Roman" w:cs="Times New Roman"/>
          <w:sz w:val="20"/>
          <w:szCs w:val="20"/>
        </w:rPr>
        <w:t>нет.</w:t>
      </w:r>
    </w:p>
    <w:p w:rsidR="00454AFA" w:rsidRPr="00454AFA" w:rsidRDefault="00454AFA" w:rsidP="00454AFA">
      <w:pPr>
        <w:widowControl w:val="0"/>
        <w:overflowPunct w:val="0"/>
        <w:autoSpaceDE w:val="0"/>
        <w:autoSpaceDN w:val="0"/>
        <w:adjustRightInd w:val="0"/>
        <w:ind w:firstLine="720"/>
        <w:jc w:val="center"/>
        <w:rPr>
          <w:rFonts w:ascii="Times New Roman" w:hAnsi="Times New Roman" w:cs="Times New Roman"/>
          <w:b/>
          <w:sz w:val="20"/>
          <w:szCs w:val="20"/>
          <w:u w:val="single"/>
        </w:rPr>
      </w:pPr>
    </w:p>
    <w:p w:rsidR="00454AFA" w:rsidRPr="00454AFA" w:rsidRDefault="00454AFA" w:rsidP="00454AFA">
      <w:pPr>
        <w:widowControl w:val="0"/>
        <w:overflowPunct w:val="0"/>
        <w:autoSpaceDE w:val="0"/>
        <w:autoSpaceDN w:val="0"/>
        <w:adjustRightInd w:val="0"/>
        <w:ind w:firstLine="720"/>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br w:type="page"/>
      </w:r>
      <w:r w:rsidRPr="00454AFA">
        <w:rPr>
          <w:rFonts w:ascii="Times New Roman" w:hAnsi="Times New Roman" w:cs="Times New Roman"/>
          <w:b/>
          <w:sz w:val="20"/>
          <w:szCs w:val="20"/>
          <w:u w:val="single"/>
        </w:rPr>
        <w:lastRenderedPageBreak/>
        <w:t>ЗОНА ОБЪЕКТОВ ТРАНСПОРТНОЙ ИНФРАСТРУКТУРЫ (ПЗ-5)</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04"/>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Автобусные павильоны, остановочные комплексы</w:t>
            </w:r>
          </w:p>
        </w:tc>
        <w:tc>
          <w:tcPr>
            <w:tcW w:w="3420" w:type="dxa"/>
            <w:tcBorders>
              <w:top w:val="single" w:sz="6" w:space="0" w:color="auto"/>
              <w:left w:val="single" w:sz="6" w:space="0" w:color="auto"/>
              <w:bottom w:val="single" w:sz="12"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Расстояние между остановочными пунктами следует принимать – 400-600м.</w:t>
            </w: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highlight w:val="yellow"/>
              </w:rPr>
            </w:pPr>
            <w:r w:rsidRPr="00454AFA">
              <w:rPr>
                <w:rFonts w:ascii="Times New Roman" w:hAnsi="Times New Roman" w:cs="Times New Roman"/>
                <w:sz w:val="20"/>
                <w:szCs w:val="20"/>
              </w:rPr>
              <w:t xml:space="preserve">В соответствии с техническими регламентами, </w:t>
            </w:r>
            <w:proofErr w:type="spellStart"/>
            <w:r w:rsidRPr="00454AFA">
              <w:rPr>
                <w:rFonts w:ascii="Times New Roman" w:hAnsi="Times New Roman" w:cs="Times New Roman"/>
                <w:sz w:val="20"/>
                <w:szCs w:val="20"/>
              </w:rPr>
              <w:t>СНиПами</w:t>
            </w:r>
            <w:proofErr w:type="spellEnd"/>
            <w:r w:rsidRPr="00454AFA">
              <w:rPr>
                <w:rFonts w:ascii="Times New Roman" w:hAnsi="Times New Roman" w:cs="Times New Roman"/>
                <w:sz w:val="20"/>
                <w:szCs w:val="20"/>
              </w:rPr>
              <w:t xml:space="preserve">, СП,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и др. документами.</w:t>
            </w:r>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2. ВСПОМОГАТЕЛЬНЫЕ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04"/>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 xml:space="preserve">Автозаправочные станции, станции технического обслуживания, мотели, кемпинги, гостиницы, </w:t>
            </w:r>
            <w:r w:rsidRPr="00454AFA">
              <w:rPr>
                <w:rFonts w:ascii="Times New Roman" w:hAnsi="Times New Roman" w:cs="Times New Roman"/>
                <w:sz w:val="20"/>
                <w:szCs w:val="20"/>
              </w:rPr>
              <w:lastRenderedPageBreak/>
              <w:t>посты ГИБДД, придорожные кафе, автостоянки открытого типа, автопарки грузового и пассажирского транспорта</w:t>
            </w:r>
          </w:p>
        </w:tc>
        <w:tc>
          <w:tcPr>
            <w:tcW w:w="3420"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 xml:space="preserve">Минимальный размер земельного участка </w:t>
            </w:r>
            <w:smartTag w:uri="urn:schemas-microsoft-com:office:smarttags" w:element="metricconverter">
              <w:smartTagPr>
                <w:attr w:name="ProductID" w:val="0,1 га"/>
              </w:smartTagPr>
              <w:r w:rsidRPr="00454AFA">
                <w:rPr>
                  <w:rFonts w:ascii="Times New Roman" w:hAnsi="Times New Roman" w:cs="Times New Roman"/>
                  <w:sz w:val="20"/>
                  <w:szCs w:val="20"/>
                </w:rPr>
                <w:t>0,1 га</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Автозаправочные станции проектировать из расчета 1 </w:t>
            </w:r>
            <w:r w:rsidRPr="00454AFA">
              <w:rPr>
                <w:rFonts w:ascii="Times New Roman" w:hAnsi="Times New Roman" w:cs="Times New Roman"/>
                <w:sz w:val="20"/>
                <w:szCs w:val="20"/>
              </w:rPr>
              <w:lastRenderedPageBreak/>
              <w:t>топливораздаточная колонка на 1200 легковых автомобилей.</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Станции техобслуживания – один пост на 200 легковых автомобилей.</w:t>
            </w: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highlight w:val="yellow"/>
              </w:rPr>
            </w:pPr>
            <w:r w:rsidRPr="00454AFA">
              <w:rPr>
                <w:rFonts w:ascii="Times New Roman" w:hAnsi="Times New Roman" w:cs="Times New Roman"/>
                <w:sz w:val="20"/>
                <w:szCs w:val="20"/>
              </w:rPr>
              <w:lastRenderedPageBreak/>
              <w:t xml:space="preserve">В соответствии с техническими регламентами, </w:t>
            </w:r>
            <w:proofErr w:type="spellStart"/>
            <w:r w:rsidRPr="00454AFA">
              <w:rPr>
                <w:rFonts w:ascii="Times New Roman" w:hAnsi="Times New Roman" w:cs="Times New Roman"/>
                <w:sz w:val="20"/>
                <w:szCs w:val="20"/>
              </w:rPr>
              <w:t>СНиПами</w:t>
            </w:r>
            <w:proofErr w:type="spellEnd"/>
            <w:r w:rsidRPr="00454AFA">
              <w:rPr>
                <w:rFonts w:ascii="Times New Roman" w:hAnsi="Times New Roman" w:cs="Times New Roman"/>
                <w:sz w:val="20"/>
                <w:szCs w:val="20"/>
              </w:rPr>
              <w:t xml:space="preserve">, СП,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и др. документами</w:t>
            </w:r>
          </w:p>
        </w:tc>
      </w:tr>
    </w:tbl>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3. УСЛОВНО РАЗРЕШЁННЫЕ ВИДЫ И ПАРАМЕТРЫ ИСПОЛЬЗОВАНИЯ ЗЕМЕЛЬНЫХ УЧАСТКОВ И ОБЪЕКТОВ КАПИТАЛЬНОГО СТРОИТЕЛЬСТВА</w:t>
      </w:r>
      <w:proofErr w:type="gramStart"/>
      <w:r w:rsidRPr="00454AFA">
        <w:rPr>
          <w:rFonts w:ascii="Times New Roman" w:hAnsi="Times New Roman" w:cs="Times New Roman"/>
          <w:b/>
          <w:sz w:val="20"/>
          <w:szCs w:val="20"/>
        </w:rPr>
        <w:t xml:space="preserve"> :</w:t>
      </w:r>
      <w:proofErr w:type="gramEnd"/>
      <w:r w:rsidRPr="00454AFA">
        <w:rPr>
          <w:rFonts w:ascii="Times New Roman" w:hAnsi="Times New Roman" w:cs="Times New Roman"/>
          <w:sz w:val="20"/>
          <w:szCs w:val="20"/>
        </w:rPr>
        <w:t xml:space="preserve"> нет.</w:t>
      </w:r>
    </w:p>
    <w:p w:rsidR="00454AFA" w:rsidRPr="00454AFA" w:rsidRDefault="00454AFA" w:rsidP="00454AFA">
      <w:pPr>
        <w:widowControl w:val="0"/>
        <w:rPr>
          <w:rFonts w:ascii="Times New Roman" w:hAnsi="Times New Roman" w:cs="Times New Roman"/>
          <w:b/>
          <w:sz w:val="20"/>
          <w:szCs w:val="20"/>
        </w:rPr>
      </w:pPr>
    </w:p>
    <w:p w:rsidR="00454AFA" w:rsidRPr="00454AFA" w:rsidRDefault="00454AFA" w:rsidP="00454AFA">
      <w:pPr>
        <w:widowControl w:val="0"/>
        <w:jc w:val="center"/>
        <w:rPr>
          <w:rFonts w:ascii="Times New Roman" w:hAnsi="Times New Roman" w:cs="Times New Roman"/>
          <w:b/>
          <w:color w:val="0000FF"/>
          <w:sz w:val="20"/>
          <w:szCs w:val="20"/>
          <w:u w:val="single"/>
        </w:rPr>
      </w:pPr>
    </w:p>
    <w:p w:rsidR="00454AFA" w:rsidRPr="00454AFA" w:rsidRDefault="00454AFA" w:rsidP="00454AFA">
      <w:pPr>
        <w:widowControl w:val="0"/>
        <w:jc w:val="center"/>
        <w:rPr>
          <w:rFonts w:ascii="Times New Roman" w:hAnsi="Times New Roman" w:cs="Times New Roman"/>
          <w:b/>
          <w:sz w:val="20"/>
          <w:szCs w:val="20"/>
        </w:rPr>
      </w:pPr>
      <w:r w:rsidRPr="00454AFA">
        <w:rPr>
          <w:rFonts w:ascii="Times New Roman" w:hAnsi="Times New Roman" w:cs="Times New Roman"/>
          <w:b/>
          <w:sz w:val="20"/>
          <w:szCs w:val="20"/>
        </w:rPr>
        <w:br w:type="page"/>
      </w:r>
      <w:r w:rsidRPr="00454AFA">
        <w:rPr>
          <w:rFonts w:ascii="Times New Roman" w:hAnsi="Times New Roman" w:cs="Times New Roman"/>
          <w:b/>
          <w:sz w:val="20"/>
          <w:szCs w:val="20"/>
        </w:rPr>
        <w:lastRenderedPageBreak/>
        <w:t>ЗОНЫ РЕКРЕАЦИОННОГО НАЗНАЧЕНИЯ:</w:t>
      </w:r>
    </w:p>
    <w:p w:rsidR="00454AFA" w:rsidRPr="00454AFA" w:rsidRDefault="00454AFA" w:rsidP="00454AFA">
      <w:pPr>
        <w:widowControl w:val="0"/>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b/>
          <w:sz w:val="20"/>
          <w:szCs w:val="20"/>
          <w:u w:val="single"/>
        </w:rPr>
        <w:t xml:space="preserve">ЗОНЫ ЛЕСОВ (РЗ-1) </w:t>
      </w:r>
      <w:r w:rsidRPr="00454AFA">
        <w:rPr>
          <w:rFonts w:ascii="Times New Roman" w:hAnsi="Times New Roman" w:cs="Times New Roman"/>
          <w:sz w:val="20"/>
          <w:szCs w:val="20"/>
        </w:rPr>
        <w:t>.</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 xml:space="preserve"> </w:t>
      </w: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10"/>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Леса, луга, заболоченные территории и прочие природные территории</w:t>
            </w:r>
          </w:p>
        </w:tc>
        <w:tc>
          <w:tcPr>
            <w:tcW w:w="3420" w:type="dxa"/>
            <w:tcBorders>
              <w:top w:val="single" w:sz="6" w:space="0" w:color="auto"/>
              <w:left w:val="single" w:sz="6" w:space="0" w:color="auto"/>
              <w:bottom w:val="single" w:sz="12" w:space="0" w:color="auto"/>
              <w:right w:val="single" w:sz="6" w:space="0" w:color="auto"/>
            </w:tcBorders>
            <w:hideMark/>
          </w:tcPr>
          <w:tbl>
            <w:tblPr>
              <w:tblW w:w="0" w:type="auto"/>
              <w:tblLook w:val="04A0"/>
            </w:tblPr>
            <w:tblGrid>
              <w:gridCol w:w="3204"/>
            </w:tblGrid>
            <w:tr w:rsidR="00454AFA" w:rsidRPr="00454AFA">
              <w:trPr>
                <w:trHeight w:val="398"/>
              </w:trPr>
              <w:tc>
                <w:tcPr>
                  <w:tcW w:w="0" w:type="auto"/>
                  <w:tcBorders>
                    <w:top w:val="nil"/>
                    <w:left w:val="nil"/>
                    <w:bottom w:val="nil"/>
                    <w:right w:val="nil"/>
                  </w:tcBorders>
                  <w:hideMark/>
                </w:tcPr>
                <w:p w:rsidR="00454AFA" w:rsidRPr="00454AFA" w:rsidRDefault="00454AFA">
                  <w:pPr>
                    <w:autoSpaceDE w:val="0"/>
                    <w:autoSpaceDN w:val="0"/>
                    <w:adjustRightInd w:val="0"/>
                    <w:rPr>
                      <w:rFonts w:ascii="Times New Roman" w:eastAsia="Calibri" w:hAnsi="Times New Roman" w:cs="Times New Roman"/>
                      <w:color w:val="000000"/>
                      <w:sz w:val="20"/>
                      <w:szCs w:val="20"/>
                      <w:lang w:eastAsia="en-US"/>
                    </w:rPr>
                  </w:pPr>
                  <w:r w:rsidRPr="00454AFA">
                    <w:rPr>
                      <w:rFonts w:ascii="Times New Roman" w:eastAsia="Calibri" w:hAnsi="Times New Roman" w:cs="Times New Roman"/>
                      <w:color w:val="000000"/>
                      <w:sz w:val="20"/>
                      <w:szCs w:val="20"/>
                      <w:lang w:eastAsia="en-US"/>
                    </w:rPr>
                    <w:t xml:space="preserve">Освоение лесов должно осуществляться строго по целевому назначению в соответствии с мероприятиями, предусмотренными лесохозяйственным регламентом. </w:t>
                  </w:r>
                </w:p>
              </w:tc>
            </w:tr>
          </w:tbl>
          <w:p w:rsidR="00454AFA" w:rsidRPr="00454AFA" w:rsidRDefault="00454AFA">
            <w:pPr>
              <w:widowControl w:val="0"/>
              <w:autoSpaceDE w:val="0"/>
              <w:autoSpaceDN w:val="0"/>
              <w:adjustRightInd w:val="0"/>
              <w:rPr>
                <w:rFonts w:ascii="Times New Roman" w:hAnsi="Times New Roman" w:cs="Times New Roman"/>
                <w:sz w:val="20"/>
                <w:szCs w:val="20"/>
              </w:rPr>
            </w:pP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autoSpaceDE w:val="0"/>
              <w:autoSpaceDN w:val="0"/>
              <w:adjustRightInd w:val="0"/>
              <w:jc w:val="both"/>
              <w:rPr>
                <w:rFonts w:ascii="Times New Roman" w:hAnsi="Times New Roman" w:cs="Times New Roman"/>
                <w:sz w:val="20"/>
                <w:szCs w:val="20"/>
                <w:highlight w:val="yellow"/>
              </w:rPr>
            </w:pPr>
            <w:r w:rsidRPr="00454AFA">
              <w:rPr>
                <w:rFonts w:ascii="Times New Roman" w:hAnsi="Times New Roman" w:cs="Times New Roman"/>
                <w:sz w:val="20"/>
                <w:szCs w:val="20"/>
              </w:rPr>
              <w:t xml:space="preserve">В соответствии с техническими  регламентами,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СП, и др. документами</w:t>
            </w:r>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2. ВСПОМОГАТЕЛЬНЫЕ ВИДЫ И ПАРАМЕТРЫ РАЗРЕШЁННОГО ИСПОЛЬЗОВАНИЯ ЗЕМЕЛЬНЫХ УЧАСТКОВ И ОБЪЕКТОВ КАПИТАЛЬНОГО СТРОИТЕЛЬСТВА: нет</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 xml:space="preserve">3.УСЛОВНО РАЗРЕШЁННЫЕ ВИДЫ И ПАРАМЕТРЫ ИСПОЛЬЗОВАНИЯ ЗЕМЕЛЬНЫХ УЧАСТКОВ И ОБЪЕКТОВ КАПИТАЛЬНОГО СТРОИТЕЛЬСТВА: </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2518"/>
        <w:gridCol w:w="3402"/>
        <w:gridCol w:w="3651"/>
      </w:tblGrid>
      <w:tr w:rsidR="00454AFA" w:rsidRPr="00454AFA" w:rsidTr="00454AFA">
        <w:tc>
          <w:tcPr>
            <w:tcW w:w="251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02"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651"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c>
          <w:tcPr>
            <w:tcW w:w="251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02"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651"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518" w:type="dxa"/>
            <w:tcBorders>
              <w:top w:val="single" w:sz="6" w:space="0" w:color="auto"/>
              <w:left w:val="single" w:sz="12" w:space="0" w:color="auto"/>
              <w:bottom w:val="single" w:sz="12" w:space="0" w:color="auto"/>
              <w:right w:val="single" w:sz="6" w:space="0" w:color="auto"/>
            </w:tcBorders>
            <w:hideMark/>
          </w:tcPr>
          <w:tbl>
            <w:tblPr>
              <w:tblW w:w="0" w:type="auto"/>
              <w:tblLook w:val="04A0"/>
            </w:tblPr>
            <w:tblGrid>
              <w:gridCol w:w="2302"/>
            </w:tblGrid>
            <w:tr w:rsidR="00454AFA" w:rsidRPr="00454AFA">
              <w:trPr>
                <w:trHeight w:val="524"/>
              </w:trPr>
              <w:tc>
                <w:tcPr>
                  <w:tcW w:w="0" w:type="auto"/>
                  <w:tcBorders>
                    <w:top w:val="nil"/>
                    <w:left w:val="nil"/>
                    <w:bottom w:val="nil"/>
                    <w:right w:val="nil"/>
                  </w:tcBorders>
                  <w:hideMark/>
                </w:tcPr>
                <w:p w:rsidR="00454AFA" w:rsidRPr="00454AFA" w:rsidRDefault="00454AFA">
                  <w:pPr>
                    <w:autoSpaceDE w:val="0"/>
                    <w:autoSpaceDN w:val="0"/>
                    <w:adjustRightInd w:val="0"/>
                    <w:jc w:val="both"/>
                    <w:rPr>
                      <w:rFonts w:ascii="Times New Roman" w:eastAsia="Calibri" w:hAnsi="Times New Roman" w:cs="Times New Roman"/>
                      <w:color w:val="000000"/>
                      <w:sz w:val="20"/>
                      <w:szCs w:val="20"/>
                      <w:lang w:eastAsia="en-US"/>
                    </w:rPr>
                  </w:pPr>
                  <w:r w:rsidRPr="00454AFA">
                    <w:rPr>
                      <w:rFonts w:ascii="Times New Roman" w:eastAsia="Calibri" w:hAnsi="Times New Roman" w:cs="Times New Roman"/>
                      <w:color w:val="000000"/>
                      <w:sz w:val="20"/>
                      <w:szCs w:val="20"/>
                      <w:lang w:eastAsia="en-US"/>
                    </w:rPr>
                    <w:t xml:space="preserve">Объекты инженерной инфраструктуры Объекты транспортной инфраструктуры </w:t>
                  </w:r>
                </w:p>
              </w:tc>
            </w:tr>
          </w:tbl>
          <w:p w:rsidR="00454AFA" w:rsidRPr="00454AFA" w:rsidRDefault="00454AFA">
            <w:pPr>
              <w:widowControl w:val="0"/>
              <w:autoSpaceDE w:val="0"/>
              <w:autoSpaceDN w:val="0"/>
              <w:adjustRightInd w:val="0"/>
              <w:rPr>
                <w:rFonts w:ascii="Times New Roman" w:hAnsi="Times New Roman" w:cs="Times New Roman"/>
                <w:b/>
                <w:sz w:val="20"/>
                <w:szCs w:val="20"/>
              </w:rPr>
            </w:pPr>
          </w:p>
        </w:tc>
        <w:tc>
          <w:tcPr>
            <w:tcW w:w="3402" w:type="dxa"/>
            <w:tcBorders>
              <w:top w:val="single" w:sz="6" w:space="0" w:color="auto"/>
              <w:left w:val="single" w:sz="6" w:space="0" w:color="auto"/>
              <w:bottom w:val="single" w:sz="12"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Линейные объекты и здания, сооружения для обслуживания работников и для обеспечения деятельности линейного объекта. </w:t>
            </w:r>
          </w:p>
          <w:p w:rsidR="00454AFA" w:rsidRPr="00454AFA" w:rsidRDefault="00454AFA">
            <w:pPr>
              <w:widowControl w:val="0"/>
              <w:autoSpaceDE w:val="0"/>
              <w:autoSpaceDN w:val="0"/>
              <w:adjustRightInd w:val="0"/>
              <w:rPr>
                <w:rFonts w:ascii="Times New Roman" w:hAnsi="Times New Roman" w:cs="Times New Roman"/>
                <w:b/>
                <w:sz w:val="20"/>
                <w:szCs w:val="20"/>
              </w:rPr>
            </w:pPr>
          </w:p>
        </w:tc>
        <w:tc>
          <w:tcPr>
            <w:tcW w:w="3651" w:type="dxa"/>
            <w:tcBorders>
              <w:top w:val="single" w:sz="6" w:space="0" w:color="auto"/>
              <w:left w:val="single" w:sz="6" w:space="0" w:color="auto"/>
              <w:bottom w:val="single" w:sz="12" w:space="0" w:color="auto"/>
              <w:right w:val="single" w:sz="12" w:space="0" w:color="auto"/>
            </w:tcBorders>
            <w:hideMark/>
          </w:tcPr>
          <w:p w:rsidR="00454AFA" w:rsidRPr="00454AFA" w:rsidRDefault="00454AFA">
            <w:pPr>
              <w:overflowPunct w:val="0"/>
              <w:autoSpaceDE w:val="0"/>
              <w:autoSpaceDN w:val="0"/>
              <w:adjustRightInd w:val="0"/>
              <w:jc w:val="both"/>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СП,</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со строительными нормами и правилами, техническими регламентами и по утвержденному проекту планировки, проекту межевания территории.</w:t>
            </w:r>
            <w:proofErr w:type="gramEnd"/>
          </w:p>
        </w:tc>
      </w:tr>
    </w:tbl>
    <w:p w:rsidR="00454AFA" w:rsidRPr="00454AFA" w:rsidRDefault="00454AFA" w:rsidP="00454AFA">
      <w:pPr>
        <w:ind w:firstLine="851"/>
        <w:jc w:val="both"/>
        <w:rPr>
          <w:rFonts w:ascii="Times New Roman" w:eastAsia="Calibri" w:hAnsi="Times New Roman" w:cs="Times New Roman"/>
          <w:sz w:val="20"/>
          <w:szCs w:val="20"/>
          <w:u w:val="single"/>
          <w:lang w:eastAsia="en-US"/>
        </w:rPr>
      </w:pPr>
    </w:p>
    <w:p w:rsidR="00454AFA" w:rsidRPr="00454AFA" w:rsidRDefault="00454AFA" w:rsidP="00454AFA">
      <w:pPr>
        <w:widowControl w:val="0"/>
        <w:overflowPunct w:val="0"/>
        <w:autoSpaceDE w:val="0"/>
        <w:autoSpaceDN w:val="0"/>
        <w:adjustRightInd w:val="0"/>
        <w:ind w:firstLine="720"/>
        <w:jc w:val="center"/>
        <w:rPr>
          <w:rFonts w:ascii="Times New Roman" w:eastAsia="Times New Roman" w:hAnsi="Times New Roman" w:cs="Times New Roman"/>
          <w:b/>
          <w:sz w:val="20"/>
          <w:szCs w:val="20"/>
          <w:u w:val="single"/>
        </w:rPr>
      </w:pPr>
      <w:r w:rsidRPr="00454AFA">
        <w:rPr>
          <w:rFonts w:ascii="Times New Roman" w:hAnsi="Times New Roman" w:cs="Times New Roman"/>
          <w:b/>
          <w:sz w:val="20"/>
          <w:szCs w:val="20"/>
          <w:u w:val="single"/>
        </w:rPr>
        <w:t>ЗОНА ПРИРОДНОГО ЛАНДШАФТА (РЗ-2)</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lastRenderedPageBreak/>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78"/>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Леса, луга, заболоченные территории и прочие природные территории </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Не регламентируется </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overflowPunct w:val="0"/>
              <w:autoSpaceDE w:val="0"/>
              <w:autoSpaceDN w:val="0"/>
              <w:adjustRightInd w:val="0"/>
              <w:jc w:val="both"/>
              <w:rPr>
                <w:rFonts w:ascii="Times New Roman" w:hAnsi="Times New Roman" w:cs="Times New Roman"/>
                <w:sz w:val="20"/>
                <w:szCs w:val="20"/>
                <w:highlight w:val="yellow"/>
              </w:rPr>
            </w:pPr>
            <w:r w:rsidRPr="00454AFA">
              <w:rPr>
                <w:rFonts w:ascii="Times New Roman" w:hAnsi="Times New Roman" w:cs="Times New Roman"/>
                <w:sz w:val="20"/>
                <w:szCs w:val="20"/>
              </w:rPr>
              <w:t xml:space="preserve">В соответствии с техническими  регламентами,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СП, и др. документами</w:t>
            </w:r>
            <w:r w:rsidRPr="00454AFA">
              <w:rPr>
                <w:rFonts w:ascii="Times New Roman" w:hAnsi="Times New Roman" w:cs="Times New Roman"/>
                <w:sz w:val="20"/>
                <w:szCs w:val="20"/>
                <w:highlight w:val="yellow"/>
              </w:rPr>
              <w:t xml:space="preserve"> </w:t>
            </w:r>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sz w:val="20"/>
          <w:szCs w:val="20"/>
        </w:rPr>
      </w:pPr>
      <w:r w:rsidRPr="00454AFA">
        <w:rPr>
          <w:rFonts w:ascii="Times New Roman" w:hAnsi="Times New Roman" w:cs="Times New Roman"/>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454AFA">
        <w:rPr>
          <w:rFonts w:ascii="Times New Roman" w:hAnsi="Times New Roman" w:cs="Times New Roman"/>
          <w:sz w:val="20"/>
          <w:szCs w:val="20"/>
        </w:rPr>
        <w:t>нет.</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3.УСЛОВНО РАЗРЕШЁННЫЕ ВИДЫ И ПАРАМЕТРЫ ИСПОЛЬЗОВАНИЯ ЗЕМЕЛЬНЫХ УЧАСТКОВ И ОБЪЕКТОВ КАПИТАЛЬНОГО СТРОИТЕЛЬСТВА</w:t>
      </w:r>
      <w:proofErr w:type="gramStart"/>
      <w:r w:rsidRPr="00454AFA">
        <w:rPr>
          <w:rFonts w:ascii="Times New Roman" w:hAnsi="Times New Roman" w:cs="Times New Roman"/>
          <w:b/>
          <w:sz w:val="20"/>
          <w:szCs w:val="20"/>
        </w:rPr>
        <w:t xml:space="preserve"> :</w:t>
      </w:r>
      <w:proofErr w:type="gramEnd"/>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p>
    <w:tbl>
      <w:tblPr>
        <w:tblpPr w:leftFromText="180" w:rightFromText="180" w:vertAnchor="text" w:tblpY="1"/>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2518"/>
        <w:gridCol w:w="3402"/>
        <w:gridCol w:w="3651"/>
      </w:tblGrid>
      <w:tr w:rsidR="00454AFA" w:rsidRPr="00454AFA" w:rsidTr="00454AFA">
        <w:tc>
          <w:tcPr>
            <w:tcW w:w="251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02"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651"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c>
          <w:tcPr>
            <w:tcW w:w="251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02"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651"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518" w:type="dxa"/>
            <w:tcBorders>
              <w:top w:val="single" w:sz="6" w:space="0" w:color="auto"/>
              <w:left w:val="single" w:sz="12" w:space="0" w:color="auto"/>
              <w:bottom w:val="single" w:sz="12" w:space="0" w:color="auto"/>
              <w:right w:val="single" w:sz="6" w:space="0" w:color="auto"/>
            </w:tcBorders>
            <w:hideMark/>
          </w:tcPr>
          <w:tbl>
            <w:tblPr>
              <w:tblW w:w="0" w:type="auto"/>
              <w:tblLook w:val="04A0"/>
            </w:tblPr>
            <w:tblGrid>
              <w:gridCol w:w="2302"/>
            </w:tblGrid>
            <w:tr w:rsidR="00454AFA" w:rsidRPr="00454AFA">
              <w:trPr>
                <w:trHeight w:val="524"/>
              </w:trPr>
              <w:tc>
                <w:tcPr>
                  <w:tcW w:w="0" w:type="auto"/>
                  <w:tcBorders>
                    <w:top w:val="nil"/>
                    <w:left w:val="nil"/>
                    <w:bottom w:val="nil"/>
                    <w:right w:val="nil"/>
                  </w:tcBorders>
                  <w:hideMark/>
                </w:tcPr>
                <w:p w:rsidR="00454AFA" w:rsidRPr="00454AFA" w:rsidRDefault="00454AFA">
                  <w:pPr>
                    <w:framePr w:hSpace="180" w:wrap="around" w:vAnchor="text" w:hAnchor="text" w:y="1"/>
                    <w:autoSpaceDE w:val="0"/>
                    <w:autoSpaceDN w:val="0"/>
                    <w:adjustRightInd w:val="0"/>
                    <w:jc w:val="both"/>
                    <w:rPr>
                      <w:rFonts w:ascii="Times New Roman" w:eastAsia="Calibri" w:hAnsi="Times New Roman" w:cs="Times New Roman"/>
                      <w:color w:val="000000"/>
                      <w:sz w:val="20"/>
                      <w:szCs w:val="20"/>
                      <w:lang w:eastAsia="en-US"/>
                    </w:rPr>
                  </w:pPr>
                  <w:r w:rsidRPr="00454AFA">
                    <w:rPr>
                      <w:rFonts w:ascii="Times New Roman" w:eastAsia="Calibri" w:hAnsi="Times New Roman" w:cs="Times New Roman"/>
                      <w:color w:val="000000"/>
                      <w:sz w:val="20"/>
                      <w:szCs w:val="20"/>
                      <w:lang w:eastAsia="en-US"/>
                    </w:rPr>
                    <w:t xml:space="preserve">Объекты инженерной инфраструктуры </w:t>
                  </w:r>
                </w:p>
                <w:p w:rsidR="00454AFA" w:rsidRPr="00454AFA" w:rsidRDefault="00454AFA">
                  <w:pPr>
                    <w:framePr w:hSpace="180" w:wrap="around" w:vAnchor="text" w:hAnchor="text" w:y="1"/>
                    <w:autoSpaceDE w:val="0"/>
                    <w:autoSpaceDN w:val="0"/>
                    <w:adjustRightInd w:val="0"/>
                    <w:jc w:val="both"/>
                    <w:rPr>
                      <w:rFonts w:ascii="Times New Roman" w:eastAsia="Calibri" w:hAnsi="Times New Roman" w:cs="Times New Roman"/>
                      <w:color w:val="000000"/>
                      <w:sz w:val="20"/>
                      <w:szCs w:val="20"/>
                      <w:lang w:eastAsia="en-US"/>
                    </w:rPr>
                  </w:pPr>
                  <w:r w:rsidRPr="00454AFA">
                    <w:rPr>
                      <w:rFonts w:ascii="Times New Roman" w:eastAsia="Calibri" w:hAnsi="Times New Roman" w:cs="Times New Roman"/>
                      <w:color w:val="000000"/>
                      <w:sz w:val="20"/>
                      <w:szCs w:val="20"/>
                      <w:lang w:eastAsia="en-US"/>
                    </w:rPr>
                    <w:t xml:space="preserve">Объекты транспортной инфраструктуры </w:t>
                  </w:r>
                </w:p>
              </w:tc>
            </w:tr>
          </w:tbl>
          <w:p w:rsidR="00454AFA" w:rsidRPr="00454AFA" w:rsidRDefault="00454AFA">
            <w:pPr>
              <w:widowControl w:val="0"/>
              <w:autoSpaceDE w:val="0"/>
              <w:autoSpaceDN w:val="0"/>
              <w:adjustRightInd w:val="0"/>
              <w:rPr>
                <w:rFonts w:ascii="Times New Roman" w:hAnsi="Times New Roman" w:cs="Times New Roman"/>
                <w:b/>
                <w:sz w:val="20"/>
                <w:szCs w:val="20"/>
              </w:rPr>
            </w:pPr>
          </w:p>
        </w:tc>
        <w:tc>
          <w:tcPr>
            <w:tcW w:w="3402"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Линейные объекты и здания, сооружения для обслуживания работников и для обеспечения деятельности линейного объекта. </w:t>
            </w:r>
          </w:p>
        </w:tc>
        <w:tc>
          <w:tcPr>
            <w:tcW w:w="3651"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b/>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sz w:val="20"/>
                <w:szCs w:val="20"/>
              </w:rPr>
              <w:t>»), СП,</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со  строительными нормами и правилами, техническими регламентами и по утвержденному проекту планировки, проекту межевания территории.</w:t>
            </w:r>
            <w:proofErr w:type="gramEnd"/>
          </w:p>
        </w:tc>
      </w:tr>
    </w:tbl>
    <w:p w:rsidR="00454AFA" w:rsidRPr="00454AFA" w:rsidRDefault="00454AFA" w:rsidP="00454AFA">
      <w:pPr>
        <w:widowControl w:val="0"/>
        <w:rPr>
          <w:rFonts w:ascii="Times New Roman" w:hAnsi="Times New Roman" w:cs="Times New Roman"/>
          <w:b/>
          <w:sz w:val="20"/>
          <w:szCs w:val="20"/>
        </w:rPr>
      </w:pPr>
    </w:p>
    <w:p w:rsidR="00454AFA" w:rsidRPr="00454AFA" w:rsidRDefault="00454AFA" w:rsidP="00454AFA">
      <w:pPr>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ЗОНА ПАРКОВ, СКВЕРОВ, БУЛЬВАРОВ  (РЗ -3)</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5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72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72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47"/>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lastRenderedPageBreak/>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72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Объекты мест общего пользования, парки, скверы, бульвары</w:t>
            </w: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Озеленение ценными породами деревьев - не менее 50 %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Вдоль жилых улиц следует проектировать бульварные полосы шириной от 15 до </w:t>
            </w:r>
            <w:smartTag w:uri="urn:schemas-microsoft-com:office:smarttags" w:element="metricconverter">
              <w:smartTagPr>
                <w:attr w:name="ProductID" w:val="30 м"/>
              </w:smartTagPr>
              <w:r w:rsidRPr="00454AFA">
                <w:rPr>
                  <w:rFonts w:ascii="Times New Roman" w:hAnsi="Times New Roman" w:cs="Times New Roman"/>
                  <w:sz w:val="20"/>
                  <w:szCs w:val="20"/>
                </w:rPr>
                <w:t>30 м</w:t>
              </w:r>
            </w:smartTag>
            <w:r w:rsidRPr="00454AFA">
              <w:rPr>
                <w:rFonts w:ascii="Times New Roman" w:hAnsi="Times New Roman" w:cs="Times New Roman"/>
                <w:sz w:val="20"/>
                <w:szCs w:val="20"/>
              </w:rPr>
              <w:t>.;</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территорию зеленых насаждений принимать 70-75% общей площади зоны; аллеи и дорожки – 30-25%. </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72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Устройство ливневой канализации, прогулочных  и велосипедных дорожек в твердом покрытии; освещение</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На территории сквера запрещается размещение застройки.</w:t>
            </w:r>
          </w:p>
          <w:p w:rsidR="00454AFA" w:rsidRPr="00454AFA" w:rsidRDefault="00454AFA">
            <w:pPr>
              <w:widowControl w:val="0"/>
              <w:autoSpaceDE w:val="0"/>
              <w:autoSpaceDN w:val="0"/>
              <w:adjustRightInd w:val="0"/>
              <w:rPr>
                <w:rFonts w:ascii="Times New Roman" w:hAnsi="Times New Roman" w:cs="Times New Roman"/>
                <w:sz w:val="20"/>
                <w:szCs w:val="20"/>
              </w:rPr>
            </w:pPr>
            <w:proofErr w:type="gramStart"/>
            <w:r w:rsidRPr="00454AFA">
              <w:rPr>
                <w:rFonts w:ascii="Times New Roman" w:hAnsi="Times New Roman" w:cs="Times New Roman"/>
                <w:sz w:val="20"/>
                <w:szCs w:val="20"/>
              </w:rPr>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со строительными нормами и правилами, СП, техническими регламентами</w:t>
            </w:r>
            <w:proofErr w:type="gramEnd"/>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sz w:val="20"/>
          <w:szCs w:val="20"/>
        </w:rPr>
      </w:pPr>
      <w:r w:rsidRPr="00454AFA">
        <w:rPr>
          <w:rFonts w:ascii="Times New Roman" w:hAnsi="Times New Roman" w:cs="Times New Roman"/>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454AFA">
        <w:rPr>
          <w:rFonts w:ascii="Times New Roman" w:hAnsi="Times New Roman" w:cs="Times New Roman"/>
          <w:sz w:val="20"/>
          <w:szCs w:val="20"/>
        </w:rPr>
        <w:t>нет.</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 xml:space="preserve">3. УСЛОВНО РАЗРЕШЁННЫЕ ВИДЫ И ПАРАМЕТРЫ ИСПОЛЬЗОВАНИЯ ЗЕМЕЛЬНЫХ УЧАСТКОВ И ОБЪЕКТОВ КАПИТАЛЬНОГО СТРОИТЕЛЬСТВА: </w:t>
      </w:r>
      <w:r w:rsidRPr="00454AFA">
        <w:rPr>
          <w:rFonts w:ascii="Times New Roman" w:hAnsi="Times New Roman" w:cs="Times New Roman"/>
          <w:sz w:val="20"/>
          <w:szCs w:val="20"/>
        </w:rPr>
        <w:t>нет.</w:t>
      </w:r>
    </w:p>
    <w:p w:rsidR="00454AFA" w:rsidRPr="00454AFA" w:rsidRDefault="00454AFA" w:rsidP="00454AFA">
      <w:pPr>
        <w:widowControl w:val="0"/>
        <w:overflowPunct w:val="0"/>
        <w:autoSpaceDE w:val="0"/>
        <w:autoSpaceDN w:val="0"/>
        <w:adjustRightInd w:val="0"/>
        <w:ind w:firstLine="720"/>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ЗОНА ОБЪЕКТОВ И СООРУЖЕНИЙ ФИЗИЧЕСКОЙ КУЛЬТУРЫ И СПОРТА (РЗ-4)</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lastRenderedPageBreak/>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80"/>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tcPr>
          <w:p w:rsidR="00454AFA" w:rsidRPr="00454AFA" w:rsidRDefault="00454AFA">
            <w:pPr>
              <w:suppressAutoHyphens/>
              <w:autoSpaceDN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Спортивные сооружения крытые и открытые,</w:t>
            </w:r>
          </w:p>
          <w:p w:rsidR="00454AFA" w:rsidRPr="00454AFA" w:rsidRDefault="00454AFA">
            <w:pPr>
              <w:suppressAutoHyphens/>
              <w:autoSpaceDN w:val="0"/>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Физкультурно-оздоровительные сооружения, открытые спортивные площадки</w:t>
            </w:r>
          </w:p>
          <w:p w:rsidR="00454AFA" w:rsidRPr="00454AFA" w:rsidRDefault="00454AFA">
            <w:pPr>
              <w:widowControl w:val="0"/>
              <w:autoSpaceDE w:val="0"/>
              <w:autoSpaceDN w:val="0"/>
              <w:adjustRightInd w:val="0"/>
              <w:rPr>
                <w:rFonts w:ascii="Times New Roman" w:hAnsi="Times New Roman" w:cs="Times New Roman"/>
                <w:b/>
                <w:bCs/>
                <w:color w:val="000000"/>
                <w:sz w:val="20"/>
                <w:szCs w:val="20"/>
              </w:rPr>
            </w:pP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 xml:space="preserve">Площадь земельного участка для стоянок автомобиля - </w:t>
            </w:r>
            <w:proofErr w:type="gramStart"/>
            <w:r w:rsidRPr="00454AFA">
              <w:rPr>
                <w:rFonts w:ascii="Times New Roman" w:hAnsi="Times New Roman" w:cs="Times New Roman"/>
                <w:sz w:val="20"/>
                <w:szCs w:val="20"/>
              </w:rPr>
              <w:t>минимальный</w:t>
            </w:r>
            <w:proofErr w:type="gramEnd"/>
            <w:r w:rsidRPr="00454AFA">
              <w:rPr>
                <w:rFonts w:ascii="Times New Roman" w:hAnsi="Times New Roman" w:cs="Times New Roman"/>
                <w:sz w:val="20"/>
                <w:szCs w:val="20"/>
              </w:rPr>
              <w:t xml:space="preserve"> – 200 кв.м., максимальный 300 кв.м.</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widowControl w:val="0"/>
              <w:autoSpaceDE w:val="0"/>
              <w:autoSpaceDN w:val="0"/>
              <w:adjustRightInd w:val="0"/>
              <w:rPr>
                <w:rFonts w:ascii="Times New Roman" w:hAnsi="Times New Roman" w:cs="Times New Roman"/>
                <w:sz w:val="20"/>
                <w:szCs w:val="20"/>
              </w:rPr>
            </w:pPr>
          </w:p>
          <w:p w:rsidR="00454AFA" w:rsidRPr="00454AFA" w:rsidRDefault="00454AFA">
            <w:pPr>
              <w:widowControl w:val="0"/>
              <w:autoSpaceDE w:val="0"/>
              <w:autoSpaceDN w:val="0"/>
              <w:adjustRightInd w:val="0"/>
              <w:rPr>
                <w:rFonts w:ascii="Times New Roman" w:hAnsi="Times New Roman" w:cs="Times New Roman"/>
                <w:sz w:val="20"/>
                <w:szCs w:val="20"/>
              </w:rPr>
            </w:pPr>
          </w:p>
          <w:p w:rsidR="00454AFA" w:rsidRPr="00454AFA" w:rsidRDefault="00454AFA">
            <w:pPr>
              <w:widowControl w:val="0"/>
              <w:autoSpaceDE w:val="0"/>
              <w:autoSpaceDN w:val="0"/>
              <w:adjustRightInd w:val="0"/>
              <w:rPr>
                <w:rFonts w:ascii="Times New Roman" w:hAnsi="Times New Roman" w:cs="Times New Roman"/>
                <w:sz w:val="20"/>
                <w:szCs w:val="20"/>
              </w:rPr>
            </w:pP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840" w:type="dxa"/>
            <w:tcBorders>
              <w:top w:val="single" w:sz="6" w:space="0" w:color="auto"/>
              <w:left w:val="single" w:sz="6" w:space="0" w:color="auto"/>
              <w:bottom w:val="single" w:sz="12" w:space="0" w:color="auto"/>
              <w:right w:val="single" w:sz="12" w:space="0" w:color="auto"/>
            </w:tcBorders>
          </w:tcPr>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Зона предназначена  для размещения физкультурно-спортивных объектов и комплексов </w:t>
            </w:r>
            <w:proofErr w:type="spellStart"/>
            <w:r w:rsidRPr="00454AFA">
              <w:rPr>
                <w:rFonts w:ascii="Times New Roman" w:hAnsi="Times New Roman" w:cs="Times New Roman"/>
                <w:color w:val="000000"/>
                <w:sz w:val="20"/>
                <w:szCs w:val="20"/>
              </w:rPr>
              <w:t>общепоселенческого</w:t>
            </w:r>
            <w:proofErr w:type="spellEnd"/>
            <w:r w:rsidRPr="00454AFA">
              <w:rPr>
                <w:rFonts w:ascii="Times New Roman" w:hAnsi="Times New Roman" w:cs="Times New Roman"/>
                <w:color w:val="000000"/>
                <w:sz w:val="20"/>
                <w:szCs w:val="20"/>
              </w:rPr>
              <w:t xml:space="preserve"> значения, а также обслуживающих объектов, вспомогательных по отношению к основному назначению зоны.</w:t>
            </w:r>
          </w:p>
          <w:p w:rsidR="00454AFA" w:rsidRPr="00454AFA" w:rsidRDefault="00454AFA">
            <w:pPr>
              <w:suppressAutoHyphens/>
              <w:autoSpaceDN w:val="0"/>
              <w:rPr>
                <w:rFonts w:ascii="Times New Roman" w:hAnsi="Times New Roman" w:cs="Times New Roman"/>
                <w:sz w:val="20"/>
                <w:szCs w:val="20"/>
              </w:rPr>
            </w:pPr>
            <w:r w:rsidRPr="00454AFA">
              <w:rPr>
                <w:rFonts w:ascii="Times New Roman" w:hAnsi="Times New Roman" w:cs="Times New Roman"/>
                <w:sz w:val="20"/>
                <w:szCs w:val="20"/>
              </w:rPr>
              <w:t>Параметры принимать в соответствии:</w:t>
            </w:r>
          </w:p>
          <w:p w:rsidR="00454AFA" w:rsidRPr="00454AFA" w:rsidRDefault="00454AFA">
            <w:pPr>
              <w:suppressAutoHyphens/>
              <w:autoSpaceDN w:val="0"/>
              <w:rPr>
                <w:rFonts w:ascii="Times New Roman" w:hAnsi="Times New Roman" w:cs="Times New Roman"/>
                <w:sz w:val="20"/>
                <w:szCs w:val="20"/>
              </w:rPr>
            </w:pPr>
            <w:proofErr w:type="gramStart"/>
            <w:r w:rsidRPr="00454AFA">
              <w:rPr>
                <w:rFonts w:ascii="Times New Roman" w:hAnsi="Times New Roman" w:cs="Times New Roman"/>
                <w:color w:val="000000"/>
                <w:sz w:val="20"/>
                <w:szCs w:val="20"/>
              </w:rPr>
              <w:t xml:space="preserve">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 СП 118.13330.2012 (</w:t>
            </w:r>
            <w:r w:rsidRPr="00454AFA">
              <w:rPr>
                <w:rFonts w:ascii="Times New Roman" w:hAnsi="Times New Roman" w:cs="Times New Roman"/>
                <w:sz w:val="20"/>
                <w:szCs w:val="20"/>
              </w:rPr>
              <w:t xml:space="preserve">Актуализированная редакция </w:t>
            </w:r>
            <w:hyperlink r:id="rId11" w:history="1">
              <w:proofErr w:type="spellStart"/>
              <w:r w:rsidRPr="00454AFA">
                <w:rPr>
                  <w:rStyle w:val="ad"/>
                  <w:rFonts w:ascii="Times New Roman" w:hAnsi="Times New Roman" w:cs="Times New Roman"/>
                  <w:sz w:val="20"/>
                  <w:szCs w:val="20"/>
                </w:rPr>
                <w:t>СНиП</w:t>
              </w:r>
              <w:proofErr w:type="spellEnd"/>
              <w:r w:rsidRPr="00454AFA">
                <w:rPr>
                  <w:rStyle w:val="ad"/>
                  <w:rFonts w:ascii="Times New Roman" w:hAnsi="Times New Roman" w:cs="Times New Roman"/>
                  <w:sz w:val="20"/>
                  <w:szCs w:val="20"/>
                </w:rPr>
                <w:t xml:space="preserve"> 31-06-2009</w:t>
              </w:r>
            </w:hyperlink>
            <w:r w:rsidRPr="00454AFA">
              <w:rPr>
                <w:rFonts w:ascii="Times New Roman" w:hAnsi="Times New Roman" w:cs="Times New Roman"/>
                <w:sz w:val="20"/>
                <w:szCs w:val="20"/>
              </w:rPr>
              <w:t xml:space="preserve">)и СП 54.13330.2011. </w:t>
            </w:r>
            <w:proofErr w:type="gramEnd"/>
          </w:p>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31-01-2003)</w:t>
            </w:r>
            <w:r w:rsidRPr="00454AFA">
              <w:rPr>
                <w:rFonts w:ascii="Times New Roman" w:hAnsi="Times New Roman" w:cs="Times New Roman"/>
                <w:color w:val="000000"/>
                <w:sz w:val="20"/>
                <w:szCs w:val="20"/>
              </w:rPr>
              <w:t>; другие действующие нормативные документы</w:t>
            </w:r>
          </w:p>
          <w:p w:rsidR="00454AFA" w:rsidRPr="00454AFA" w:rsidRDefault="00454AFA">
            <w:pPr>
              <w:widowControl w:val="0"/>
              <w:autoSpaceDE w:val="0"/>
              <w:autoSpaceDN w:val="0"/>
              <w:adjustRightInd w:val="0"/>
              <w:rPr>
                <w:rFonts w:ascii="Times New Roman" w:hAnsi="Times New Roman" w:cs="Times New Roman"/>
                <w:sz w:val="20"/>
                <w:szCs w:val="20"/>
                <w:highlight w:val="yellow"/>
              </w:rPr>
            </w:pPr>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2. ВСПОМОГАТЕЛЬНЫЕ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29"/>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b/>
                <w:bCs/>
                <w:color w:val="000000"/>
                <w:sz w:val="20"/>
                <w:szCs w:val="20"/>
              </w:rPr>
            </w:pPr>
            <w:r w:rsidRPr="00454AFA">
              <w:rPr>
                <w:rFonts w:ascii="Times New Roman" w:hAnsi="Times New Roman" w:cs="Times New Roman"/>
                <w:color w:val="000000"/>
                <w:sz w:val="20"/>
                <w:szCs w:val="20"/>
              </w:rPr>
              <w:t xml:space="preserve">Гостевые автостоянки, автостоянки для временного хранения индивидуальных легковых автомобилей, автостоянки для временного хранения </w:t>
            </w:r>
            <w:r w:rsidRPr="00454AFA">
              <w:rPr>
                <w:rFonts w:ascii="Times New Roman" w:hAnsi="Times New Roman" w:cs="Times New Roman"/>
                <w:color w:val="000000"/>
                <w:sz w:val="20"/>
                <w:szCs w:val="20"/>
              </w:rPr>
              <w:lastRenderedPageBreak/>
              <w:t>туристических автобусов</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Максимальный размер земельного участка – 200 кв.м., минимальный 100 кв.м</w:t>
            </w:r>
            <w:proofErr w:type="gramStart"/>
            <w:r w:rsidRPr="00454AFA">
              <w:rPr>
                <w:rFonts w:ascii="Times New Roman" w:hAnsi="Times New Roman" w:cs="Times New Roman"/>
                <w:sz w:val="20"/>
                <w:szCs w:val="20"/>
              </w:rPr>
              <w:t xml:space="preserve">.. </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Расстояние от площадок до окон не менее - 10м.</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Расчет производить от вида объекта, </w:t>
            </w:r>
            <w:r w:rsidRPr="00454AFA">
              <w:rPr>
                <w:rFonts w:ascii="Times New Roman" w:hAnsi="Times New Roman" w:cs="Times New Roman"/>
                <w:sz w:val="20"/>
                <w:szCs w:val="20"/>
              </w:rPr>
              <w:lastRenderedPageBreak/>
              <w:t>его вместимости в соответствии со строительными нормами и правилами</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color w:val="000000"/>
                <w:sz w:val="20"/>
                <w:szCs w:val="20"/>
              </w:rPr>
            </w:pPr>
            <w:r w:rsidRPr="00454AFA">
              <w:rPr>
                <w:rFonts w:ascii="Times New Roman" w:hAnsi="Times New Roman" w:cs="Times New Roman"/>
                <w:color w:val="000000"/>
                <w:sz w:val="20"/>
                <w:szCs w:val="20"/>
              </w:rPr>
              <w:lastRenderedPageBreak/>
              <w:t xml:space="preserve">Зона предназначена  для размещения физкультурно-спортивных объектов и комплексов </w:t>
            </w:r>
            <w:proofErr w:type="spellStart"/>
            <w:r w:rsidRPr="00454AFA">
              <w:rPr>
                <w:rFonts w:ascii="Times New Roman" w:hAnsi="Times New Roman" w:cs="Times New Roman"/>
                <w:color w:val="000000"/>
                <w:sz w:val="20"/>
                <w:szCs w:val="20"/>
              </w:rPr>
              <w:t>общепоселенческого</w:t>
            </w:r>
            <w:proofErr w:type="spellEnd"/>
            <w:r w:rsidRPr="00454AFA">
              <w:rPr>
                <w:rFonts w:ascii="Times New Roman" w:hAnsi="Times New Roman" w:cs="Times New Roman"/>
                <w:color w:val="000000"/>
                <w:sz w:val="20"/>
                <w:szCs w:val="20"/>
              </w:rPr>
              <w:t xml:space="preserve"> значения, а также обслуживающих объектов, вспомогательных по отношению к основному назначению зоны.</w:t>
            </w:r>
          </w:p>
          <w:p w:rsidR="00454AFA" w:rsidRPr="00454AFA" w:rsidRDefault="00454AFA">
            <w:pPr>
              <w:widowControl w:val="0"/>
              <w:autoSpaceDE w:val="0"/>
              <w:autoSpaceDN w:val="0"/>
              <w:adjustRightInd w:val="0"/>
              <w:rPr>
                <w:rFonts w:ascii="Times New Roman" w:hAnsi="Times New Roman" w:cs="Times New Roman"/>
                <w:sz w:val="20"/>
                <w:szCs w:val="20"/>
                <w:highlight w:val="yellow"/>
              </w:rPr>
            </w:pPr>
            <w:proofErr w:type="gramStart"/>
            <w:r w:rsidRPr="00454AFA">
              <w:rPr>
                <w:rFonts w:ascii="Times New Roman" w:hAnsi="Times New Roman" w:cs="Times New Roman"/>
                <w:sz w:val="20"/>
                <w:szCs w:val="20"/>
              </w:rPr>
              <w:lastRenderedPageBreak/>
              <w:t xml:space="preserve">Строительство осуществлять в соответствии с </w:t>
            </w:r>
            <w:r w:rsidRPr="00454AFA">
              <w:rPr>
                <w:rFonts w:ascii="Times New Roman" w:hAnsi="Times New Roman" w:cs="Times New Roman"/>
                <w:color w:val="000000"/>
                <w:sz w:val="20"/>
                <w:szCs w:val="20"/>
              </w:rPr>
              <w:t>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r w:rsidRPr="00454AFA">
              <w:rPr>
                <w:rFonts w:ascii="Times New Roman" w:hAnsi="Times New Roman" w:cs="Times New Roman"/>
                <w:color w:val="FF0000"/>
                <w:sz w:val="20"/>
                <w:szCs w:val="20"/>
              </w:rPr>
              <w:t xml:space="preserve"> </w:t>
            </w:r>
            <w:r w:rsidRPr="00454AFA">
              <w:rPr>
                <w:rFonts w:ascii="Times New Roman" w:hAnsi="Times New Roman" w:cs="Times New Roman"/>
                <w:sz w:val="20"/>
                <w:szCs w:val="20"/>
              </w:rPr>
              <w:t>СП, строительными нормами и правилами, техническими регламентами и по утвержденному проекту планировки, проекту межевания территории.</w:t>
            </w:r>
            <w:proofErr w:type="gramEnd"/>
          </w:p>
        </w:tc>
      </w:tr>
    </w:tbl>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3. УСЛОВНО РАЗРЕШЁННЫЕ ВИДЫ И ПАРАМЕТРЫ ИСПОЛЬЗОВАНИЯ ЗЕМЕЛЬНЫХ УЧАСТКОВ И ОБЪЕКТОВ КАПИТАЛЬНОГО СТРОИТЕЛЬСТВА</w:t>
      </w:r>
      <w:proofErr w:type="gramStart"/>
      <w:r w:rsidRPr="00454AFA">
        <w:rPr>
          <w:rFonts w:ascii="Times New Roman" w:hAnsi="Times New Roman" w:cs="Times New Roman"/>
          <w:b/>
          <w:sz w:val="20"/>
          <w:szCs w:val="20"/>
        </w:rPr>
        <w:t xml:space="preserve"> :</w:t>
      </w:r>
      <w:proofErr w:type="gramEnd"/>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73"/>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b/>
                <w:bCs/>
                <w:color w:val="000000"/>
                <w:sz w:val="20"/>
                <w:szCs w:val="20"/>
              </w:rPr>
            </w:pPr>
            <w:r w:rsidRPr="00454AFA">
              <w:rPr>
                <w:rFonts w:ascii="Times New Roman" w:hAnsi="Times New Roman" w:cs="Times New Roman"/>
                <w:color w:val="000000"/>
                <w:sz w:val="20"/>
                <w:szCs w:val="20"/>
              </w:rPr>
              <w:t>Пункты оказания первой медицинской помощи, туалеты, отделения, участковые пункты милиции, учреждения и управления, магазины для обслуживания данной зоны, временные торговые объекты</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 200 кв.м., минимальный 100 кв.м</w:t>
            </w:r>
            <w:proofErr w:type="gramStart"/>
            <w:r w:rsidRPr="00454AFA">
              <w:rPr>
                <w:rFonts w:ascii="Times New Roman" w:hAnsi="Times New Roman" w:cs="Times New Roman"/>
                <w:sz w:val="20"/>
                <w:szCs w:val="20"/>
              </w:rPr>
              <w:t>..</w:t>
            </w:r>
            <w:proofErr w:type="gramEnd"/>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 Расстояние от площадок до окон не менее - 10м.</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Расчет производить от вида объекта, его вместимости в соответствии со строительными нормами и правилами</w:t>
            </w: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840" w:type="dxa"/>
            <w:tcBorders>
              <w:top w:val="single" w:sz="6" w:space="0" w:color="auto"/>
              <w:left w:val="single" w:sz="6" w:space="0" w:color="auto"/>
              <w:bottom w:val="single" w:sz="12" w:space="0" w:color="auto"/>
              <w:right w:val="single" w:sz="12" w:space="0" w:color="auto"/>
            </w:tcBorders>
          </w:tcPr>
          <w:p w:rsidR="00454AFA" w:rsidRPr="00454AFA" w:rsidRDefault="00454AFA">
            <w:pPr>
              <w:widowControl w:val="0"/>
              <w:autoSpaceDE w:val="0"/>
              <w:autoSpaceDN w:val="0"/>
              <w:adjustRightInd w:val="0"/>
              <w:jc w:val="both"/>
              <w:rPr>
                <w:rFonts w:ascii="Times New Roman" w:hAnsi="Times New Roman" w:cs="Times New Roman"/>
                <w:color w:val="000000"/>
                <w:sz w:val="20"/>
                <w:szCs w:val="20"/>
              </w:rPr>
            </w:pPr>
            <w:proofErr w:type="gramStart"/>
            <w:r w:rsidRPr="00454AFA">
              <w:rPr>
                <w:rFonts w:ascii="Times New Roman" w:hAnsi="Times New Roman" w:cs="Times New Roman"/>
                <w:color w:val="000000"/>
                <w:sz w:val="20"/>
                <w:szCs w:val="20"/>
              </w:rPr>
              <w:t xml:space="preserve">Требования к параметрам сооружений и границам земельных участков в соответствии с 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 xml:space="preserve">Планировка и застройка городских и сельских поселений»),  СП, </w:t>
            </w:r>
            <w:r w:rsidRPr="00454AFA">
              <w:rPr>
                <w:rFonts w:ascii="Times New Roman" w:hAnsi="Times New Roman" w:cs="Times New Roman"/>
                <w:sz w:val="20"/>
                <w:szCs w:val="20"/>
              </w:rPr>
              <w:t>строительными нормами и правилами, техническими регламентами и по утвержденному проекту планировки, проекту межевания территории.</w:t>
            </w:r>
            <w:proofErr w:type="gramEnd"/>
          </w:p>
          <w:p w:rsidR="00454AFA" w:rsidRPr="00454AFA" w:rsidRDefault="00454AFA">
            <w:pPr>
              <w:suppressAutoHyphens/>
              <w:autoSpaceDN w:val="0"/>
              <w:rPr>
                <w:rFonts w:ascii="Times New Roman" w:hAnsi="Times New Roman" w:cs="Times New Roman"/>
                <w:color w:val="000000"/>
                <w:sz w:val="20"/>
                <w:szCs w:val="20"/>
              </w:rPr>
            </w:pPr>
          </w:p>
        </w:tc>
      </w:tr>
    </w:tbl>
    <w:p w:rsidR="00454AFA" w:rsidRPr="00454AFA" w:rsidRDefault="00454AFA" w:rsidP="00454AFA">
      <w:pPr>
        <w:widowControl w:val="0"/>
        <w:rPr>
          <w:rFonts w:ascii="Times New Roman" w:hAnsi="Times New Roman" w:cs="Times New Roman"/>
          <w:b/>
          <w:sz w:val="20"/>
          <w:szCs w:val="20"/>
          <w:u w:val="single"/>
        </w:rPr>
      </w:pPr>
    </w:p>
    <w:p w:rsidR="00454AFA" w:rsidRPr="00454AFA" w:rsidRDefault="00454AFA" w:rsidP="00454AFA">
      <w:pPr>
        <w:widowControl w:val="0"/>
        <w:jc w:val="center"/>
        <w:rPr>
          <w:rFonts w:ascii="Times New Roman" w:hAnsi="Times New Roman" w:cs="Times New Roman"/>
          <w:b/>
          <w:sz w:val="20"/>
          <w:szCs w:val="20"/>
          <w:u w:val="single"/>
        </w:rPr>
      </w:pPr>
      <w:proofErr w:type="gramStart"/>
      <w:r w:rsidRPr="00454AFA">
        <w:rPr>
          <w:rFonts w:ascii="Times New Roman" w:hAnsi="Times New Roman" w:cs="Times New Roman"/>
          <w:b/>
          <w:sz w:val="20"/>
          <w:szCs w:val="20"/>
          <w:u w:val="single"/>
        </w:rPr>
        <w:t>ЗОНЫ</w:t>
      </w:r>
      <w:proofErr w:type="gramEnd"/>
      <w:r w:rsidRPr="00454AFA">
        <w:rPr>
          <w:rFonts w:ascii="Times New Roman" w:hAnsi="Times New Roman" w:cs="Times New Roman"/>
          <w:b/>
          <w:sz w:val="20"/>
          <w:szCs w:val="20"/>
          <w:u w:val="single"/>
        </w:rPr>
        <w:t xml:space="preserve"> ПРЕДНАЗНАЧЕННЫЕ ДЛЯ ОТДЫХА И ТУРИЗМА (РЗ-5).</w:t>
      </w:r>
    </w:p>
    <w:p w:rsidR="00454AFA" w:rsidRPr="00454AFA" w:rsidRDefault="00454AFA" w:rsidP="00454AFA">
      <w:pPr>
        <w:widowControl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rPr>
          <w:rFonts w:ascii="Times New Roman" w:hAnsi="Times New Roman" w:cs="Times New Roman"/>
          <w:b/>
          <w:sz w:val="20"/>
          <w:szCs w:val="20"/>
        </w:rPr>
      </w:pPr>
    </w:p>
    <w:tbl>
      <w:tblPr>
        <w:tblW w:w="98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2092"/>
        <w:gridCol w:w="3770"/>
        <w:gridCol w:w="4026"/>
      </w:tblGrid>
      <w:tr w:rsidR="00454AFA" w:rsidRPr="00454AFA" w:rsidTr="00454AFA">
        <w:trPr>
          <w:trHeight w:val="552"/>
        </w:trPr>
        <w:tc>
          <w:tcPr>
            <w:tcW w:w="2093"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jc w:val="center"/>
              <w:rPr>
                <w:rFonts w:ascii="Times New Roman" w:eastAsia="Calibri" w:hAnsi="Times New Roman" w:cs="Times New Roman"/>
                <w:sz w:val="20"/>
                <w:szCs w:val="20"/>
                <w:lang w:eastAsia="en-US"/>
              </w:rPr>
            </w:pPr>
            <w:r w:rsidRPr="00454AFA">
              <w:rPr>
                <w:rFonts w:ascii="Times New Roman" w:hAnsi="Times New Roman" w:cs="Times New Roman"/>
                <w:b/>
                <w:sz w:val="20"/>
                <w:szCs w:val="20"/>
              </w:rPr>
              <w:t>ВИДЫ ИСПОЛЬЗОВАНИЯ</w:t>
            </w:r>
          </w:p>
        </w:tc>
        <w:tc>
          <w:tcPr>
            <w:tcW w:w="377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jc w:val="center"/>
              <w:rPr>
                <w:rFonts w:ascii="Times New Roman" w:eastAsia="Calibri" w:hAnsi="Times New Roman" w:cs="Times New Roman"/>
                <w:sz w:val="20"/>
                <w:szCs w:val="20"/>
                <w:lang w:eastAsia="en-US"/>
              </w:rPr>
            </w:pPr>
            <w:r w:rsidRPr="00454AFA">
              <w:rPr>
                <w:rFonts w:ascii="Times New Roman" w:hAnsi="Times New Roman" w:cs="Times New Roman"/>
                <w:b/>
                <w:sz w:val="20"/>
                <w:szCs w:val="20"/>
              </w:rPr>
              <w:t>ПАРАМЕТРЫ РАЗРЕШЕННОГО ИСПОЛЬЗОВАНИЯ</w:t>
            </w:r>
          </w:p>
        </w:tc>
        <w:tc>
          <w:tcPr>
            <w:tcW w:w="4026"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jc w:val="center"/>
              <w:rPr>
                <w:rFonts w:ascii="Times New Roman" w:eastAsia="Calibri" w:hAnsi="Times New Roman" w:cs="Times New Roman"/>
                <w:sz w:val="20"/>
                <w:szCs w:val="20"/>
                <w:lang w:eastAsia="en-US"/>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60"/>
        </w:trPr>
        <w:tc>
          <w:tcPr>
            <w:tcW w:w="2093" w:type="dxa"/>
            <w:tcBorders>
              <w:top w:val="single" w:sz="6" w:space="0" w:color="auto"/>
              <w:left w:val="single" w:sz="12" w:space="0" w:color="auto"/>
              <w:bottom w:val="single" w:sz="6" w:space="0" w:color="auto"/>
              <w:right w:val="single" w:sz="6" w:space="0" w:color="auto"/>
            </w:tcBorders>
            <w:hideMark/>
          </w:tcPr>
          <w:p w:rsidR="00454AFA" w:rsidRPr="00454AFA" w:rsidRDefault="00454AFA">
            <w:pPr>
              <w:jc w:val="center"/>
              <w:rPr>
                <w:rFonts w:ascii="Times New Roman" w:hAnsi="Times New Roman" w:cs="Times New Roman"/>
                <w:sz w:val="20"/>
                <w:szCs w:val="20"/>
              </w:rPr>
            </w:pPr>
            <w:r w:rsidRPr="00454AFA">
              <w:rPr>
                <w:rFonts w:ascii="Times New Roman" w:hAnsi="Times New Roman" w:cs="Times New Roman"/>
                <w:sz w:val="20"/>
                <w:szCs w:val="20"/>
              </w:rPr>
              <w:lastRenderedPageBreak/>
              <w:t>1</w:t>
            </w:r>
          </w:p>
        </w:tc>
        <w:tc>
          <w:tcPr>
            <w:tcW w:w="3770"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4026" w:type="dxa"/>
            <w:tcBorders>
              <w:top w:val="single" w:sz="6" w:space="0" w:color="auto"/>
              <w:left w:val="single" w:sz="6" w:space="0" w:color="auto"/>
              <w:bottom w:val="single" w:sz="6" w:space="0" w:color="auto"/>
              <w:right w:val="single" w:sz="12" w:space="0" w:color="auto"/>
            </w:tcBorders>
            <w:hideMark/>
          </w:tcPr>
          <w:p w:rsidR="00454AFA" w:rsidRPr="00454AFA" w:rsidRDefault="00454AFA">
            <w:pPr>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093" w:type="dxa"/>
            <w:tcBorders>
              <w:top w:val="single" w:sz="6" w:space="0" w:color="auto"/>
              <w:left w:val="single" w:sz="12" w:space="0" w:color="auto"/>
              <w:bottom w:val="single" w:sz="6" w:space="0" w:color="auto"/>
              <w:right w:val="single" w:sz="6" w:space="0" w:color="auto"/>
            </w:tcBorders>
            <w:hideMark/>
          </w:tcPr>
          <w:p w:rsidR="00454AFA" w:rsidRPr="00454AFA" w:rsidRDefault="00454AFA">
            <w:pPr>
              <w:suppressAutoHyphens/>
              <w:rPr>
                <w:rFonts w:ascii="Times New Roman" w:eastAsia="Calibri" w:hAnsi="Times New Roman" w:cs="Times New Roman"/>
                <w:sz w:val="20"/>
                <w:szCs w:val="20"/>
                <w:highlight w:val="yellow"/>
                <w:lang w:eastAsia="en-US"/>
              </w:rPr>
            </w:pPr>
            <w:r w:rsidRPr="00454AFA">
              <w:rPr>
                <w:rFonts w:ascii="Times New Roman" w:hAnsi="Times New Roman" w:cs="Times New Roman"/>
                <w:sz w:val="20"/>
                <w:szCs w:val="20"/>
              </w:rPr>
              <w:t>Лесопарки</w:t>
            </w:r>
          </w:p>
        </w:tc>
        <w:tc>
          <w:tcPr>
            <w:tcW w:w="3770"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suppressAutoHyphens/>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0,3</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suppressAutoHyphens/>
              <w:rPr>
                <w:rFonts w:ascii="Times New Roman" w:hAnsi="Times New Roman" w:cs="Times New Roman"/>
                <w:sz w:val="20"/>
                <w:szCs w:val="20"/>
              </w:rPr>
            </w:pPr>
            <w:r w:rsidRPr="00454AFA">
              <w:rPr>
                <w:rFonts w:ascii="Times New Roman" w:hAnsi="Times New Roman" w:cs="Times New Roman"/>
                <w:sz w:val="20"/>
                <w:szCs w:val="20"/>
              </w:rPr>
              <w:t>Озеленение ценными породами деревьев - не менее 50 %</w:t>
            </w:r>
          </w:p>
          <w:p w:rsidR="00454AFA" w:rsidRPr="00454AFA" w:rsidRDefault="00454AFA">
            <w:pPr>
              <w:suppressAutoHyphens/>
              <w:rPr>
                <w:rFonts w:ascii="Times New Roman" w:hAnsi="Times New Roman" w:cs="Times New Roman"/>
                <w:sz w:val="20"/>
                <w:szCs w:val="20"/>
              </w:rPr>
            </w:pPr>
            <w:r w:rsidRPr="00454AFA">
              <w:rPr>
                <w:rFonts w:ascii="Times New Roman" w:hAnsi="Times New Roman" w:cs="Times New Roman"/>
                <w:sz w:val="20"/>
                <w:szCs w:val="20"/>
              </w:rPr>
              <w:t xml:space="preserve">Минимальный коэффициент озеленения – 70%, </w:t>
            </w:r>
          </w:p>
          <w:p w:rsidR="00454AFA" w:rsidRPr="00454AFA" w:rsidRDefault="00454AFA">
            <w:pPr>
              <w:suppressAutoHyphens/>
              <w:rPr>
                <w:rFonts w:ascii="Times New Roman" w:hAnsi="Times New Roman" w:cs="Times New Roman"/>
                <w:sz w:val="20"/>
                <w:szCs w:val="20"/>
              </w:rPr>
            </w:pPr>
            <w:r w:rsidRPr="00454AFA">
              <w:rPr>
                <w:rFonts w:ascii="Times New Roman" w:hAnsi="Times New Roman" w:cs="Times New Roman"/>
                <w:sz w:val="20"/>
                <w:szCs w:val="20"/>
              </w:rPr>
              <w:t>Максимальная высота оград – 1,5 м</w:t>
            </w:r>
          </w:p>
          <w:p w:rsidR="00454AFA" w:rsidRPr="00454AFA" w:rsidRDefault="00454AFA">
            <w:pPr>
              <w:suppressAutoHyphens/>
              <w:rPr>
                <w:rFonts w:ascii="Times New Roman" w:hAnsi="Times New Roman" w:cs="Times New Roman"/>
                <w:sz w:val="20"/>
                <w:szCs w:val="20"/>
              </w:rPr>
            </w:pPr>
            <w:r w:rsidRPr="00454AFA">
              <w:rPr>
                <w:rFonts w:ascii="Times New Roman" w:hAnsi="Times New Roman" w:cs="Times New Roman"/>
                <w:sz w:val="20"/>
                <w:szCs w:val="20"/>
              </w:rPr>
              <w:t xml:space="preserve">Устройство ливневой канализации, прогулочных дорожек в твердом покрытии </w:t>
            </w:r>
          </w:p>
        </w:tc>
        <w:tc>
          <w:tcPr>
            <w:tcW w:w="4026"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rPr>
                <w:rFonts w:ascii="Times New Roman" w:hAnsi="Times New Roman" w:cs="Times New Roman"/>
                <w:color w:val="000000"/>
                <w:sz w:val="20"/>
                <w:szCs w:val="20"/>
              </w:rPr>
            </w:pPr>
            <w:r w:rsidRPr="00454AFA">
              <w:rPr>
                <w:rFonts w:ascii="Times New Roman" w:hAnsi="Times New Roman" w:cs="Times New Roman"/>
                <w:color w:val="000000"/>
                <w:sz w:val="20"/>
                <w:szCs w:val="20"/>
              </w:rPr>
              <w:t>Отдельно выделенные территории, используемые для максимального сохранения городских лесов. Зона предназначена  для организации отдыха</w:t>
            </w:r>
          </w:p>
          <w:p w:rsidR="00454AFA" w:rsidRPr="00454AFA" w:rsidRDefault="00454AFA">
            <w:pPr>
              <w:widowControl w:val="0"/>
              <w:rPr>
                <w:rFonts w:ascii="Times New Roman" w:hAnsi="Times New Roman" w:cs="Times New Roman"/>
                <w:color w:val="000000"/>
                <w:sz w:val="20"/>
                <w:szCs w:val="20"/>
              </w:rPr>
            </w:pPr>
            <w:proofErr w:type="gramStart"/>
            <w:r w:rsidRPr="00454AFA">
              <w:rPr>
                <w:rFonts w:ascii="Times New Roman" w:eastAsia="Calibri" w:hAnsi="Times New Roman" w:cs="Times New Roman"/>
                <w:sz w:val="20"/>
                <w:szCs w:val="20"/>
                <w:lang w:eastAsia="en-US"/>
              </w:rPr>
              <w:t>Новое строительство и реконструкцию осуществлять по утвержденному проекту планировки и межевания территории, в соответствии</w:t>
            </w:r>
            <w:r w:rsidRPr="00454AFA">
              <w:rPr>
                <w:rFonts w:ascii="Times New Roman" w:hAnsi="Times New Roman" w:cs="Times New Roman"/>
                <w:color w:val="000000"/>
                <w:sz w:val="20"/>
                <w:szCs w:val="20"/>
              </w:rPr>
              <w:t xml:space="preserve"> с 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w:t>
            </w:r>
            <w:proofErr w:type="gramEnd"/>
          </w:p>
        </w:tc>
      </w:tr>
      <w:tr w:rsidR="00454AFA" w:rsidRPr="00454AFA" w:rsidTr="00454AFA">
        <w:tc>
          <w:tcPr>
            <w:tcW w:w="2093" w:type="dxa"/>
            <w:tcBorders>
              <w:top w:val="single" w:sz="6" w:space="0" w:color="auto"/>
              <w:left w:val="single" w:sz="12" w:space="0" w:color="auto"/>
              <w:bottom w:val="single" w:sz="12" w:space="0" w:color="auto"/>
              <w:right w:val="single" w:sz="6" w:space="0" w:color="auto"/>
            </w:tcBorders>
            <w:hideMark/>
          </w:tcPr>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Аттракционы</w:t>
            </w:r>
          </w:p>
        </w:tc>
        <w:tc>
          <w:tcPr>
            <w:tcW w:w="3770" w:type="dxa"/>
            <w:tcBorders>
              <w:top w:val="single" w:sz="6" w:space="0" w:color="auto"/>
              <w:left w:val="single" w:sz="6" w:space="0" w:color="auto"/>
              <w:bottom w:val="single" w:sz="12"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w:t>
            </w:r>
            <w:r w:rsidRPr="00454AFA">
              <w:rPr>
                <w:rFonts w:ascii="Times New Roman" w:hAnsi="Times New Roman" w:cs="Times New Roman"/>
                <w:b/>
                <w:sz w:val="20"/>
                <w:szCs w:val="20"/>
              </w:rPr>
              <w:lastRenderedPageBreak/>
              <w:t xml:space="preserve">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suppressAutoHyphens/>
              <w:rPr>
                <w:rFonts w:ascii="Times New Roman" w:hAnsi="Times New Roman" w:cs="Times New Roman"/>
                <w:sz w:val="20"/>
                <w:szCs w:val="20"/>
              </w:rPr>
            </w:pPr>
            <w:r w:rsidRPr="00454AFA">
              <w:rPr>
                <w:rFonts w:ascii="Times New Roman" w:hAnsi="Times New Roman" w:cs="Times New Roman"/>
                <w:sz w:val="20"/>
                <w:szCs w:val="20"/>
              </w:rPr>
              <w:t>Максимальный коэффициент застройки – 0,3</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Размещение только в соответствии с проектом благоустройства, на территориях не занятых насаждениями.</w:t>
            </w:r>
          </w:p>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Устройство ливневой канализации, прогулочных дорожек в твердом покрытии</w:t>
            </w:r>
          </w:p>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Озеленение ценными породами деревьев - не менее 50 %</w:t>
            </w:r>
          </w:p>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 xml:space="preserve">Минимальный коэффициент озеленения – 70%, </w:t>
            </w:r>
          </w:p>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Максимальная высота оград – 1,5 м</w:t>
            </w:r>
          </w:p>
        </w:tc>
        <w:tc>
          <w:tcPr>
            <w:tcW w:w="4026" w:type="dxa"/>
            <w:tcBorders>
              <w:top w:val="single" w:sz="6" w:space="0" w:color="auto"/>
              <w:left w:val="single" w:sz="6" w:space="0" w:color="auto"/>
              <w:bottom w:val="single" w:sz="12" w:space="0" w:color="auto"/>
              <w:right w:val="single" w:sz="12" w:space="0" w:color="auto"/>
            </w:tcBorders>
          </w:tcPr>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lastRenderedPageBreak/>
              <w:t>Отдельно стоящие.</w:t>
            </w:r>
          </w:p>
          <w:p w:rsidR="00454AFA" w:rsidRPr="00454AFA" w:rsidRDefault="00454AFA">
            <w:pPr>
              <w:rPr>
                <w:rFonts w:ascii="Times New Roman" w:hAnsi="Times New Roman" w:cs="Times New Roman"/>
                <w:sz w:val="20"/>
                <w:szCs w:val="20"/>
              </w:rPr>
            </w:pPr>
            <w:proofErr w:type="gramStart"/>
            <w:r w:rsidRPr="00454AFA">
              <w:rPr>
                <w:rFonts w:ascii="Times New Roman" w:eastAsia="Calibri" w:hAnsi="Times New Roman" w:cs="Times New Roman"/>
                <w:sz w:val="20"/>
                <w:szCs w:val="20"/>
                <w:lang w:eastAsia="en-US"/>
              </w:rPr>
              <w:t>Новое строительство и реконструкцию осуществлять по утвержденному проекту планировки и межевания территории, в соответствии</w:t>
            </w:r>
            <w:r w:rsidRPr="00454AFA">
              <w:rPr>
                <w:rFonts w:ascii="Times New Roman" w:hAnsi="Times New Roman" w:cs="Times New Roman"/>
                <w:color w:val="000000"/>
                <w:sz w:val="20"/>
                <w:szCs w:val="20"/>
              </w:rPr>
              <w:t xml:space="preserve"> с СП 42.13330.2011 (</w:t>
            </w:r>
            <w:r w:rsidRPr="00454AFA">
              <w:rPr>
                <w:rFonts w:ascii="Times New Roman" w:hAnsi="Times New Roman" w:cs="Times New Roman"/>
                <w:sz w:val="20"/>
                <w:szCs w:val="20"/>
              </w:rPr>
              <w:t xml:space="preserve">Актуализированная редакция </w:t>
            </w:r>
            <w:proofErr w:type="spellStart"/>
            <w:r w:rsidRPr="00454AFA">
              <w:rPr>
                <w:rFonts w:ascii="Times New Roman" w:hAnsi="Times New Roman" w:cs="Times New Roman"/>
                <w:color w:val="000000"/>
                <w:sz w:val="20"/>
                <w:szCs w:val="20"/>
              </w:rPr>
              <w:t>СНиП</w:t>
            </w:r>
            <w:proofErr w:type="spellEnd"/>
            <w:r w:rsidRPr="00454AFA">
              <w:rPr>
                <w:rFonts w:ascii="Times New Roman" w:hAnsi="Times New Roman" w:cs="Times New Roman"/>
                <w:color w:val="000000"/>
                <w:sz w:val="20"/>
                <w:szCs w:val="20"/>
              </w:rPr>
              <w:t xml:space="preserve"> 2.07.0189* «Градостроительство.</w:t>
            </w:r>
            <w:proofErr w:type="gramEnd"/>
            <w:r w:rsidRPr="00454AFA">
              <w:rPr>
                <w:rFonts w:ascii="Times New Roman" w:hAnsi="Times New Roman" w:cs="Times New Roman"/>
                <w:color w:val="000000"/>
                <w:sz w:val="20"/>
                <w:szCs w:val="20"/>
              </w:rPr>
              <w:t xml:space="preserve"> </w:t>
            </w:r>
            <w:proofErr w:type="gramStart"/>
            <w:r w:rsidRPr="00454AFA">
              <w:rPr>
                <w:rFonts w:ascii="Times New Roman" w:hAnsi="Times New Roman" w:cs="Times New Roman"/>
                <w:color w:val="000000"/>
                <w:sz w:val="20"/>
                <w:szCs w:val="20"/>
              </w:rPr>
              <w:t>Планировка и застройка городских и сельских поселений») и др.</w:t>
            </w:r>
            <w:proofErr w:type="gramEnd"/>
          </w:p>
          <w:p w:rsidR="00454AFA" w:rsidRPr="00454AFA" w:rsidRDefault="00454AFA">
            <w:pPr>
              <w:widowControl w:val="0"/>
              <w:rPr>
                <w:rFonts w:ascii="Times New Roman" w:hAnsi="Times New Roman" w:cs="Times New Roman"/>
                <w:color w:val="000000"/>
                <w:sz w:val="20"/>
                <w:szCs w:val="20"/>
              </w:rPr>
            </w:pPr>
          </w:p>
        </w:tc>
      </w:tr>
    </w:tbl>
    <w:p w:rsidR="00454AFA" w:rsidRPr="00454AFA" w:rsidRDefault="00454AFA" w:rsidP="00454AFA">
      <w:pPr>
        <w:widowControl w:val="0"/>
        <w:rPr>
          <w:rFonts w:ascii="Times New Roman" w:hAnsi="Times New Roman" w:cs="Times New Roman"/>
          <w:sz w:val="20"/>
          <w:szCs w:val="20"/>
        </w:rPr>
      </w:pPr>
    </w:p>
    <w:p w:rsidR="00454AFA" w:rsidRPr="00454AFA" w:rsidRDefault="00454AFA" w:rsidP="00454AFA">
      <w:pPr>
        <w:widowControl w:val="0"/>
        <w:ind w:firstLine="709"/>
        <w:rPr>
          <w:rFonts w:ascii="Times New Roman" w:hAnsi="Times New Roman" w:cs="Times New Roman"/>
          <w:b/>
          <w:sz w:val="20"/>
          <w:szCs w:val="20"/>
        </w:rPr>
      </w:pPr>
      <w:r w:rsidRPr="00454AFA">
        <w:rPr>
          <w:rFonts w:ascii="Times New Roman" w:hAnsi="Times New Roman" w:cs="Times New Roman"/>
          <w:sz w:val="20"/>
          <w:szCs w:val="20"/>
        </w:rPr>
        <w:br w:type="page"/>
      </w:r>
      <w:r w:rsidRPr="00454AFA">
        <w:rPr>
          <w:rFonts w:ascii="Times New Roman" w:hAnsi="Times New Roman" w:cs="Times New Roman"/>
          <w:b/>
          <w:sz w:val="20"/>
          <w:szCs w:val="20"/>
        </w:rPr>
        <w:lastRenderedPageBreak/>
        <w:t>2. ВСПОМОГАТЕЛЬНЫЕ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jc w:val="center"/>
              <w:rPr>
                <w:rFonts w:ascii="Times New Roman" w:eastAsia="Calibri" w:hAnsi="Times New Roman" w:cs="Times New Roman"/>
                <w:sz w:val="20"/>
                <w:szCs w:val="20"/>
                <w:lang w:eastAsia="en-US"/>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jc w:val="center"/>
              <w:rPr>
                <w:rFonts w:ascii="Times New Roman" w:eastAsia="Calibri" w:hAnsi="Times New Roman" w:cs="Times New Roman"/>
                <w:sz w:val="20"/>
                <w:szCs w:val="20"/>
                <w:lang w:eastAsia="en-US"/>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jc w:val="center"/>
              <w:rPr>
                <w:rFonts w:ascii="Times New Roman" w:eastAsia="Calibri" w:hAnsi="Times New Roman" w:cs="Times New Roman"/>
                <w:sz w:val="20"/>
                <w:szCs w:val="20"/>
                <w:lang w:eastAsia="en-US"/>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04"/>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6" w:space="0" w:color="auto"/>
              <w:right w:val="single" w:sz="6" w:space="0" w:color="auto"/>
            </w:tcBorders>
          </w:tcPr>
          <w:p w:rsidR="00454AFA" w:rsidRPr="00454AFA" w:rsidRDefault="00454AFA">
            <w:pPr>
              <w:widowControl w:val="0"/>
              <w:rPr>
                <w:rFonts w:ascii="Times New Roman" w:hAnsi="Times New Roman" w:cs="Times New Roman"/>
                <w:b/>
                <w:bCs/>
                <w:color w:val="000000"/>
                <w:sz w:val="20"/>
                <w:szCs w:val="20"/>
              </w:rPr>
            </w:pPr>
            <w:r w:rsidRPr="00454AFA">
              <w:rPr>
                <w:rFonts w:ascii="Times New Roman" w:hAnsi="Times New Roman" w:cs="Times New Roman"/>
                <w:color w:val="000000"/>
                <w:sz w:val="20"/>
                <w:szCs w:val="20"/>
              </w:rPr>
              <w:t>Гостевые автостоянки, автостоянки для временного хранения индивидуальных легковых автомобилей, автостоянки для временного хранения туристических автобусов</w:t>
            </w:r>
          </w:p>
          <w:p w:rsidR="00454AFA" w:rsidRPr="00454AFA" w:rsidRDefault="00454AFA">
            <w:pPr>
              <w:widowControl w:val="0"/>
              <w:rPr>
                <w:rFonts w:ascii="Times New Roman" w:hAnsi="Times New Roman" w:cs="Times New Roman"/>
                <w:sz w:val="20"/>
                <w:szCs w:val="20"/>
              </w:rPr>
            </w:pP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Расстояние от площадок до окон не менее - 10м.</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Максимальный размер земельного участка – 200 м</w:t>
            </w:r>
            <w:proofErr w:type="gramStart"/>
            <w:r w:rsidRPr="00454AFA">
              <w:rPr>
                <w:rFonts w:ascii="Times New Roman" w:hAnsi="Times New Roman" w:cs="Times New Roman"/>
                <w:sz w:val="20"/>
                <w:szCs w:val="20"/>
                <w:vertAlign w:val="superscript"/>
              </w:rPr>
              <w:t>2</w:t>
            </w:r>
            <w:proofErr w:type="gramEnd"/>
            <w:r w:rsidRPr="00454AFA">
              <w:rPr>
                <w:rFonts w:ascii="Times New Roman" w:hAnsi="Times New Roman" w:cs="Times New Roman"/>
                <w:sz w:val="20"/>
                <w:szCs w:val="20"/>
              </w:rPr>
              <w:t>, минимальный 100 м</w:t>
            </w:r>
            <w:r w:rsidRPr="00454AFA">
              <w:rPr>
                <w:rFonts w:ascii="Times New Roman" w:hAnsi="Times New Roman" w:cs="Times New Roman"/>
                <w:sz w:val="20"/>
                <w:szCs w:val="20"/>
                <w:vertAlign w:val="superscript"/>
              </w:rPr>
              <w:t>2</w:t>
            </w:r>
            <w:r w:rsidRPr="00454AFA">
              <w:rPr>
                <w:rFonts w:ascii="Times New Roman" w:hAnsi="Times New Roman" w:cs="Times New Roman"/>
                <w:sz w:val="20"/>
                <w:szCs w:val="20"/>
              </w:rPr>
              <w:t>. Расчет производить от вида объекта, его вместимости в соответствии со строительными нормами и правилами</w:t>
            </w: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color w:val="000000"/>
                <w:sz w:val="20"/>
                <w:szCs w:val="20"/>
              </w:rPr>
              <w:t>Зона предназначена  для размещения физкультурно-спортивных объектов и комплексов местного значения, а также обслуживающих объектов, вспомогательных по отношению к основному назначению зоны.</w:t>
            </w:r>
          </w:p>
        </w:tc>
      </w:tr>
      <w:tr w:rsidR="00454AFA" w:rsidRPr="00454AFA" w:rsidTr="00454AFA">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rPr>
                <w:rFonts w:ascii="Times New Roman" w:eastAsia="Calibri" w:hAnsi="Times New Roman" w:cs="Times New Roman"/>
                <w:sz w:val="20"/>
                <w:szCs w:val="20"/>
                <w:lang w:eastAsia="en-US"/>
              </w:rPr>
            </w:pPr>
            <w:r w:rsidRPr="00454AFA">
              <w:rPr>
                <w:rFonts w:ascii="Times New Roman" w:hAnsi="Times New Roman" w:cs="Times New Roman"/>
                <w:sz w:val="20"/>
                <w:szCs w:val="20"/>
              </w:rPr>
              <w:t>Здания и сооружения для обслуживания работников и для обеспечения деятельности объекта</w:t>
            </w:r>
          </w:p>
        </w:tc>
        <w:tc>
          <w:tcPr>
            <w:tcW w:w="3420" w:type="dxa"/>
            <w:tcBorders>
              <w:top w:val="single" w:sz="6" w:space="0" w:color="auto"/>
              <w:left w:val="single" w:sz="6" w:space="0" w:color="auto"/>
              <w:bottom w:val="single" w:sz="6" w:space="0" w:color="auto"/>
              <w:right w:val="single" w:sz="6" w:space="0" w:color="auto"/>
            </w:tcBorders>
          </w:tcPr>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Максимальная этажность не более – 3-х этажей.</w:t>
            </w:r>
          </w:p>
          <w:p w:rsidR="00454AFA" w:rsidRPr="00454AFA" w:rsidRDefault="00454AFA">
            <w:pPr>
              <w:widowControl w:val="0"/>
              <w:rPr>
                <w:rFonts w:ascii="Times New Roman" w:eastAsia="Calibri" w:hAnsi="Times New Roman" w:cs="Times New Roman"/>
                <w:sz w:val="20"/>
                <w:szCs w:val="20"/>
                <w:lang w:eastAsia="en-US"/>
              </w:rPr>
            </w:pP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color w:val="000000"/>
                <w:sz w:val="20"/>
                <w:szCs w:val="20"/>
              </w:rPr>
              <w:t>Обслуживающие объекты являются вспомогательными по отношению к основному назначению зоны</w:t>
            </w:r>
            <w:r w:rsidRPr="00454AFA">
              <w:rPr>
                <w:rFonts w:ascii="Times New Roman" w:hAnsi="Times New Roman" w:cs="Times New Roman"/>
                <w:sz w:val="20"/>
                <w:szCs w:val="20"/>
              </w:rPr>
              <w:t xml:space="preserve"> </w:t>
            </w:r>
          </w:p>
          <w:p w:rsidR="00454AFA" w:rsidRPr="00454AFA" w:rsidRDefault="00454AFA">
            <w:pPr>
              <w:widowControl w:val="0"/>
              <w:rPr>
                <w:rFonts w:ascii="Times New Roman" w:hAnsi="Times New Roman" w:cs="Times New Roman"/>
                <w:color w:val="000000"/>
                <w:sz w:val="20"/>
                <w:szCs w:val="20"/>
              </w:rPr>
            </w:pPr>
            <w:r w:rsidRPr="00454AFA">
              <w:rPr>
                <w:rFonts w:ascii="Times New Roman" w:hAnsi="Times New Roman" w:cs="Times New Roman"/>
                <w:sz w:val="20"/>
                <w:szCs w:val="20"/>
              </w:rPr>
              <w:t xml:space="preserve">Новое строительство, реконструкцию осуществлять в соответствии с требованиями к размещению таких объектов СП,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технических регламентов,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и др. документов.</w:t>
            </w:r>
          </w:p>
        </w:tc>
      </w:tr>
      <w:tr w:rsidR="00454AFA" w:rsidRPr="00454AFA" w:rsidTr="00454AFA">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rPr>
                <w:rFonts w:ascii="Times New Roman" w:eastAsia="Calibri" w:hAnsi="Times New Roman" w:cs="Times New Roman"/>
                <w:sz w:val="20"/>
                <w:szCs w:val="20"/>
                <w:lang w:eastAsia="en-US"/>
              </w:rPr>
            </w:pPr>
            <w:r w:rsidRPr="00454AFA">
              <w:rPr>
                <w:rFonts w:ascii="Times New Roman" w:hAnsi="Times New Roman" w:cs="Times New Roman"/>
                <w:sz w:val="20"/>
                <w:szCs w:val="20"/>
              </w:rPr>
              <w:t>Общественные туалеты</w:t>
            </w:r>
          </w:p>
        </w:tc>
        <w:tc>
          <w:tcPr>
            <w:tcW w:w="3420" w:type="dxa"/>
            <w:tcBorders>
              <w:top w:val="single" w:sz="6" w:space="0" w:color="auto"/>
              <w:left w:val="single" w:sz="6" w:space="0" w:color="auto"/>
              <w:bottom w:val="single" w:sz="6" w:space="0" w:color="auto"/>
              <w:right w:val="single" w:sz="6" w:space="0" w:color="auto"/>
            </w:tcBorders>
          </w:tcPr>
          <w:p w:rsidR="00454AFA" w:rsidRPr="00454AFA" w:rsidRDefault="00454AFA">
            <w:pPr>
              <w:rPr>
                <w:rFonts w:ascii="Times New Roman" w:eastAsia="Calibri" w:hAnsi="Times New Roman" w:cs="Times New Roman"/>
                <w:sz w:val="20"/>
                <w:szCs w:val="20"/>
                <w:lang w:eastAsia="en-US"/>
              </w:rPr>
            </w:pPr>
            <w:r w:rsidRPr="00454AFA">
              <w:rPr>
                <w:rFonts w:ascii="Times New Roman" w:eastAsia="Calibri" w:hAnsi="Times New Roman" w:cs="Times New Roman"/>
                <w:sz w:val="20"/>
                <w:szCs w:val="20"/>
                <w:lang w:eastAsia="en-US"/>
              </w:rPr>
              <w:t xml:space="preserve">Максимальное количество этажей-1 этаж, </w:t>
            </w:r>
          </w:p>
          <w:p w:rsidR="00454AFA" w:rsidRPr="00454AFA" w:rsidRDefault="00454AFA">
            <w:pPr>
              <w:rPr>
                <w:rFonts w:ascii="Times New Roman" w:eastAsia="Calibri" w:hAnsi="Times New Roman" w:cs="Times New Roman"/>
                <w:sz w:val="20"/>
                <w:szCs w:val="20"/>
                <w:lang w:eastAsia="en-US"/>
              </w:rPr>
            </w:pPr>
          </w:p>
        </w:tc>
        <w:tc>
          <w:tcPr>
            <w:tcW w:w="3840" w:type="dxa"/>
            <w:tcBorders>
              <w:top w:val="single" w:sz="6" w:space="0" w:color="auto"/>
              <w:left w:val="single" w:sz="6" w:space="0" w:color="auto"/>
              <w:bottom w:val="single" w:sz="6" w:space="0" w:color="auto"/>
              <w:right w:val="single" w:sz="12" w:space="0" w:color="auto"/>
            </w:tcBorders>
            <w:hideMark/>
          </w:tcPr>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Отдельно стоящие, встроенно-пристроенные.</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Размещение только в соответствии с проектом благоустройства, на территориях не занятых насаждениями</w:t>
            </w:r>
          </w:p>
          <w:p w:rsidR="00454AFA" w:rsidRPr="00454AFA" w:rsidRDefault="00454AFA">
            <w:pPr>
              <w:widowControl w:val="0"/>
              <w:rPr>
                <w:rFonts w:ascii="Times New Roman" w:hAnsi="Times New Roman" w:cs="Times New Roman"/>
                <w:color w:val="000000"/>
                <w:sz w:val="20"/>
                <w:szCs w:val="20"/>
              </w:rPr>
            </w:pPr>
            <w:r w:rsidRPr="00454AFA">
              <w:rPr>
                <w:rFonts w:ascii="Times New Roman" w:hAnsi="Times New Roman" w:cs="Times New Roman"/>
                <w:sz w:val="20"/>
                <w:szCs w:val="20"/>
              </w:rPr>
              <w:t xml:space="preserve">Новое строительство осуществлять в соответствии с требованиями к размещению таких объектов СП,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технических регламентов,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и др. документов.</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Опорные пункты милиции</w:t>
            </w: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rPr>
                <w:rFonts w:ascii="Times New Roman" w:eastAsia="Calibri" w:hAnsi="Times New Roman" w:cs="Times New Roman"/>
                <w:sz w:val="20"/>
                <w:szCs w:val="20"/>
                <w:lang w:eastAsia="en-US"/>
              </w:rPr>
            </w:pPr>
            <w:r w:rsidRPr="00454AFA">
              <w:rPr>
                <w:rFonts w:ascii="Times New Roman" w:eastAsia="Calibri" w:hAnsi="Times New Roman" w:cs="Times New Roman"/>
                <w:sz w:val="20"/>
                <w:szCs w:val="20"/>
                <w:lang w:eastAsia="en-US"/>
              </w:rPr>
              <w:t xml:space="preserve">Максимальное количество этажей-1 этаж, </w:t>
            </w:r>
          </w:p>
          <w:p w:rsidR="00454AFA" w:rsidRPr="00454AFA" w:rsidRDefault="00454AFA">
            <w:pPr>
              <w:rPr>
                <w:rFonts w:ascii="Times New Roman" w:eastAsia="Calibri" w:hAnsi="Times New Roman" w:cs="Times New Roman"/>
                <w:sz w:val="20"/>
                <w:szCs w:val="20"/>
                <w:lang w:eastAsia="en-US"/>
              </w:rPr>
            </w:pP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Отдельно стоящие, встроенно-пристроенные.</w:t>
            </w:r>
          </w:p>
          <w:p w:rsidR="00454AFA" w:rsidRPr="00454AFA" w:rsidRDefault="00454AFA">
            <w:pPr>
              <w:widowControl w:val="0"/>
              <w:rPr>
                <w:rFonts w:ascii="Times New Roman" w:hAnsi="Times New Roman" w:cs="Times New Roman"/>
                <w:sz w:val="20"/>
                <w:szCs w:val="20"/>
              </w:rPr>
            </w:pPr>
            <w:r w:rsidRPr="00454AFA">
              <w:rPr>
                <w:rFonts w:ascii="Times New Roman" w:hAnsi="Times New Roman" w:cs="Times New Roman"/>
                <w:sz w:val="20"/>
                <w:szCs w:val="20"/>
              </w:rPr>
              <w:t>Размещение только в соответствии с проектом благоустройства, на территориях не занятых насаждениями</w:t>
            </w:r>
          </w:p>
          <w:p w:rsidR="00454AFA" w:rsidRPr="00454AFA" w:rsidRDefault="00454AFA">
            <w:pPr>
              <w:rPr>
                <w:rFonts w:ascii="Times New Roman" w:hAnsi="Times New Roman" w:cs="Times New Roman"/>
                <w:sz w:val="20"/>
                <w:szCs w:val="20"/>
              </w:rPr>
            </w:pPr>
            <w:r w:rsidRPr="00454AFA">
              <w:rPr>
                <w:rFonts w:ascii="Times New Roman" w:hAnsi="Times New Roman" w:cs="Times New Roman"/>
                <w:sz w:val="20"/>
                <w:szCs w:val="20"/>
              </w:rPr>
              <w:t xml:space="preserve">Новое строительство осуществлять в соответствии с требованиями к размещению таких объектов СП,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технических регламентов,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и др. документов.</w:t>
            </w:r>
          </w:p>
        </w:tc>
      </w:tr>
    </w:tbl>
    <w:p w:rsidR="00454AFA" w:rsidRPr="00454AFA" w:rsidRDefault="00454AFA" w:rsidP="00454AFA">
      <w:pPr>
        <w:widowControl w:val="0"/>
        <w:rPr>
          <w:rFonts w:ascii="Times New Roman" w:hAnsi="Times New Roman" w:cs="Times New Roman"/>
          <w:b/>
          <w:sz w:val="20"/>
          <w:szCs w:val="20"/>
        </w:rPr>
      </w:pPr>
    </w:p>
    <w:p w:rsidR="00454AFA" w:rsidRPr="00454AFA" w:rsidRDefault="00454AFA" w:rsidP="00454AFA">
      <w:pPr>
        <w:widowControl w:val="0"/>
        <w:ind w:firstLine="709"/>
        <w:rPr>
          <w:rFonts w:ascii="Times New Roman" w:hAnsi="Times New Roman" w:cs="Times New Roman"/>
          <w:b/>
          <w:sz w:val="20"/>
          <w:szCs w:val="20"/>
        </w:rPr>
      </w:pPr>
      <w:r w:rsidRPr="00454AFA">
        <w:rPr>
          <w:rFonts w:ascii="Times New Roman" w:hAnsi="Times New Roman" w:cs="Times New Roman"/>
          <w:b/>
          <w:sz w:val="20"/>
          <w:szCs w:val="20"/>
        </w:rPr>
        <w:lastRenderedPageBreak/>
        <w:br w:type="page"/>
      </w:r>
      <w:r w:rsidRPr="00454AFA">
        <w:rPr>
          <w:rFonts w:ascii="Times New Roman" w:hAnsi="Times New Roman" w:cs="Times New Roman"/>
          <w:b/>
          <w:sz w:val="20"/>
          <w:szCs w:val="20"/>
        </w:rPr>
        <w:lastRenderedPageBreak/>
        <w:t>3. УСЛОВНО РАЗРЕШЁННЫЕ ВИДЫ И ПАРАМЕТРЫ ИСПОЛЬЗОВАНИЯ ЗЕМЕЛЬНЫХ УЧАСТКОВ И ОБЪЕКТОВ КАПИТАЛЬНОГО СТРОИТЕЛЬСТВА</w:t>
      </w:r>
      <w:proofErr w:type="gramStart"/>
      <w:r w:rsidRPr="00454AFA">
        <w:rPr>
          <w:rFonts w:ascii="Times New Roman" w:hAnsi="Times New Roman" w:cs="Times New Roman"/>
          <w:b/>
          <w:sz w:val="20"/>
          <w:szCs w:val="20"/>
        </w:rPr>
        <w:t xml:space="preserve"> :</w:t>
      </w:r>
      <w:proofErr w:type="gramEnd"/>
    </w:p>
    <w:p w:rsidR="00454AFA" w:rsidRPr="00454AFA" w:rsidRDefault="00454AFA" w:rsidP="00454AFA">
      <w:pPr>
        <w:widowControl w:val="0"/>
        <w:rPr>
          <w:rFonts w:ascii="Times New Roman" w:hAnsi="Times New Roman" w:cs="Times New Roman"/>
          <w:b/>
          <w:sz w:val="20"/>
          <w:szCs w:val="20"/>
        </w:rPr>
      </w:pPr>
    </w:p>
    <w:tbl>
      <w:tblPr>
        <w:tblW w:w="97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840"/>
      </w:tblGrid>
      <w:tr w:rsidR="00454AFA" w:rsidRPr="00454AFA" w:rsidTr="00454AFA">
        <w:trPr>
          <w:trHeight w:val="552"/>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jc w:val="center"/>
              <w:rPr>
                <w:rFonts w:ascii="Times New Roman" w:eastAsia="Calibri" w:hAnsi="Times New Roman" w:cs="Times New Roman"/>
                <w:sz w:val="20"/>
                <w:szCs w:val="20"/>
                <w:lang w:eastAsia="en-US"/>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jc w:val="center"/>
              <w:rPr>
                <w:rFonts w:ascii="Times New Roman" w:eastAsia="Calibri" w:hAnsi="Times New Roman" w:cs="Times New Roman"/>
                <w:sz w:val="20"/>
                <w:szCs w:val="20"/>
                <w:lang w:eastAsia="en-US"/>
              </w:rPr>
            </w:pPr>
            <w:r w:rsidRPr="00454AFA">
              <w:rPr>
                <w:rFonts w:ascii="Times New Roman" w:hAnsi="Times New Roman" w:cs="Times New Roman"/>
                <w:b/>
                <w:sz w:val="20"/>
                <w:szCs w:val="20"/>
              </w:rPr>
              <w:t>ПАРАМЕТРЫ РАЗРЕШЕННОГО ИСПОЛЬЗОВАНИЯ</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jc w:val="center"/>
              <w:rPr>
                <w:rFonts w:ascii="Times New Roman" w:eastAsia="Calibri" w:hAnsi="Times New Roman" w:cs="Times New Roman"/>
                <w:sz w:val="20"/>
                <w:szCs w:val="20"/>
                <w:lang w:eastAsia="en-US"/>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82"/>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84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rPr>
                <w:rFonts w:ascii="Times New Roman" w:hAnsi="Times New Roman" w:cs="Times New Roman"/>
                <w:color w:val="000000"/>
                <w:sz w:val="20"/>
                <w:szCs w:val="20"/>
              </w:rPr>
            </w:pPr>
            <w:r w:rsidRPr="00454AFA">
              <w:rPr>
                <w:rFonts w:ascii="Times New Roman" w:hAnsi="Times New Roman" w:cs="Times New Roman"/>
                <w:sz w:val="20"/>
                <w:szCs w:val="20"/>
              </w:rPr>
              <w:t>Предприятия мелкорозничной торговли во временных сооружениях (киоски, павильоны, палатки).</w:t>
            </w: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widowControl w:val="0"/>
              <w:rPr>
                <w:rFonts w:ascii="Times New Roman" w:hAnsi="Times New Roman" w:cs="Times New Roman"/>
                <w:sz w:val="20"/>
                <w:szCs w:val="20"/>
              </w:rPr>
            </w:pPr>
          </w:p>
        </w:tc>
        <w:tc>
          <w:tcPr>
            <w:tcW w:w="384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rPr>
                <w:rFonts w:ascii="Times New Roman" w:hAnsi="Times New Roman" w:cs="Times New Roman"/>
                <w:color w:val="000000"/>
                <w:sz w:val="20"/>
                <w:szCs w:val="20"/>
              </w:rPr>
            </w:pPr>
            <w:r w:rsidRPr="00454AFA">
              <w:rPr>
                <w:rFonts w:ascii="Times New Roman" w:hAnsi="Times New Roman" w:cs="Times New Roman"/>
                <w:sz w:val="20"/>
                <w:szCs w:val="20"/>
              </w:rPr>
              <w:t>Размещение только в соответствии с проектом благоустройства, на территориях не занятых насаждениями.</w:t>
            </w:r>
          </w:p>
        </w:tc>
      </w:tr>
    </w:tbl>
    <w:p w:rsidR="00454AFA" w:rsidRPr="00454AFA" w:rsidRDefault="00454AFA" w:rsidP="00454AFA">
      <w:pPr>
        <w:widowControl w:val="0"/>
        <w:jc w:val="center"/>
        <w:rPr>
          <w:rFonts w:ascii="Times New Roman" w:hAnsi="Times New Roman" w:cs="Times New Roman"/>
          <w:b/>
          <w:sz w:val="20"/>
          <w:szCs w:val="20"/>
          <w:u w:val="single"/>
        </w:rPr>
      </w:pPr>
    </w:p>
    <w:p w:rsidR="00454AFA" w:rsidRPr="00454AFA" w:rsidRDefault="00454AFA" w:rsidP="00454AFA">
      <w:pPr>
        <w:widowControl w:val="0"/>
        <w:rPr>
          <w:rFonts w:ascii="Times New Roman" w:hAnsi="Times New Roman" w:cs="Times New Roman"/>
          <w:b/>
          <w:sz w:val="20"/>
          <w:szCs w:val="20"/>
          <w:u w:val="single"/>
        </w:rPr>
      </w:pPr>
    </w:p>
    <w:p w:rsidR="00454AFA" w:rsidRPr="00454AFA" w:rsidRDefault="00454AFA" w:rsidP="00454AFA">
      <w:pPr>
        <w:widowControl w:val="0"/>
        <w:jc w:val="center"/>
        <w:rPr>
          <w:rFonts w:ascii="Times New Roman" w:hAnsi="Times New Roman" w:cs="Times New Roman"/>
          <w:b/>
          <w:sz w:val="20"/>
          <w:szCs w:val="20"/>
        </w:rPr>
      </w:pPr>
      <w:r w:rsidRPr="00454AFA">
        <w:rPr>
          <w:rFonts w:ascii="Times New Roman" w:hAnsi="Times New Roman" w:cs="Times New Roman"/>
          <w:b/>
          <w:sz w:val="20"/>
          <w:szCs w:val="20"/>
        </w:rPr>
        <w:t>ЗОНЫ СПЕЦИАЛЬНОГО НАЗНАЧЕНИЯ:</w:t>
      </w:r>
    </w:p>
    <w:p w:rsidR="00454AFA" w:rsidRPr="00454AFA" w:rsidRDefault="00454AFA" w:rsidP="00454AFA">
      <w:pPr>
        <w:widowControl w:val="0"/>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ЗОНА КЛАДБИЩ (СНЗ-1)</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tbl>
      <w:tblPr>
        <w:tblW w:w="95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720"/>
      </w:tblGrid>
      <w:tr w:rsidR="00454AFA" w:rsidRPr="00454AFA" w:rsidTr="00454AFA">
        <w:trPr>
          <w:trHeight w:val="552"/>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72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71"/>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72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r w:rsidRPr="00454AFA">
              <w:rPr>
                <w:rFonts w:ascii="Times New Roman" w:eastAsia="Arial" w:hAnsi="Times New Roman" w:cs="Times New Roman"/>
                <w:color w:val="000000"/>
                <w:sz w:val="20"/>
                <w:szCs w:val="20"/>
                <w:lang w:eastAsia="ar-SA"/>
              </w:rPr>
              <w:t>Действующие кладбища</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lastRenderedPageBreak/>
              <w:t>Не регламентируется</w:t>
            </w:r>
            <w:r w:rsidRPr="00454AFA">
              <w:rPr>
                <w:rFonts w:ascii="Times New Roman" w:hAnsi="Times New Roman" w:cs="Times New Roman"/>
                <w:b/>
                <w:sz w:val="20"/>
                <w:szCs w:val="20"/>
              </w:rPr>
              <w:t xml:space="preserve"> </w:t>
            </w:r>
          </w:p>
          <w:p w:rsidR="00454AFA" w:rsidRPr="00454AFA" w:rsidRDefault="00454AFA">
            <w:pPr>
              <w:widowControl w:val="0"/>
              <w:autoSpaceDE w:val="0"/>
              <w:autoSpaceDN w:val="0"/>
              <w:adjustRightInd w:val="0"/>
              <w:rPr>
                <w:rFonts w:ascii="Times New Roman" w:hAnsi="Times New Roman" w:cs="Times New Roman"/>
                <w:b/>
                <w:sz w:val="20"/>
                <w:szCs w:val="20"/>
              </w:rPr>
            </w:pPr>
            <w:r w:rsidRPr="00454AFA">
              <w:rPr>
                <w:rFonts w:ascii="Times New Roman" w:hAnsi="Times New Roman" w:cs="Times New Roman"/>
                <w:b/>
                <w:sz w:val="20"/>
                <w:szCs w:val="20"/>
              </w:rPr>
              <w:t>Иные параметры:</w:t>
            </w:r>
          </w:p>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r w:rsidRPr="00454AFA">
              <w:rPr>
                <w:rFonts w:ascii="Times New Roman" w:eastAsia="Arial" w:hAnsi="Times New Roman" w:cs="Times New Roman"/>
                <w:color w:val="000000"/>
                <w:sz w:val="20"/>
                <w:szCs w:val="20"/>
                <w:lang w:eastAsia="ar-SA"/>
              </w:rPr>
              <w:t xml:space="preserve">Устройство ливневой канализации, дорожек в твердом покрытии </w:t>
            </w:r>
          </w:p>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r w:rsidRPr="00454AFA">
              <w:rPr>
                <w:rFonts w:ascii="Times New Roman" w:eastAsia="Arial" w:hAnsi="Times New Roman" w:cs="Times New Roman"/>
                <w:color w:val="000000"/>
                <w:sz w:val="20"/>
                <w:szCs w:val="20"/>
                <w:lang w:eastAsia="ar-SA"/>
              </w:rPr>
              <w:t>Площадь захоронений – не менее 65-75%</w:t>
            </w:r>
          </w:p>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r w:rsidRPr="00454AFA">
              <w:rPr>
                <w:rFonts w:ascii="Times New Roman" w:eastAsia="Arial" w:hAnsi="Times New Roman" w:cs="Times New Roman"/>
                <w:color w:val="000000"/>
                <w:sz w:val="20"/>
                <w:szCs w:val="20"/>
                <w:lang w:eastAsia="ar-SA"/>
              </w:rPr>
              <w:t>Максимальная высота оград – 2  м. Ограждение прозрачное.</w:t>
            </w:r>
          </w:p>
        </w:tc>
        <w:tc>
          <w:tcPr>
            <w:tcW w:w="372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 xml:space="preserve">Новое строительство осуществлять в соответствии с требованиями к размещению таких объектов, Федеральным Законом № 8-ФЗ « О погребении и похоронном деле» от 12 января 1996г., СП,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технических регламентов,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и др. документов.</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Предусмотреть мероприятия по отводу поверхностных вод, санитарной очистке и ограждению территории.</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r w:rsidRPr="00454AFA">
              <w:rPr>
                <w:rFonts w:ascii="Times New Roman" w:eastAsia="Arial" w:hAnsi="Times New Roman" w:cs="Times New Roman"/>
                <w:color w:val="000000"/>
                <w:sz w:val="20"/>
                <w:szCs w:val="20"/>
                <w:lang w:eastAsia="ar-SA"/>
              </w:rPr>
              <w:lastRenderedPageBreak/>
              <w:t>Здания для проведения траурных гражданских обрядов</w:t>
            </w: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rPr>
                <w:rFonts w:ascii="Times New Roman" w:hAnsi="Times New Roman" w:cs="Times New Roman"/>
                <w:b/>
                <w:sz w:val="20"/>
                <w:szCs w:val="20"/>
              </w:rPr>
            </w:pPr>
            <w:r w:rsidRPr="00454AFA">
              <w:rPr>
                <w:rFonts w:ascii="Times New Roman" w:eastAsia="Arial" w:hAnsi="Times New Roman" w:cs="Times New Roman"/>
                <w:color w:val="000000"/>
                <w:sz w:val="20"/>
                <w:szCs w:val="20"/>
                <w:lang w:eastAsia="ar-SA"/>
              </w:rPr>
              <w:t>Максимальная высота здания до конька – до 10 м.</w:t>
            </w: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p>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p>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p>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p>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p>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p>
        </w:tc>
        <w:tc>
          <w:tcPr>
            <w:tcW w:w="372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 xml:space="preserve">В соответствии с техническими  регламентами,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и др. </w:t>
            </w:r>
          </w:p>
        </w:tc>
      </w:tr>
    </w:tbl>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br w:type="page"/>
      </w:r>
      <w:r w:rsidRPr="00454AFA">
        <w:rPr>
          <w:rFonts w:ascii="Times New Roman" w:hAnsi="Times New Roman" w:cs="Times New Roman"/>
          <w:b/>
          <w:sz w:val="20"/>
          <w:szCs w:val="20"/>
        </w:rPr>
        <w:lastRenderedPageBreak/>
        <w:t xml:space="preserve">2.ВСПОМОГАТЕЛЬНЫЕ ВИДЫ И ПАРАМЕТРЫ РАЗРЕШЁННОГО ИСПОЛЬЗОВАНИЯ ЗЕМЕЛЬНЫХ УЧАСТКОВ И ОБЪЕКТОВ КАПИТАЛЬНОГО СТРОИТЕЛЬСТВА: </w:t>
      </w: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p>
    <w:tbl>
      <w:tblPr>
        <w:tblW w:w="95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720"/>
      </w:tblGrid>
      <w:tr w:rsidR="00454AFA" w:rsidRPr="00454AFA" w:rsidTr="00454AFA">
        <w:trPr>
          <w:trHeight w:val="552"/>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72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40"/>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72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r w:rsidRPr="00454AFA">
              <w:rPr>
                <w:rFonts w:ascii="Times New Roman" w:eastAsia="Arial" w:hAnsi="Times New Roman" w:cs="Times New Roman"/>
                <w:color w:val="000000"/>
                <w:sz w:val="20"/>
                <w:szCs w:val="20"/>
                <w:lang w:eastAsia="ar-SA"/>
              </w:rPr>
              <w:t>Здания и сооружения для обслуживания работников и для обеспечения деятельности объекта</w:t>
            </w:r>
          </w:p>
        </w:tc>
        <w:tc>
          <w:tcPr>
            <w:tcW w:w="3420" w:type="dxa"/>
            <w:tcBorders>
              <w:top w:val="single" w:sz="6" w:space="0" w:color="auto"/>
              <w:left w:val="single" w:sz="6" w:space="0" w:color="auto"/>
              <w:bottom w:val="single" w:sz="6" w:space="0" w:color="auto"/>
              <w:right w:val="single" w:sz="6" w:space="0" w:color="auto"/>
            </w:tcBorders>
          </w:tcPr>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застройки-10%</w:t>
            </w:r>
          </w:p>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p>
        </w:tc>
        <w:tc>
          <w:tcPr>
            <w:tcW w:w="3720" w:type="dxa"/>
            <w:tcBorders>
              <w:top w:val="single" w:sz="6" w:space="0" w:color="auto"/>
              <w:left w:val="single" w:sz="6" w:space="0" w:color="auto"/>
              <w:bottom w:val="single" w:sz="6" w:space="0" w:color="auto"/>
              <w:right w:val="single" w:sz="12" w:space="0" w:color="auto"/>
            </w:tcBorders>
            <w:hideMark/>
          </w:tcPr>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eastAsia="Arial" w:hAnsi="Times New Roman" w:cs="Times New Roman"/>
                <w:color w:val="000000"/>
                <w:sz w:val="20"/>
                <w:szCs w:val="20"/>
                <w:lang w:eastAsia="ar-SA"/>
              </w:rPr>
              <w:t xml:space="preserve">Новое строительство, реконструкцию осуществлять </w:t>
            </w:r>
            <w:r w:rsidRPr="00454AFA">
              <w:rPr>
                <w:rFonts w:ascii="Times New Roman" w:hAnsi="Times New Roman" w:cs="Times New Roman"/>
                <w:sz w:val="20"/>
                <w:szCs w:val="20"/>
              </w:rPr>
              <w:t>по утвержденному проекту планировки и межевания территории</w:t>
            </w:r>
            <w:r w:rsidRPr="00454AFA">
              <w:rPr>
                <w:rFonts w:ascii="Times New Roman" w:eastAsia="Arial" w:hAnsi="Times New Roman" w:cs="Times New Roman"/>
                <w:color w:val="000000"/>
                <w:sz w:val="20"/>
                <w:szCs w:val="20"/>
                <w:lang w:eastAsia="ar-SA"/>
              </w:rPr>
              <w:t xml:space="preserve">, в соответствии с требованиями к размещению таких объектов СП, </w:t>
            </w:r>
            <w:proofErr w:type="spellStart"/>
            <w:r w:rsidRPr="00454AFA">
              <w:rPr>
                <w:rFonts w:ascii="Times New Roman" w:eastAsia="Arial" w:hAnsi="Times New Roman" w:cs="Times New Roman"/>
                <w:color w:val="000000"/>
                <w:sz w:val="20"/>
                <w:szCs w:val="20"/>
                <w:lang w:eastAsia="ar-SA"/>
              </w:rPr>
              <w:t>СНиП</w:t>
            </w:r>
            <w:proofErr w:type="spellEnd"/>
            <w:r w:rsidRPr="00454AFA">
              <w:rPr>
                <w:rFonts w:ascii="Times New Roman" w:eastAsia="Arial" w:hAnsi="Times New Roman" w:cs="Times New Roman"/>
                <w:color w:val="000000"/>
                <w:sz w:val="20"/>
                <w:szCs w:val="20"/>
                <w:lang w:eastAsia="ar-SA"/>
              </w:rPr>
              <w:t xml:space="preserve">, технических регламентов, </w:t>
            </w:r>
            <w:proofErr w:type="spellStart"/>
            <w:r w:rsidRPr="00454AFA">
              <w:rPr>
                <w:rFonts w:ascii="Times New Roman" w:eastAsia="Arial" w:hAnsi="Times New Roman" w:cs="Times New Roman"/>
                <w:color w:val="000000"/>
                <w:sz w:val="20"/>
                <w:szCs w:val="20"/>
                <w:lang w:eastAsia="ar-SA"/>
              </w:rPr>
              <w:t>СанПиН</w:t>
            </w:r>
            <w:proofErr w:type="spellEnd"/>
            <w:r w:rsidRPr="00454AFA">
              <w:rPr>
                <w:rFonts w:ascii="Times New Roman" w:eastAsia="Arial" w:hAnsi="Times New Roman" w:cs="Times New Roman"/>
                <w:color w:val="000000"/>
                <w:sz w:val="20"/>
                <w:szCs w:val="20"/>
                <w:lang w:eastAsia="ar-SA"/>
              </w:rPr>
              <w:t xml:space="preserve">, и др. </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r w:rsidRPr="00454AFA">
              <w:rPr>
                <w:rFonts w:ascii="Times New Roman" w:eastAsia="Arial" w:hAnsi="Times New Roman" w:cs="Times New Roman"/>
                <w:color w:val="000000"/>
                <w:sz w:val="20"/>
                <w:szCs w:val="20"/>
                <w:lang w:eastAsia="ar-SA"/>
              </w:rPr>
              <w:t>Стоянки автомобильного транспорта для обслуживания объектов.</w:t>
            </w: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Расстояние от площадок до окон не менее - 10м.</w:t>
            </w:r>
          </w:p>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застройки-10%</w:t>
            </w:r>
          </w:p>
          <w:p w:rsidR="00454AFA" w:rsidRPr="00454AFA" w:rsidRDefault="00454AFA">
            <w:pPr>
              <w:overflowPunct w:val="0"/>
              <w:autoSpaceDE w:val="0"/>
              <w:autoSpaceDN w:val="0"/>
              <w:adjustRightInd w:val="0"/>
              <w:jc w:val="both"/>
              <w:rPr>
                <w:rFonts w:ascii="Times New Roman" w:eastAsia="Arial" w:hAnsi="Times New Roman" w:cs="Times New Roman"/>
                <w:color w:val="000000"/>
                <w:sz w:val="20"/>
                <w:szCs w:val="20"/>
                <w:lang w:eastAsia="ar-SA"/>
              </w:rPr>
            </w:pPr>
          </w:p>
        </w:tc>
        <w:tc>
          <w:tcPr>
            <w:tcW w:w="372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eastAsia="Arial" w:hAnsi="Times New Roman" w:cs="Times New Roman"/>
                <w:color w:val="000000"/>
                <w:sz w:val="20"/>
                <w:szCs w:val="20"/>
                <w:lang w:eastAsia="ar-SA"/>
              </w:rPr>
              <w:t xml:space="preserve">Новое строительство, реконструкцию и нормы расчета количества </w:t>
            </w:r>
            <w:proofErr w:type="spellStart"/>
            <w:r w:rsidRPr="00454AFA">
              <w:rPr>
                <w:rFonts w:ascii="Times New Roman" w:eastAsia="Arial" w:hAnsi="Times New Roman" w:cs="Times New Roman"/>
                <w:color w:val="000000"/>
                <w:sz w:val="20"/>
                <w:szCs w:val="20"/>
                <w:lang w:eastAsia="ar-SA"/>
              </w:rPr>
              <w:t>машино-мест</w:t>
            </w:r>
            <w:proofErr w:type="spellEnd"/>
            <w:r w:rsidRPr="00454AFA">
              <w:rPr>
                <w:rFonts w:ascii="Times New Roman" w:eastAsia="Arial" w:hAnsi="Times New Roman" w:cs="Times New Roman"/>
                <w:color w:val="000000"/>
                <w:sz w:val="20"/>
                <w:szCs w:val="20"/>
                <w:lang w:eastAsia="ar-SA"/>
              </w:rPr>
              <w:t xml:space="preserve"> осуществлять </w:t>
            </w:r>
            <w:r w:rsidRPr="00454AFA">
              <w:rPr>
                <w:rFonts w:ascii="Times New Roman" w:hAnsi="Times New Roman" w:cs="Times New Roman"/>
                <w:sz w:val="20"/>
                <w:szCs w:val="20"/>
              </w:rPr>
              <w:t>по утвержденному проекту планировки и межевания территории</w:t>
            </w:r>
            <w:r w:rsidRPr="00454AFA">
              <w:rPr>
                <w:rFonts w:ascii="Times New Roman" w:eastAsia="Arial" w:hAnsi="Times New Roman" w:cs="Times New Roman"/>
                <w:color w:val="000000"/>
                <w:sz w:val="20"/>
                <w:szCs w:val="20"/>
                <w:lang w:eastAsia="ar-SA"/>
              </w:rPr>
              <w:t xml:space="preserve">, в соответствии с требованиями к размещению таких объектов </w:t>
            </w:r>
            <w:proofErr w:type="spellStart"/>
            <w:r w:rsidRPr="00454AFA">
              <w:rPr>
                <w:rFonts w:ascii="Times New Roman" w:eastAsia="Arial" w:hAnsi="Times New Roman" w:cs="Times New Roman"/>
                <w:color w:val="000000"/>
                <w:sz w:val="20"/>
                <w:szCs w:val="20"/>
                <w:lang w:eastAsia="ar-SA"/>
              </w:rPr>
              <w:t>СНиП</w:t>
            </w:r>
            <w:proofErr w:type="spellEnd"/>
            <w:r w:rsidRPr="00454AFA">
              <w:rPr>
                <w:rFonts w:ascii="Times New Roman" w:eastAsia="Arial" w:hAnsi="Times New Roman" w:cs="Times New Roman"/>
                <w:color w:val="000000"/>
                <w:sz w:val="20"/>
                <w:szCs w:val="20"/>
                <w:lang w:eastAsia="ar-SA"/>
              </w:rPr>
              <w:t xml:space="preserve">, СП, технических регламентов, </w:t>
            </w:r>
            <w:proofErr w:type="spellStart"/>
            <w:r w:rsidRPr="00454AFA">
              <w:rPr>
                <w:rFonts w:ascii="Times New Roman" w:eastAsia="Arial" w:hAnsi="Times New Roman" w:cs="Times New Roman"/>
                <w:color w:val="000000"/>
                <w:sz w:val="20"/>
                <w:szCs w:val="20"/>
                <w:lang w:eastAsia="ar-SA"/>
              </w:rPr>
              <w:t>СанПиН</w:t>
            </w:r>
            <w:proofErr w:type="spellEnd"/>
            <w:r w:rsidRPr="00454AFA">
              <w:rPr>
                <w:rFonts w:ascii="Times New Roman" w:eastAsia="Arial" w:hAnsi="Times New Roman" w:cs="Times New Roman"/>
                <w:color w:val="000000"/>
                <w:sz w:val="20"/>
                <w:szCs w:val="20"/>
                <w:lang w:eastAsia="ar-SA"/>
              </w:rPr>
              <w:t xml:space="preserve">, и др. </w:t>
            </w:r>
          </w:p>
        </w:tc>
      </w:tr>
    </w:tbl>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 xml:space="preserve">3. УСЛОВНО РАЗРЕШЁННЫЕ ВИДЫ И ПАРАМЕТРЫ ИСПОЛЬЗОВАНИЯ ЗЕМЕЛЬНЫХ УЧАСТКОВ И ОБЪЕКТОВ КАПИТАЛЬНОГО СТРОИТЕЛЬСТВА: </w:t>
      </w:r>
      <w:r w:rsidRPr="00454AFA">
        <w:rPr>
          <w:rFonts w:ascii="Times New Roman" w:hAnsi="Times New Roman" w:cs="Times New Roman"/>
          <w:sz w:val="20"/>
          <w:szCs w:val="20"/>
        </w:rPr>
        <w:t>нет.</w:t>
      </w:r>
    </w:p>
    <w:p w:rsidR="00454AFA" w:rsidRPr="00454AFA" w:rsidRDefault="00454AFA" w:rsidP="00454AFA">
      <w:pPr>
        <w:widowControl w:val="0"/>
        <w:jc w:val="center"/>
        <w:rPr>
          <w:rFonts w:ascii="Times New Roman" w:hAnsi="Times New Roman" w:cs="Times New Roman"/>
          <w:b/>
          <w:color w:val="0000FF"/>
          <w:sz w:val="20"/>
          <w:szCs w:val="20"/>
          <w:u w:val="single"/>
        </w:rPr>
      </w:pPr>
    </w:p>
    <w:p w:rsidR="00454AFA" w:rsidRPr="00454AFA" w:rsidRDefault="00454AFA" w:rsidP="00454AFA">
      <w:pPr>
        <w:widowControl w:val="0"/>
        <w:overflowPunct w:val="0"/>
        <w:autoSpaceDE w:val="0"/>
        <w:autoSpaceDN w:val="0"/>
        <w:adjustRightInd w:val="0"/>
        <w:ind w:firstLine="720"/>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ЗОНА ОБЪЕКТОВ РАЗМЕЩЕНИЯ ОТХОДОВ ПОТРЕБЛЕНИЯ (СНЗ-2)</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9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756"/>
        <w:gridCol w:w="3720"/>
      </w:tblGrid>
      <w:tr w:rsidR="00454AFA" w:rsidRPr="00454AFA" w:rsidTr="00454AFA">
        <w:trPr>
          <w:trHeight w:val="552"/>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756"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72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332"/>
          <w:tblHeader/>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756"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72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Полигон ТБО (участок компостирования отходов без фекалий и навоза)</w:t>
            </w:r>
          </w:p>
        </w:tc>
        <w:tc>
          <w:tcPr>
            <w:tcW w:w="3756"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suppressAutoHyphens/>
              <w:rPr>
                <w:rFonts w:ascii="Times New Roman" w:eastAsia="Arial" w:hAnsi="Times New Roman" w:cs="Times New Roman"/>
                <w:color w:val="000000"/>
                <w:sz w:val="20"/>
                <w:szCs w:val="20"/>
                <w:lang w:eastAsia="ar-SA"/>
              </w:rPr>
            </w:pPr>
            <w:r w:rsidRPr="00454AFA">
              <w:rPr>
                <w:rFonts w:ascii="Times New Roman" w:hAnsi="Times New Roman" w:cs="Times New Roman"/>
                <w:sz w:val="20"/>
                <w:szCs w:val="20"/>
              </w:rPr>
              <w:t xml:space="preserve">Применяются параметры в соответствии с требованиями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2.1.7.1322-03 «Гигиенические требования к размещению и обезвреживанию отходов производства и потребления», СП 2.1.7.1038-01 «Почва, очистка населенных мест, отходы производства и потребления, санитарная охрана почвы» и др.</w:t>
            </w:r>
          </w:p>
        </w:tc>
        <w:tc>
          <w:tcPr>
            <w:tcW w:w="372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eastAsia="Arial" w:hAnsi="Times New Roman" w:cs="Times New Roman"/>
                <w:color w:val="000000"/>
                <w:sz w:val="20"/>
                <w:szCs w:val="20"/>
                <w:lang w:eastAsia="ar-SA"/>
              </w:rPr>
              <w:t>Строительство объектов капитального строительства запрещено.</w:t>
            </w:r>
            <w:r w:rsidRPr="00454AFA">
              <w:rPr>
                <w:rFonts w:ascii="Times New Roman" w:hAnsi="Times New Roman" w:cs="Times New Roman"/>
                <w:sz w:val="20"/>
                <w:szCs w:val="20"/>
                <w:highlight w:val="yellow"/>
              </w:rPr>
              <w:t xml:space="preserve"> </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Новое строительство, реконструкцию осуществлять по утвержденному проекту планировки и межевания территории</w:t>
            </w:r>
            <w:proofErr w:type="gramStart"/>
            <w:r w:rsidRPr="00454AFA">
              <w:rPr>
                <w:rFonts w:ascii="Times New Roman" w:hAnsi="Times New Roman" w:cs="Times New Roman"/>
                <w:sz w:val="20"/>
                <w:szCs w:val="20"/>
              </w:rPr>
              <w:t xml:space="preserve"> ,</w:t>
            </w:r>
            <w:proofErr w:type="gramEnd"/>
            <w:r w:rsidRPr="00454AFA">
              <w:rPr>
                <w:rFonts w:ascii="Times New Roman" w:hAnsi="Times New Roman" w:cs="Times New Roman"/>
                <w:sz w:val="20"/>
                <w:szCs w:val="20"/>
              </w:rPr>
              <w:t xml:space="preserve"> в соответствии с требованиями к размещению таких объектов СП,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технических </w:t>
            </w:r>
            <w:r w:rsidRPr="00454AFA">
              <w:rPr>
                <w:rFonts w:ascii="Times New Roman" w:hAnsi="Times New Roman" w:cs="Times New Roman"/>
                <w:sz w:val="20"/>
                <w:szCs w:val="20"/>
              </w:rPr>
              <w:lastRenderedPageBreak/>
              <w:t xml:space="preserve">регламентов,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и др. </w:t>
            </w:r>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sz w:val="20"/>
          <w:szCs w:val="20"/>
        </w:rPr>
      </w:pPr>
      <w:r w:rsidRPr="00454AFA">
        <w:rPr>
          <w:rFonts w:ascii="Times New Roman" w:hAnsi="Times New Roman" w:cs="Times New Roman"/>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454AFA">
        <w:rPr>
          <w:rFonts w:ascii="Times New Roman" w:hAnsi="Times New Roman" w:cs="Times New Roman"/>
          <w:sz w:val="20"/>
          <w:szCs w:val="20"/>
        </w:rPr>
        <w:t>нет.</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 xml:space="preserve">3. УСЛОВНО РАЗРЕШЁННЫЕ ВИДЫ И ПАРАМЕТРЫ ИСПОЛЬЗОВАНИЯ ЗЕМЕЛЬНЫХ УЧАСТКОВ И ОБЪЕКТОВ КАПИТАЛЬНОГО СТРОИТЕЛЬСТВА: </w:t>
      </w:r>
      <w:r w:rsidRPr="00454AFA">
        <w:rPr>
          <w:rFonts w:ascii="Times New Roman" w:hAnsi="Times New Roman" w:cs="Times New Roman"/>
          <w:sz w:val="20"/>
          <w:szCs w:val="20"/>
        </w:rPr>
        <w:t>нет.</w:t>
      </w:r>
    </w:p>
    <w:p w:rsidR="00454AFA" w:rsidRPr="00454AFA" w:rsidRDefault="00454AFA" w:rsidP="00454AFA">
      <w:pPr>
        <w:jc w:val="center"/>
        <w:rPr>
          <w:rFonts w:ascii="Times New Roman" w:hAnsi="Times New Roman" w:cs="Times New Roman"/>
          <w:b/>
          <w:sz w:val="20"/>
          <w:szCs w:val="20"/>
          <w:u w:val="single"/>
        </w:rPr>
      </w:pPr>
    </w:p>
    <w:p w:rsidR="00454AFA" w:rsidRPr="00454AFA" w:rsidRDefault="00454AFA" w:rsidP="00454AFA">
      <w:pPr>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ЗОНЫ ОБЪЕКТОВ СПЕЦИАЛЬНОГО НАЗНАЧЕНИЯ (СНЗ-3)</w:t>
      </w:r>
    </w:p>
    <w:p w:rsidR="00454AFA" w:rsidRPr="00454AFA" w:rsidRDefault="00454AFA" w:rsidP="00454AFA">
      <w:pPr>
        <w:jc w:val="center"/>
        <w:rPr>
          <w:rFonts w:ascii="Times New Roman" w:hAnsi="Times New Roman" w:cs="Times New Roman"/>
          <w:b/>
          <w:color w:val="FF0000"/>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5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72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72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209"/>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2</w:t>
            </w:r>
          </w:p>
        </w:tc>
        <w:tc>
          <w:tcPr>
            <w:tcW w:w="372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rPr>
            </w:pPr>
            <w:r w:rsidRPr="00454AFA">
              <w:rPr>
                <w:rFonts w:ascii="Times New Roman" w:hAnsi="Times New Roman" w:cs="Times New Roman"/>
                <w:sz w:val="20"/>
                <w:szCs w:val="20"/>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lang w:val="en-US"/>
              </w:rPr>
            </w:pPr>
            <w:r w:rsidRPr="00454AFA">
              <w:rPr>
                <w:rFonts w:ascii="Times New Roman" w:hAnsi="Times New Roman" w:cs="Times New Roman"/>
                <w:sz w:val="20"/>
                <w:szCs w:val="20"/>
              </w:rPr>
              <w:t>Скотомогильник</w:t>
            </w:r>
          </w:p>
        </w:tc>
        <w:tc>
          <w:tcPr>
            <w:tcW w:w="3420" w:type="dxa"/>
            <w:tcBorders>
              <w:top w:val="single" w:sz="6" w:space="0" w:color="auto"/>
              <w:left w:val="single" w:sz="6" w:space="0" w:color="auto"/>
              <w:bottom w:val="single" w:sz="12" w:space="0" w:color="auto"/>
              <w:right w:val="single" w:sz="6" w:space="0" w:color="auto"/>
            </w:tcBorders>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tabs>
                <w:tab w:val="num" w:pos="0"/>
              </w:tabs>
              <w:rPr>
                <w:rFonts w:ascii="Times New Roman" w:eastAsia="Arial" w:hAnsi="Times New Roman" w:cs="Times New Roman"/>
                <w:sz w:val="20"/>
                <w:szCs w:val="20"/>
                <w:lang w:eastAsia="ar-SA"/>
              </w:rPr>
            </w:pPr>
            <w:r w:rsidRPr="00454AFA">
              <w:rPr>
                <w:rFonts w:ascii="Times New Roman" w:eastAsia="Arial" w:hAnsi="Times New Roman" w:cs="Times New Roman"/>
                <w:sz w:val="20"/>
                <w:szCs w:val="20"/>
                <w:lang w:eastAsia="ar-SA"/>
              </w:rPr>
              <w:t>Для скотомогильников площадь не менее 600 кв</w:t>
            </w:r>
            <w:proofErr w:type="gramStart"/>
            <w:r w:rsidRPr="00454AFA">
              <w:rPr>
                <w:rFonts w:ascii="Times New Roman" w:eastAsia="Arial" w:hAnsi="Times New Roman" w:cs="Times New Roman"/>
                <w:sz w:val="20"/>
                <w:szCs w:val="20"/>
                <w:lang w:eastAsia="ar-SA"/>
              </w:rPr>
              <w:t>.м</w:t>
            </w:r>
            <w:proofErr w:type="gramEnd"/>
            <w:r w:rsidRPr="00454AFA">
              <w:rPr>
                <w:rFonts w:ascii="Times New Roman" w:eastAsia="Arial" w:hAnsi="Times New Roman" w:cs="Times New Roman"/>
                <w:sz w:val="20"/>
                <w:szCs w:val="20"/>
                <w:lang w:eastAsia="ar-SA"/>
              </w:rPr>
              <w:t>, до жилых общественных зданий животноводческих ферм 1000м, скотопрогонов и пастбищ -200м, автомобильных и железных дорог 50-300м, в зависимости от их категории, ограждения глухим забором не менее 2 м с въездными воротами.</w:t>
            </w:r>
          </w:p>
          <w:p w:rsidR="00454AFA" w:rsidRPr="00454AFA" w:rsidRDefault="00454AFA">
            <w:pPr>
              <w:tabs>
                <w:tab w:val="num" w:pos="0"/>
              </w:tabs>
              <w:rPr>
                <w:rFonts w:ascii="Times New Roman" w:eastAsia="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rPr>
                <w:rFonts w:ascii="Times New Roman" w:hAnsi="Times New Roman" w:cs="Times New Roman"/>
                <w:b/>
                <w:sz w:val="20"/>
                <w:szCs w:val="20"/>
              </w:rPr>
            </w:pPr>
            <w:r w:rsidRPr="00454AFA">
              <w:rPr>
                <w:rFonts w:ascii="Times New Roman" w:eastAsia="Arial" w:hAnsi="Times New Roman" w:cs="Times New Roman"/>
                <w:color w:val="000000"/>
                <w:sz w:val="20"/>
                <w:szCs w:val="20"/>
                <w:lang w:eastAsia="ar-SA"/>
              </w:rPr>
              <w:t>Максимальная высота здания до конька – до 10 м.</w:t>
            </w:r>
            <w:r w:rsidRPr="00454AFA">
              <w:rPr>
                <w:rFonts w:ascii="Times New Roman" w:hAnsi="Times New Roman" w:cs="Times New Roman"/>
                <w:b/>
                <w:sz w:val="20"/>
                <w:szCs w:val="20"/>
              </w:rPr>
              <w:t xml:space="preserve">4) Максимальный </w:t>
            </w:r>
            <w:r w:rsidRPr="00454AFA">
              <w:rPr>
                <w:rFonts w:ascii="Times New Roman" w:hAnsi="Times New Roman" w:cs="Times New Roman"/>
                <w:b/>
                <w:sz w:val="20"/>
                <w:szCs w:val="20"/>
              </w:rPr>
              <w:lastRenderedPageBreak/>
              <w:t xml:space="preserve">(минимальный)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p w:rsidR="00454AFA" w:rsidRPr="00454AFA" w:rsidRDefault="00454AFA">
            <w:pPr>
              <w:widowControl w:val="0"/>
              <w:suppressAutoHyphens/>
              <w:rPr>
                <w:rFonts w:ascii="Times New Roman" w:eastAsia="Arial" w:hAnsi="Times New Roman" w:cs="Times New Roman"/>
                <w:sz w:val="20"/>
                <w:szCs w:val="20"/>
                <w:lang w:eastAsia="ar-SA"/>
              </w:rPr>
            </w:pPr>
          </w:p>
          <w:p w:rsidR="00454AFA" w:rsidRPr="00454AFA" w:rsidRDefault="00454AFA">
            <w:pPr>
              <w:widowControl w:val="0"/>
              <w:suppressAutoHyphens/>
              <w:rPr>
                <w:rFonts w:ascii="Times New Roman" w:eastAsia="Arial" w:hAnsi="Times New Roman" w:cs="Times New Roman"/>
                <w:sz w:val="20"/>
                <w:szCs w:val="20"/>
                <w:lang w:eastAsia="ar-SA"/>
              </w:rPr>
            </w:pPr>
          </w:p>
          <w:p w:rsidR="00454AFA" w:rsidRPr="00454AFA" w:rsidRDefault="00454AFA">
            <w:pPr>
              <w:widowControl w:val="0"/>
              <w:suppressAutoHyphens/>
              <w:rPr>
                <w:rFonts w:ascii="Times New Roman" w:eastAsia="Arial" w:hAnsi="Times New Roman" w:cs="Times New Roman"/>
                <w:sz w:val="20"/>
                <w:szCs w:val="20"/>
                <w:lang w:eastAsia="ar-SA"/>
              </w:rPr>
            </w:pPr>
          </w:p>
          <w:p w:rsidR="00454AFA" w:rsidRPr="00454AFA" w:rsidRDefault="00454AFA">
            <w:pPr>
              <w:widowControl w:val="0"/>
              <w:suppressAutoHyphens/>
              <w:rPr>
                <w:rFonts w:ascii="Times New Roman" w:eastAsia="Arial" w:hAnsi="Times New Roman" w:cs="Times New Roman"/>
                <w:sz w:val="20"/>
                <w:szCs w:val="20"/>
                <w:lang w:eastAsia="ar-SA"/>
              </w:rPr>
            </w:pPr>
          </w:p>
          <w:p w:rsidR="00454AFA" w:rsidRPr="00454AFA" w:rsidRDefault="00454AFA">
            <w:pPr>
              <w:widowControl w:val="0"/>
              <w:suppressAutoHyphens/>
              <w:rPr>
                <w:rFonts w:ascii="Times New Roman" w:eastAsia="Arial" w:hAnsi="Times New Roman" w:cs="Times New Roman"/>
                <w:sz w:val="20"/>
                <w:szCs w:val="20"/>
                <w:lang w:eastAsia="ar-SA"/>
              </w:rPr>
            </w:pPr>
          </w:p>
          <w:p w:rsidR="00454AFA" w:rsidRPr="00454AFA" w:rsidRDefault="00454AFA">
            <w:pPr>
              <w:widowControl w:val="0"/>
              <w:suppressAutoHyphens/>
              <w:rPr>
                <w:rFonts w:ascii="Times New Roman" w:eastAsia="Arial" w:hAnsi="Times New Roman" w:cs="Times New Roman"/>
                <w:sz w:val="20"/>
                <w:szCs w:val="20"/>
                <w:lang w:eastAsia="ar-SA"/>
              </w:rPr>
            </w:pPr>
          </w:p>
          <w:p w:rsidR="00454AFA" w:rsidRPr="00454AFA" w:rsidRDefault="00454AFA">
            <w:pPr>
              <w:widowControl w:val="0"/>
              <w:suppressAutoHyphens/>
              <w:rPr>
                <w:rFonts w:ascii="Times New Roman" w:eastAsia="Arial" w:hAnsi="Times New Roman" w:cs="Times New Roman"/>
                <w:sz w:val="20"/>
                <w:szCs w:val="20"/>
                <w:lang w:eastAsia="ar-SA"/>
              </w:rPr>
            </w:pPr>
          </w:p>
          <w:p w:rsidR="00454AFA" w:rsidRPr="00454AFA" w:rsidRDefault="00454AFA">
            <w:pPr>
              <w:widowControl w:val="0"/>
              <w:suppressAutoHyphens/>
              <w:rPr>
                <w:rFonts w:ascii="Times New Roman" w:eastAsia="Arial" w:hAnsi="Times New Roman" w:cs="Times New Roman"/>
                <w:sz w:val="20"/>
                <w:szCs w:val="20"/>
                <w:lang w:eastAsia="ar-SA"/>
              </w:rPr>
            </w:pPr>
          </w:p>
          <w:p w:rsidR="00454AFA" w:rsidRPr="00454AFA" w:rsidRDefault="00454AFA">
            <w:pPr>
              <w:widowControl w:val="0"/>
              <w:suppressAutoHyphens/>
              <w:rPr>
                <w:rFonts w:ascii="Times New Roman" w:eastAsia="Arial" w:hAnsi="Times New Roman" w:cs="Times New Roman"/>
                <w:sz w:val="20"/>
                <w:szCs w:val="20"/>
                <w:lang w:eastAsia="ar-SA"/>
              </w:rPr>
            </w:pPr>
          </w:p>
        </w:tc>
        <w:tc>
          <w:tcPr>
            <w:tcW w:w="372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eastAsia="Arial" w:hAnsi="Times New Roman" w:cs="Times New Roman"/>
                <w:sz w:val="20"/>
                <w:szCs w:val="20"/>
                <w:lang w:eastAsia="ar-SA"/>
              </w:rPr>
            </w:pPr>
            <w:r w:rsidRPr="00454AFA">
              <w:rPr>
                <w:rFonts w:ascii="Times New Roman" w:eastAsia="Arial" w:hAnsi="Times New Roman" w:cs="Times New Roman"/>
                <w:sz w:val="20"/>
                <w:szCs w:val="20"/>
                <w:lang w:eastAsia="ar-SA"/>
              </w:rPr>
              <w:lastRenderedPageBreak/>
              <w:t>Строительство объектов капитального строительства запрещено</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В соответствии с техническими  регламентами,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СП, и др. документами</w:t>
            </w:r>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sz w:val="20"/>
          <w:szCs w:val="20"/>
        </w:rPr>
      </w:pPr>
      <w:r w:rsidRPr="00454AFA">
        <w:rPr>
          <w:rFonts w:ascii="Times New Roman" w:hAnsi="Times New Roman" w:cs="Times New Roman"/>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454AFA">
        <w:rPr>
          <w:rFonts w:ascii="Times New Roman" w:hAnsi="Times New Roman" w:cs="Times New Roman"/>
          <w:sz w:val="20"/>
          <w:szCs w:val="20"/>
        </w:rPr>
        <w:t>нет.</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color w:val="FF0000"/>
          <w:sz w:val="20"/>
          <w:szCs w:val="20"/>
          <w:u w:val="single"/>
        </w:rPr>
      </w:pPr>
      <w:r w:rsidRPr="00454AFA">
        <w:rPr>
          <w:rFonts w:ascii="Times New Roman" w:hAnsi="Times New Roman" w:cs="Times New Roman"/>
          <w:b/>
          <w:sz w:val="20"/>
          <w:szCs w:val="20"/>
        </w:rPr>
        <w:t xml:space="preserve">3. УСЛОВНО РАЗРЕШЁННЫЕ ВИДЫ И ПАРАМЕТРЫ ИСПОЛЬЗОВАНИЯ ЗЕМЕЛЬНЫХ УЧАСТКОВ И ОБЪЕКТОВ КАПИТАЛЬНОГО СТРОИТЕЛЬСТВА: </w:t>
      </w:r>
      <w:r w:rsidRPr="00454AFA">
        <w:rPr>
          <w:rFonts w:ascii="Times New Roman" w:hAnsi="Times New Roman" w:cs="Times New Roman"/>
          <w:sz w:val="20"/>
          <w:szCs w:val="20"/>
        </w:rPr>
        <w:t>нет.</w:t>
      </w:r>
    </w:p>
    <w:p w:rsidR="00454AFA" w:rsidRPr="00454AFA" w:rsidRDefault="00454AFA" w:rsidP="00454AFA">
      <w:pPr>
        <w:rPr>
          <w:rFonts w:ascii="Times New Roman" w:hAnsi="Times New Roman" w:cs="Times New Roman"/>
          <w:sz w:val="20"/>
          <w:szCs w:val="20"/>
        </w:rPr>
      </w:pPr>
    </w:p>
    <w:p w:rsidR="00454AFA" w:rsidRPr="00454AFA" w:rsidRDefault="00454AFA" w:rsidP="00454AFA">
      <w:pPr>
        <w:rPr>
          <w:rFonts w:ascii="Times New Roman" w:hAnsi="Times New Roman" w:cs="Times New Roman"/>
          <w:sz w:val="20"/>
          <w:szCs w:val="20"/>
        </w:rPr>
      </w:pPr>
    </w:p>
    <w:p w:rsidR="00454AFA" w:rsidRPr="00454AFA" w:rsidRDefault="00454AFA" w:rsidP="00454AFA">
      <w:pPr>
        <w:rPr>
          <w:rFonts w:ascii="Times New Roman" w:hAnsi="Times New Roman" w:cs="Times New Roman"/>
          <w:sz w:val="20"/>
          <w:szCs w:val="20"/>
        </w:rPr>
      </w:pPr>
    </w:p>
    <w:p w:rsidR="00454AFA" w:rsidRPr="00454AFA" w:rsidRDefault="00454AFA" w:rsidP="00454AFA">
      <w:pPr>
        <w:widowControl w:val="0"/>
        <w:overflowPunct w:val="0"/>
        <w:autoSpaceDE w:val="0"/>
        <w:autoSpaceDN w:val="0"/>
        <w:adjustRightInd w:val="0"/>
        <w:ind w:firstLine="720"/>
        <w:jc w:val="center"/>
        <w:rPr>
          <w:rFonts w:ascii="Times New Roman" w:hAnsi="Times New Roman" w:cs="Times New Roman"/>
          <w:b/>
          <w:sz w:val="20"/>
          <w:szCs w:val="20"/>
          <w:u w:val="single"/>
        </w:rPr>
      </w:pPr>
      <w:r w:rsidRPr="00454AFA">
        <w:rPr>
          <w:rFonts w:ascii="Times New Roman" w:hAnsi="Times New Roman" w:cs="Times New Roman"/>
          <w:b/>
          <w:sz w:val="20"/>
          <w:szCs w:val="20"/>
          <w:u w:val="single"/>
        </w:rPr>
        <w:t>ЗОНА РЕЖИМНЫХ ОБЪЕКТОВ (СНЗ-4)</w:t>
      </w:r>
    </w:p>
    <w:p w:rsidR="00454AFA" w:rsidRPr="00454AFA" w:rsidRDefault="00454AFA" w:rsidP="00454AFA">
      <w:pPr>
        <w:widowControl w:val="0"/>
        <w:autoSpaceDE w:val="0"/>
        <w:autoSpaceDN w:val="0"/>
        <w:adjustRightInd w:val="0"/>
        <w:jc w:val="center"/>
        <w:rPr>
          <w:rFonts w:ascii="Times New Roman" w:hAnsi="Times New Roman" w:cs="Times New Roman"/>
          <w:b/>
          <w:sz w:val="20"/>
          <w:szCs w:val="20"/>
          <w:u w:val="single"/>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1.   ОСНОВНЫЕ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5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72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72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75"/>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lang w:val="en-US"/>
              </w:rPr>
            </w:pPr>
            <w:r w:rsidRPr="00454AFA">
              <w:rPr>
                <w:rFonts w:ascii="Times New Roman" w:hAnsi="Times New Roman" w:cs="Times New Roman"/>
                <w:sz w:val="20"/>
                <w:szCs w:val="20"/>
                <w:lang w:val="en-US"/>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lang w:val="en-US"/>
              </w:rPr>
            </w:pPr>
            <w:r w:rsidRPr="00454AFA">
              <w:rPr>
                <w:rFonts w:ascii="Times New Roman" w:hAnsi="Times New Roman" w:cs="Times New Roman"/>
                <w:sz w:val="20"/>
                <w:szCs w:val="20"/>
                <w:lang w:val="en-US"/>
              </w:rPr>
              <w:t>2</w:t>
            </w:r>
          </w:p>
        </w:tc>
        <w:tc>
          <w:tcPr>
            <w:tcW w:w="372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lang w:val="en-US"/>
              </w:rPr>
            </w:pPr>
            <w:r w:rsidRPr="00454AFA">
              <w:rPr>
                <w:rFonts w:ascii="Times New Roman" w:hAnsi="Times New Roman" w:cs="Times New Roman"/>
                <w:sz w:val="20"/>
                <w:szCs w:val="20"/>
                <w:lang w:val="en-US"/>
              </w:rPr>
              <w:t>3</w:t>
            </w:r>
          </w:p>
        </w:tc>
      </w:tr>
      <w:tr w:rsidR="00454AFA" w:rsidRPr="00454AFA" w:rsidTr="00454AFA">
        <w:tc>
          <w:tcPr>
            <w:tcW w:w="2448" w:type="dxa"/>
            <w:tcBorders>
              <w:top w:val="single" w:sz="6" w:space="0" w:color="auto"/>
              <w:left w:val="single" w:sz="12" w:space="0" w:color="auto"/>
              <w:bottom w:val="single" w:sz="12" w:space="0" w:color="auto"/>
              <w:right w:val="single" w:sz="6" w:space="0" w:color="auto"/>
            </w:tcBorders>
          </w:tcPr>
          <w:p w:rsidR="00454AFA" w:rsidRPr="00454AFA" w:rsidRDefault="00454AFA">
            <w:pPr>
              <w:suppressAutoHyphens/>
              <w:autoSpaceDN w:val="0"/>
              <w:jc w:val="both"/>
              <w:rPr>
                <w:rFonts w:ascii="Times New Roman" w:hAnsi="Times New Roman" w:cs="Times New Roman"/>
                <w:sz w:val="20"/>
                <w:szCs w:val="20"/>
              </w:rPr>
            </w:pPr>
            <w:r w:rsidRPr="00454AFA">
              <w:rPr>
                <w:rFonts w:ascii="Times New Roman" w:hAnsi="Times New Roman" w:cs="Times New Roman"/>
                <w:sz w:val="20"/>
                <w:szCs w:val="20"/>
              </w:rPr>
              <w:t>Пожарное депо</w:t>
            </w:r>
          </w:p>
          <w:p w:rsidR="00454AFA" w:rsidRPr="00454AFA" w:rsidRDefault="00454AFA">
            <w:pPr>
              <w:widowControl w:val="0"/>
              <w:suppressAutoHyphens/>
              <w:ind w:firstLine="748"/>
              <w:jc w:val="both"/>
              <w:rPr>
                <w:rFonts w:ascii="Times New Roman" w:eastAsia="Arial" w:hAnsi="Times New Roman" w:cs="Times New Roman"/>
                <w:b/>
                <w:iCs/>
                <w:color w:val="000000"/>
                <w:sz w:val="20"/>
                <w:szCs w:val="20"/>
                <w:lang w:eastAsia="ar-SA"/>
              </w:rPr>
            </w:pPr>
          </w:p>
          <w:p w:rsidR="00454AFA" w:rsidRPr="00454AFA" w:rsidRDefault="00454AFA">
            <w:pPr>
              <w:widowControl w:val="0"/>
              <w:autoSpaceDE w:val="0"/>
              <w:autoSpaceDN w:val="0"/>
              <w:adjustRightInd w:val="0"/>
              <w:rPr>
                <w:rFonts w:ascii="Times New Roman" w:hAnsi="Times New Roman" w:cs="Times New Roman"/>
                <w:sz w:val="20"/>
                <w:szCs w:val="20"/>
              </w:rPr>
            </w:pPr>
          </w:p>
        </w:tc>
        <w:tc>
          <w:tcPr>
            <w:tcW w:w="3420" w:type="dxa"/>
            <w:tcBorders>
              <w:top w:val="single" w:sz="6" w:space="0" w:color="auto"/>
              <w:left w:val="single" w:sz="6" w:space="0" w:color="auto"/>
              <w:bottom w:val="single" w:sz="12" w:space="0" w:color="auto"/>
              <w:right w:val="single" w:sz="6" w:space="0" w:color="auto"/>
            </w:tcBorders>
            <w:hideMark/>
          </w:tcPr>
          <w:p w:rsidR="00454AFA" w:rsidRPr="00454AFA" w:rsidRDefault="00454AFA">
            <w:pPr>
              <w:jc w:val="both"/>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 xml:space="preserve">1) Предельные (минимальные и (или) максимальные) размеры </w:t>
            </w:r>
          </w:p>
          <w:p w:rsidR="00454AFA" w:rsidRPr="00454AFA" w:rsidRDefault="00454AFA">
            <w:pPr>
              <w:jc w:val="both"/>
              <w:rPr>
                <w:rFonts w:ascii="Times New Roman" w:hAnsi="Times New Roman" w:cs="Times New Roman"/>
                <w:b/>
                <w:sz w:val="20"/>
                <w:szCs w:val="20"/>
              </w:rPr>
            </w:pPr>
            <w:r w:rsidRPr="00454AFA">
              <w:rPr>
                <w:rFonts w:ascii="Times New Roman" w:hAnsi="Times New Roman" w:cs="Times New Roman"/>
                <w:b/>
                <w:color w:val="000000"/>
                <w:sz w:val="20"/>
                <w:szCs w:val="20"/>
              </w:rPr>
              <w:t>земельных участков:</w:t>
            </w:r>
          </w:p>
          <w:p w:rsidR="00454AFA" w:rsidRPr="00454AFA" w:rsidRDefault="00454AFA">
            <w:pPr>
              <w:widowControl w:val="0"/>
              <w:suppressAutoHyphens/>
              <w:jc w:val="both"/>
              <w:rPr>
                <w:rFonts w:ascii="Times New Roman" w:eastAsia="Arial" w:hAnsi="Times New Roman" w:cs="Times New Roman"/>
                <w:color w:val="000000"/>
                <w:sz w:val="20"/>
                <w:szCs w:val="20"/>
                <w:lang w:eastAsia="ar-SA"/>
              </w:rPr>
            </w:pPr>
            <w:r w:rsidRPr="00454AFA">
              <w:rPr>
                <w:rFonts w:ascii="Times New Roman" w:eastAsia="Arial" w:hAnsi="Times New Roman" w:cs="Times New Roman"/>
                <w:color w:val="000000"/>
                <w:sz w:val="20"/>
                <w:szCs w:val="20"/>
                <w:lang w:eastAsia="ar-SA"/>
              </w:rPr>
              <w:t xml:space="preserve">Принимать по заданию на </w:t>
            </w:r>
            <w:r w:rsidRPr="00454AFA">
              <w:rPr>
                <w:rFonts w:ascii="Times New Roman" w:eastAsia="Arial" w:hAnsi="Times New Roman" w:cs="Times New Roman"/>
                <w:color w:val="000000"/>
                <w:sz w:val="20"/>
                <w:szCs w:val="20"/>
                <w:lang w:eastAsia="ar-SA"/>
              </w:rPr>
              <w:lastRenderedPageBreak/>
              <w:t>проектирование.</w:t>
            </w:r>
          </w:p>
          <w:p w:rsidR="00454AFA" w:rsidRPr="00454AFA" w:rsidRDefault="00454AFA">
            <w:pPr>
              <w:rPr>
                <w:rFonts w:ascii="Times New Roman" w:eastAsia="Times New Roman" w:hAnsi="Times New Roman" w:cs="Times New Roman"/>
                <w:b/>
                <w:sz w:val="20"/>
                <w:szCs w:val="20"/>
              </w:rPr>
            </w:pPr>
            <w:r w:rsidRPr="00454AFA">
              <w:rPr>
                <w:rFonts w:ascii="Times New Roman" w:hAnsi="Times New Roman" w:cs="Times New Roman"/>
                <w:b/>
                <w:sz w:val="20"/>
                <w:szCs w:val="20"/>
              </w:rPr>
              <w:t>2</w:t>
            </w:r>
            <w:r w:rsidRPr="00454AFA">
              <w:rPr>
                <w:rFonts w:ascii="Times New Roman" w:hAnsi="Times New Roman" w:cs="Times New Roman"/>
                <w:b/>
                <w:color w:val="000000"/>
                <w:sz w:val="20"/>
                <w:szCs w:val="20"/>
              </w:rPr>
              <w:t xml:space="preserve">) Минимальные отступы от </w:t>
            </w:r>
            <w:r w:rsidRPr="00454AFA">
              <w:rPr>
                <w:rFonts w:ascii="Times New Roman" w:hAnsi="Times New Roman" w:cs="Times New Roman"/>
                <w:b/>
                <w:sz w:val="20"/>
                <w:szCs w:val="20"/>
              </w:rPr>
              <w:t>границ земельных участков:</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Отступ между фронтальной границей участка и основным строением до 20 м (или в соответствии со сложившейся линией застройки);</w:t>
            </w:r>
          </w:p>
          <w:p w:rsidR="00454AFA" w:rsidRPr="00454AFA" w:rsidRDefault="00454AFA">
            <w:pPr>
              <w:jc w:val="both"/>
              <w:rPr>
                <w:rFonts w:ascii="Times New Roman" w:hAnsi="Times New Roman" w:cs="Times New Roman"/>
                <w:color w:val="000000"/>
                <w:sz w:val="20"/>
                <w:szCs w:val="20"/>
              </w:rPr>
            </w:pPr>
            <w:r w:rsidRPr="00454AFA">
              <w:rPr>
                <w:rFonts w:ascii="Times New Roman" w:hAnsi="Times New Roman" w:cs="Times New Roman"/>
                <w:color w:val="000000"/>
                <w:sz w:val="20"/>
                <w:szCs w:val="20"/>
              </w:rPr>
              <w:t xml:space="preserve">от границ соседнего участка до основного строения – </w:t>
            </w:r>
            <w:smartTag w:uri="urn:schemas-microsoft-com:office:smarttags" w:element="metricconverter">
              <w:smartTagPr>
                <w:attr w:name="ProductID" w:val="3 м"/>
              </w:smartTagPr>
              <w:r w:rsidRPr="00454AFA">
                <w:rPr>
                  <w:rFonts w:ascii="Times New Roman" w:hAnsi="Times New Roman" w:cs="Times New Roman"/>
                  <w:color w:val="000000"/>
                  <w:sz w:val="20"/>
                  <w:szCs w:val="20"/>
                </w:rPr>
                <w:t>3 м</w:t>
              </w:r>
            </w:smartTag>
            <w:r w:rsidRPr="00454AFA">
              <w:rPr>
                <w:rFonts w:ascii="Times New Roman" w:hAnsi="Times New Roman" w:cs="Times New Roman"/>
                <w:color w:val="000000"/>
                <w:sz w:val="20"/>
                <w:szCs w:val="20"/>
              </w:rPr>
              <w:t>;</w:t>
            </w:r>
          </w:p>
          <w:p w:rsidR="00454AFA" w:rsidRPr="00454AFA" w:rsidRDefault="00454AFA">
            <w:pPr>
              <w:tabs>
                <w:tab w:val="num" w:pos="0"/>
              </w:tabs>
              <w:rPr>
                <w:rFonts w:ascii="Times New Roman" w:hAnsi="Times New Roman" w:cs="Times New Roman"/>
                <w:b/>
                <w:color w:val="000000"/>
                <w:sz w:val="20"/>
                <w:szCs w:val="20"/>
              </w:rPr>
            </w:pPr>
            <w:r w:rsidRPr="00454AFA">
              <w:rPr>
                <w:rFonts w:ascii="Times New Roman" w:hAnsi="Times New Roman" w:cs="Times New Roman"/>
                <w:b/>
                <w:color w:val="000000"/>
                <w:sz w:val="20"/>
                <w:szCs w:val="20"/>
              </w:rPr>
              <w:t>3) Высота зданий для всех основных строений:</w:t>
            </w:r>
          </w:p>
          <w:p w:rsidR="00454AFA" w:rsidRPr="00454AFA" w:rsidRDefault="00454AFA">
            <w:pPr>
              <w:rPr>
                <w:rFonts w:ascii="Times New Roman" w:eastAsia="Arial" w:hAnsi="Times New Roman" w:cs="Times New Roman"/>
                <w:color w:val="000000"/>
                <w:sz w:val="20"/>
                <w:szCs w:val="20"/>
                <w:lang w:eastAsia="ar-SA"/>
              </w:rPr>
            </w:pPr>
            <w:r w:rsidRPr="00454AFA">
              <w:rPr>
                <w:rFonts w:ascii="Times New Roman" w:eastAsia="Arial" w:hAnsi="Times New Roman" w:cs="Times New Roman"/>
                <w:color w:val="000000"/>
                <w:sz w:val="20"/>
                <w:szCs w:val="20"/>
                <w:lang w:eastAsia="ar-SA"/>
              </w:rPr>
              <w:t>Максимальная высота здания до конька – до 12 м.</w:t>
            </w:r>
          </w:p>
          <w:p w:rsidR="00454AFA" w:rsidRPr="00454AFA" w:rsidRDefault="00454AFA">
            <w:pPr>
              <w:rPr>
                <w:rFonts w:ascii="Times New Roman" w:eastAsia="Times New Roman" w:hAnsi="Times New Roman" w:cs="Times New Roman"/>
                <w:b/>
                <w:sz w:val="20"/>
                <w:szCs w:val="20"/>
              </w:rPr>
            </w:pPr>
            <w:r w:rsidRPr="00454AFA">
              <w:rPr>
                <w:rFonts w:ascii="Times New Roman" w:hAnsi="Times New Roman" w:cs="Times New Roman"/>
                <w:b/>
                <w:sz w:val="20"/>
                <w:szCs w:val="20"/>
              </w:rPr>
              <w:t xml:space="preserve">4) Максимальный (минимальный) процент застройки </w:t>
            </w:r>
            <w:proofErr w:type="gramStart"/>
            <w:r w:rsidRPr="00454AFA">
              <w:rPr>
                <w:rFonts w:ascii="Times New Roman" w:hAnsi="Times New Roman" w:cs="Times New Roman"/>
                <w:b/>
                <w:sz w:val="20"/>
                <w:szCs w:val="20"/>
              </w:rPr>
              <w:t>в</w:t>
            </w:r>
            <w:proofErr w:type="gramEnd"/>
            <w:r w:rsidRPr="00454AFA">
              <w:rPr>
                <w:rFonts w:ascii="Times New Roman" w:hAnsi="Times New Roman" w:cs="Times New Roman"/>
                <w:b/>
                <w:sz w:val="20"/>
                <w:szCs w:val="20"/>
              </w:rPr>
              <w:t xml:space="preserve"> </w:t>
            </w:r>
          </w:p>
          <w:p w:rsidR="00454AFA" w:rsidRPr="00454AFA" w:rsidRDefault="00454AFA">
            <w:pPr>
              <w:rPr>
                <w:rFonts w:ascii="Times New Roman" w:hAnsi="Times New Roman" w:cs="Times New Roman"/>
                <w:b/>
                <w:sz w:val="20"/>
                <w:szCs w:val="20"/>
              </w:rPr>
            </w:pPr>
            <w:proofErr w:type="gramStart"/>
            <w:r w:rsidRPr="00454AFA">
              <w:rPr>
                <w:rFonts w:ascii="Times New Roman" w:hAnsi="Times New Roman" w:cs="Times New Roman"/>
                <w:b/>
                <w:sz w:val="20"/>
                <w:szCs w:val="20"/>
              </w:rPr>
              <w:t>границах</w:t>
            </w:r>
            <w:proofErr w:type="gramEnd"/>
            <w:r w:rsidRPr="00454AFA">
              <w:rPr>
                <w:rFonts w:ascii="Times New Roman" w:hAnsi="Times New Roman" w:cs="Times New Roman"/>
                <w:b/>
                <w:sz w:val="20"/>
                <w:szCs w:val="20"/>
              </w:rPr>
              <w:t xml:space="preserve"> земельного участка:</w:t>
            </w:r>
          </w:p>
          <w:p w:rsidR="00454AFA" w:rsidRPr="00454AFA" w:rsidRDefault="00454AFA">
            <w:pPr>
              <w:rPr>
                <w:rFonts w:ascii="Times New Roman" w:hAnsi="Times New Roman" w:cs="Times New Roman"/>
                <w:b/>
                <w:sz w:val="20"/>
                <w:szCs w:val="20"/>
              </w:rPr>
            </w:pPr>
            <w:r w:rsidRPr="00454AFA">
              <w:rPr>
                <w:rFonts w:ascii="Times New Roman" w:hAnsi="Times New Roman" w:cs="Times New Roman"/>
                <w:sz w:val="20"/>
                <w:szCs w:val="20"/>
              </w:rPr>
              <w:t>Не регламентируется</w:t>
            </w:r>
            <w:r w:rsidRPr="00454AFA">
              <w:rPr>
                <w:rFonts w:ascii="Times New Roman" w:hAnsi="Times New Roman" w:cs="Times New Roman"/>
                <w:b/>
                <w:sz w:val="20"/>
                <w:szCs w:val="20"/>
              </w:rPr>
              <w:t xml:space="preserve"> </w:t>
            </w:r>
          </w:p>
        </w:tc>
        <w:tc>
          <w:tcPr>
            <w:tcW w:w="372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lastRenderedPageBreak/>
              <w:t xml:space="preserve">В соответствии с техническими  регламентами,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xml:space="preserve">, </w:t>
            </w:r>
            <w:r w:rsidRPr="00454AFA">
              <w:rPr>
                <w:rFonts w:ascii="Times New Roman" w:eastAsia="Arial" w:hAnsi="Times New Roman" w:cs="Times New Roman"/>
                <w:color w:val="000000"/>
                <w:sz w:val="20"/>
                <w:szCs w:val="20"/>
                <w:lang w:eastAsia="ar-SA"/>
              </w:rPr>
              <w:t xml:space="preserve">Федеральным законом от 22 июля </w:t>
            </w:r>
            <w:smartTag w:uri="urn:schemas-microsoft-com:office:smarttags" w:element="metricconverter">
              <w:smartTagPr>
                <w:attr w:name="ProductID" w:val="2008 г"/>
              </w:smartTagPr>
              <w:r w:rsidRPr="00454AFA">
                <w:rPr>
                  <w:rFonts w:ascii="Times New Roman" w:eastAsia="Arial" w:hAnsi="Times New Roman" w:cs="Times New Roman"/>
                  <w:color w:val="000000"/>
                  <w:sz w:val="20"/>
                  <w:szCs w:val="20"/>
                  <w:lang w:eastAsia="ar-SA"/>
                </w:rPr>
                <w:t>2008 г</w:t>
              </w:r>
            </w:smartTag>
            <w:r w:rsidRPr="00454AFA">
              <w:rPr>
                <w:rFonts w:ascii="Times New Roman" w:eastAsia="Arial" w:hAnsi="Times New Roman" w:cs="Times New Roman"/>
                <w:color w:val="000000"/>
                <w:sz w:val="20"/>
                <w:szCs w:val="20"/>
                <w:lang w:eastAsia="ar-SA"/>
              </w:rPr>
              <w:t xml:space="preserve">. № 123 – ФЗ «Технический регламент о требованиях пожарной безопасности» </w:t>
            </w:r>
            <w:r w:rsidRPr="00454AFA">
              <w:rPr>
                <w:rFonts w:ascii="Times New Roman" w:hAnsi="Times New Roman" w:cs="Times New Roman"/>
                <w:sz w:val="20"/>
                <w:szCs w:val="20"/>
              </w:rPr>
              <w:t xml:space="preserve">и др. </w:t>
            </w:r>
            <w:r w:rsidRPr="00454AFA">
              <w:rPr>
                <w:rFonts w:ascii="Times New Roman" w:hAnsi="Times New Roman" w:cs="Times New Roman"/>
                <w:sz w:val="20"/>
                <w:szCs w:val="20"/>
              </w:rPr>
              <w:lastRenderedPageBreak/>
              <w:t>документами.</w:t>
            </w:r>
          </w:p>
        </w:tc>
      </w:tr>
    </w:tbl>
    <w:p w:rsidR="00454AFA" w:rsidRPr="00454AFA" w:rsidRDefault="00454AFA" w:rsidP="00454AFA">
      <w:pPr>
        <w:widowControl w:val="0"/>
        <w:autoSpaceDE w:val="0"/>
        <w:autoSpaceDN w:val="0"/>
        <w:adjustRightInd w:val="0"/>
        <w:rPr>
          <w:rFonts w:ascii="Times New Roman" w:hAnsi="Times New Roman" w:cs="Times New Roman"/>
          <w:sz w:val="20"/>
          <w:szCs w:val="20"/>
        </w:rPr>
      </w:pPr>
    </w:p>
    <w:p w:rsidR="00454AFA" w:rsidRPr="00454AFA" w:rsidRDefault="00454AFA" w:rsidP="00454AFA">
      <w:pPr>
        <w:widowControl w:val="0"/>
        <w:autoSpaceDE w:val="0"/>
        <w:autoSpaceDN w:val="0"/>
        <w:adjustRightInd w:val="0"/>
        <w:ind w:firstLine="709"/>
        <w:rPr>
          <w:rFonts w:ascii="Times New Roman" w:hAnsi="Times New Roman" w:cs="Times New Roman"/>
          <w:b/>
          <w:sz w:val="20"/>
          <w:szCs w:val="20"/>
        </w:rPr>
      </w:pPr>
      <w:r w:rsidRPr="00454AFA">
        <w:rPr>
          <w:rFonts w:ascii="Times New Roman" w:hAnsi="Times New Roman" w:cs="Times New Roman"/>
          <w:b/>
          <w:sz w:val="20"/>
          <w:szCs w:val="20"/>
        </w:rPr>
        <w:t>2.ВСПОМОГАТЕЛЬНЫЕ ВИДЫ И ПАРАМЕТРЫ РАЗРЕШЁННОГО ИСПОЛЬЗОВАНИЯ ЗЕМЕЛЬНЫХ УЧАСТКОВ И ОБЪЕКТОВ КАПИТАЛЬНОГО СТРОИТЕЛЬСТВА:</w:t>
      </w:r>
    </w:p>
    <w:p w:rsidR="00454AFA" w:rsidRPr="00454AFA" w:rsidRDefault="00454AFA" w:rsidP="00454AFA">
      <w:pPr>
        <w:widowControl w:val="0"/>
        <w:autoSpaceDE w:val="0"/>
        <w:autoSpaceDN w:val="0"/>
        <w:adjustRightInd w:val="0"/>
        <w:rPr>
          <w:rFonts w:ascii="Times New Roman" w:hAnsi="Times New Roman" w:cs="Times New Roman"/>
          <w:b/>
          <w:sz w:val="20"/>
          <w:szCs w:val="20"/>
        </w:rPr>
      </w:pPr>
    </w:p>
    <w:tbl>
      <w:tblPr>
        <w:tblW w:w="95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3420"/>
        <w:gridCol w:w="3720"/>
      </w:tblGrid>
      <w:tr w:rsidR="00454AFA" w:rsidRPr="00454AFA" w:rsidTr="00454AFA">
        <w:trPr>
          <w:trHeight w:val="552"/>
        </w:trPr>
        <w:tc>
          <w:tcPr>
            <w:tcW w:w="2448" w:type="dxa"/>
            <w:tcBorders>
              <w:top w:val="single" w:sz="12"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ВИДЫ ИСПОЛЬЗОВАНИЯ</w:t>
            </w:r>
          </w:p>
        </w:tc>
        <w:tc>
          <w:tcPr>
            <w:tcW w:w="3420" w:type="dxa"/>
            <w:tcBorders>
              <w:top w:val="single" w:sz="12"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ПАРАМЕТРЫ РАЗРЕШЕННОГО ИСПОЛЬЗОВАНИЯ</w:t>
            </w:r>
          </w:p>
        </w:tc>
        <w:tc>
          <w:tcPr>
            <w:tcW w:w="3720" w:type="dxa"/>
            <w:tcBorders>
              <w:top w:val="single" w:sz="12" w:space="0" w:color="auto"/>
              <w:left w:val="single" w:sz="6" w:space="0" w:color="auto"/>
              <w:bottom w:val="single" w:sz="12"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b/>
                <w:sz w:val="20"/>
                <w:szCs w:val="20"/>
              </w:rPr>
            </w:pPr>
            <w:r w:rsidRPr="00454AFA">
              <w:rPr>
                <w:rFonts w:ascii="Times New Roman" w:hAnsi="Times New Roman" w:cs="Times New Roman"/>
                <w:b/>
                <w:sz w:val="20"/>
                <w:szCs w:val="20"/>
              </w:rPr>
              <w:t>ОСОБЫЕ УСЛОВИЯ РЕАЛИЗАЦИИ РЕГЛАМЕНТА</w:t>
            </w:r>
          </w:p>
        </w:tc>
      </w:tr>
      <w:tr w:rsidR="00454AFA" w:rsidRPr="00454AFA" w:rsidTr="00454AFA">
        <w:trPr>
          <w:trHeight w:val="139"/>
        </w:trPr>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lang w:val="en-US"/>
              </w:rPr>
            </w:pPr>
            <w:r w:rsidRPr="00454AFA">
              <w:rPr>
                <w:rFonts w:ascii="Times New Roman" w:hAnsi="Times New Roman" w:cs="Times New Roman"/>
                <w:sz w:val="20"/>
                <w:szCs w:val="20"/>
                <w:lang w:val="en-US"/>
              </w:rPr>
              <w:t>1</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lang w:val="en-US"/>
              </w:rPr>
            </w:pPr>
            <w:r w:rsidRPr="00454AFA">
              <w:rPr>
                <w:rFonts w:ascii="Times New Roman" w:hAnsi="Times New Roman" w:cs="Times New Roman"/>
                <w:sz w:val="20"/>
                <w:szCs w:val="20"/>
                <w:lang w:val="en-US"/>
              </w:rPr>
              <w:t>2</w:t>
            </w:r>
          </w:p>
        </w:tc>
        <w:tc>
          <w:tcPr>
            <w:tcW w:w="3720" w:type="dxa"/>
            <w:tcBorders>
              <w:top w:val="single" w:sz="6" w:space="0" w:color="auto"/>
              <w:left w:val="single" w:sz="6" w:space="0" w:color="auto"/>
              <w:bottom w:val="single" w:sz="6" w:space="0" w:color="auto"/>
              <w:right w:val="single" w:sz="12" w:space="0" w:color="auto"/>
            </w:tcBorders>
            <w:hideMark/>
          </w:tcPr>
          <w:p w:rsidR="00454AFA" w:rsidRPr="00454AFA" w:rsidRDefault="00454AFA">
            <w:pPr>
              <w:widowControl w:val="0"/>
              <w:autoSpaceDE w:val="0"/>
              <w:autoSpaceDN w:val="0"/>
              <w:adjustRightInd w:val="0"/>
              <w:jc w:val="center"/>
              <w:rPr>
                <w:rFonts w:ascii="Times New Roman" w:hAnsi="Times New Roman" w:cs="Times New Roman"/>
                <w:sz w:val="20"/>
                <w:szCs w:val="20"/>
                <w:lang w:val="en-US"/>
              </w:rPr>
            </w:pPr>
            <w:r w:rsidRPr="00454AFA">
              <w:rPr>
                <w:rFonts w:ascii="Times New Roman" w:hAnsi="Times New Roman" w:cs="Times New Roman"/>
                <w:sz w:val="20"/>
                <w:szCs w:val="20"/>
                <w:lang w:val="en-US"/>
              </w:rPr>
              <w:t>3</w:t>
            </w:r>
          </w:p>
        </w:tc>
      </w:tr>
      <w:tr w:rsidR="00454AFA" w:rsidRPr="00454AFA" w:rsidTr="00454AFA">
        <w:tc>
          <w:tcPr>
            <w:tcW w:w="2448" w:type="dxa"/>
            <w:tcBorders>
              <w:top w:val="single" w:sz="6" w:space="0" w:color="auto"/>
              <w:left w:val="single" w:sz="12" w:space="0" w:color="auto"/>
              <w:bottom w:val="single" w:sz="6" w:space="0" w:color="auto"/>
              <w:right w:val="single" w:sz="6" w:space="0" w:color="auto"/>
            </w:tcBorders>
            <w:hideMark/>
          </w:tcPr>
          <w:p w:rsidR="00454AFA" w:rsidRPr="00454AFA" w:rsidRDefault="00454AFA">
            <w:pPr>
              <w:overflowPunct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Стоянки автомобильного транспорта, для обслуживания объектов </w:t>
            </w:r>
          </w:p>
        </w:tc>
        <w:tc>
          <w:tcPr>
            <w:tcW w:w="3420" w:type="dxa"/>
            <w:tcBorders>
              <w:top w:val="single" w:sz="6" w:space="0" w:color="auto"/>
              <w:left w:val="single" w:sz="6" w:space="0" w:color="auto"/>
              <w:bottom w:val="single" w:sz="6" w:space="0" w:color="auto"/>
              <w:right w:val="single" w:sz="6" w:space="0" w:color="auto"/>
            </w:tcBorders>
            <w:hideMark/>
          </w:tcPr>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Высота - до 3 м</w:t>
            </w:r>
          </w:p>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Расстояние от площадок до окон не менее - 10м.</w:t>
            </w:r>
          </w:p>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максимальный процент застройки-10%</w:t>
            </w:r>
          </w:p>
        </w:tc>
        <w:tc>
          <w:tcPr>
            <w:tcW w:w="3720" w:type="dxa"/>
            <w:tcBorders>
              <w:top w:val="single" w:sz="6" w:space="0" w:color="auto"/>
              <w:left w:val="single" w:sz="6" w:space="0" w:color="auto"/>
              <w:bottom w:val="single" w:sz="6" w:space="0" w:color="auto"/>
              <w:right w:val="single" w:sz="12" w:space="0" w:color="auto"/>
            </w:tcBorders>
            <w:hideMark/>
          </w:tcPr>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Отдельно стоящие, пристроенные к объектам основного вида использования</w:t>
            </w:r>
          </w:p>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eastAsia="Arial" w:hAnsi="Times New Roman" w:cs="Times New Roman"/>
                <w:color w:val="000000"/>
                <w:sz w:val="20"/>
                <w:szCs w:val="20"/>
                <w:lang w:eastAsia="ar-SA"/>
              </w:rPr>
              <w:t xml:space="preserve">Новое строительство, реконструкцию и нормы расчета количества </w:t>
            </w:r>
            <w:proofErr w:type="spellStart"/>
            <w:r w:rsidRPr="00454AFA">
              <w:rPr>
                <w:rFonts w:ascii="Times New Roman" w:eastAsia="Arial" w:hAnsi="Times New Roman" w:cs="Times New Roman"/>
                <w:color w:val="000000"/>
                <w:sz w:val="20"/>
                <w:szCs w:val="20"/>
                <w:lang w:eastAsia="ar-SA"/>
              </w:rPr>
              <w:t>машино-мест</w:t>
            </w:r>
            <w:proofErr w:type="spellEnd"/>
            <w:r w:rsidRPr="00454AFA">
              <w:rPr>
                <w:rFonts w:ascii="Times New Roman" w:eastAsia="Arial" w:hAnsi="Times New Roman" w:cs="Times New Roman"/>
                <w:color w:val="000000"/>
                <w:sz w:val="20"/>
                <w:szCs w:val="20"/>
                <w:lang w:eastAsia="ar-SA"/>
              </w:rPr>
              <w:t xml:space="preserve"> осуществлять </w:t>
            </w:r>
            <w:r w:rsidRPr="00454AFA">
              <w:rPr>
                <w:rFonts w:ascii="Times New Roman" w:hAnsi="Times New Roman" w:cs="Times New Roman"/>
                <w:sz w:val="20"/>
                <w:szCs w:val="20"/>
              </w:rPr>
              <w:t>по утвержденному проекту планировки и межевания территории</w:t>
            </w:r>
            <w:r w:rsidRPr="00454AFA">
              <w:rPr>
                <w:rFonts w:ascii="Times New Roman" w:eastAsia="Arial" w:hAnsi="Times New Roman" w:cs="Times New Roman"/>
                <w:color w:val="000000"/>
                <w:sz w:val="20"/>
                <w:szCs w:val="20"/>
                <w:lang w:eastAsia="ar-SA"/>
              </w:rPr>
              <w:t xml:space="preserve">, в соответствии с требованиями к размещению таких объектов </w:t>
            </w:r>
            <w:proofErr w:type="spellStart"/>
            <w:r w:rsidRPr="00454AFA">
              <w:rPr>
                <w:rFonts w:ascii="Times New Roman" w:eastAsia="Arial" w:hAnsi="Times New Roman" w:cs="Times New Roman"/>
                <w:color w:val="000000"/>
                <w:sz w:val="20"/>
                <w:szCs w:val="20"/>
                <w:lang w:eastAsia="ar-SA"/>
              </w:rPr>
              <w:t>СНиП</w:t>
            </w:r>
            <w:proofErr w:type="spellEnd"/>
            <w:r w:rsidRPr="00454AFA">
              <w:rPr>
                <w:rFonts w:ascii="Times New Roman" w:eastAsia="Arial" w:hAnsi="Times New Roman" w:cs="Times New Roman"/>
                <w:color w:val="000000"/>
                <w:sz w:val="20"/>
                <w:szCs w:val="20"/>
                <w:lang w:eastAsia="ar-SA"/>
              </w:rPr>
              <w:t xml:space="preserve">, технических регламентов, </w:t>
            </w:r>
            <w:proofErr w:type="spellStart"/>
            <w:r w:rsidRPr="00454AFA">
              <w:rPr>
                <w:rFonts w:ascii="Times New Roman" w:eastAsia="Arial" w:hAnsi="Times New Roman" w:cs="Times New Roman"/>
                <w:color w:val="000000"/>
                <w:sz w:val="20"/>
                <w:szCs w:val="20"/>
                <w:lang w:eastAsia="ar-SA"/>
              </w:rPr>
              <w:t>СанПиН</w:t>
            </w:r>
            <w:proofErr w:type="spellEnd"/>
            <w:r w:rsidRPr="00454AFA">
              <w:rPr>
                <w:rFonts w:ascii="Times New Roman" w:eastAsia="Arial" w:hAnsi="Times New Roman" w:cs="Times New Roman"/>
                <w:color w:val="000000"/>
                <w:sz w:val="20"/>
                <w:szCs w:val="20"/>
                <w:lang w:eastAsia="ar-SA"/>
              </w:rPr>
              <w:t>, СП, и др. документов.</w:t>
            </w:r>
          </w:p>
        </w:tc>
      </w:tr>
      <w:tr w:rsidR="00454AFA" w:rsidRPr="00454AFA" w:rsidTr="00454AFA">
        <w:trPr>
          <w:trHeight w:val="615"/>
        </w:trPr>
        <w:tc>
          <w:tcPr>
            <w:tcW w:w="2448" w:type="dxa"/>
            <w:tcBorders>
              <w:top w:val="single" w:sz="6" w:space="0" w:color="auto"/>
              <w:left w:val="single" w:sz="12"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highlight w:val="yellow"/>
              </w:rPr>
            </w:pPr>
            <w:r w:rsidRPr="00454AFA">
              <w:rPr>
                <w:rFonts w:ascii="Times New Roman" w:hAnsi="Times New Roman" w:cs="Times New Roman"/>
                <w:sz w:val="20"/>
                <w:szCs w:val="20"/>
              </w:rPr>
              <w:t>Объекты инженерно-технического обеспечения</w:t>
            </w:r>
          </w:p>
        </w:tc>
        <w:tc>
          <w:tcPr>
            <w:tcW w:w="3420" w:type="dxa"/>
            <w:tcBorders>
              <w:top w:val="single" w:sz="6" w:space="0" w:color="auto"/>
              <w:left w:val="single" w:sz="6" w:space="0" w:color="auto"/>
              <w:bottom w:val="single" w:sz="12" w:space="0" w:color="auto"/>
              <w:right w:val="single" w:sz="6" w:space="0" w:color="auto"/>
            </w:tcBorders>
            <w:hideMark/>
          </w:tcPr>
          <w:p w:rsidR="00454AFA" w:rsidRPr="00454AFA" w:rsidRDefault="00454AFA">
            <w:pPr>
              <w:widowControl w:val="0"/>
              <w:autoSpaceDE w:val="0"/>
              <w:autoSpaceDN w:val="0"/>
              <w:adjustRightInd w:val="0"/>
              <w:rPr>
                <w:rFonts w:ascii="Times New Roman" w:hAnsi="Times New Roman" w:cs="Times New Roman"/>
                <w:sz w:val="20"/>
                <w:szCs w:val="20"/>
              </w:rPr>
            </w:pPr>
            <w:r w:rsidRPr="00454AFA">
              <w:rPr>
                <w:rFonts w:ascii="Times New Roman" w:hAnsi="Times New Roman" w:cs="Times New Roman"/>
                <w:sz w:val="20"/>
                <w:szCs w:val="20"/>
              </w:rPr>
              <w:t xml:space="preserve">Площадь земельных участков принимать, при проектировании объектов,  в соответствии с требованиями к размещению таких объектов в жилой зоне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технических регламентов, СП, </w:t>
            </w:r>
            <w:proofErr w:type="spellStart"/>
            <w:r w:rsidRPr="00454AFA">
              <w:rPr>
                <w:rFonts w:ascii="Times New Roman" w:hAnsi="Times New Roman" w:cs="Times New Roman"/>
                <w:sz w:val="20"/>
                <w:szCs w:val="20"/>
              </w:rPr>
              <w:lastRenderedPageBreak/>
              <w:t>СанПиН</w:t>
            </w:r>
            <w:proofErr w:type="spellEnd"/>
            <w:r w:rsidRPr="00454AFA">
              <w:rPr>
                <w:rFonts w:ascii="Times New Roman" w:hAnsi="Times New Roman" w:cs="Times New Roman"/>
                <w:sz w:val="20"/>
                <w:szCs w:val="20"/>
              </w:rPr>
              <w:t>, и др. документов.</w:t>
            </w:r>
          </w:p>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t xml:space="preserve">Максимальное количество этажей -1 </w:t>
            </w:r>
            <w:proofErr w:type="spellStart"/>
            <w:r w:rsidRPr="00454AFA">
              <w:rPr>
                <w:rFonts w:ascii="Times New Roman" w:hAnsi="Times New Roman" w:cs="Times New Roman"/>
                <w:sz w:val="20"/>
                <w:szCs w:val="20"/>
              </w:rPr>
              <w:t>эт</w:t>
            </w:r>
            <w:proofErr w:type="spellEnd"/>
            <w:r w:rsidRPr="00454AFA">
              <w:rPr>
                <w:rFonts w:ascii="Times New Roman" w:hAnsi="Times New Roman" w:cs="Times New Roman"/>
                <w:sz w:val="20"/>
                <w:szCs w:val="20"/>
              </w:rPr>
              <w:t>.</w:t>
            </w:r>
          </w:p>
        </w:tc>
        <w:tc>
          <w:tcPr>
            <w:tcW w:w="3720" w:type="dxa"/>
            <w:tcBorders>
              <w:top w:val="single" w:sz="6" w:space="0" w:color="auto"/>
              <w:left w:val="single" w:sz="6" w:space="0" w:color="auto"/>
              <w:bottom w:val="single" w:sz="12" w:space="0" w:color="auto"/>
              <w:right w:val="single" w:sz="12" w:space="0" w:color="auto"/>
            </w:tcBorders>
            <w:hideMark/>
          </w:tcPr>
          <w:p w:rsidR="00454AFA" w:rsidRPr="00454AFA" w:rsidRDefault="00454AFA">
            <w:pPr>
              <w:overflowPunct w:val="0"/>
              <w:autoSpaceDE w:val="0"/>
              <w:autoSpaceDN w:val="0"/>
              <w:adjustRightInd w:val="0"/>
              <w:jc w:val="both"/>
              <w:rPr>
                <w:rFonts w:ascii="Times New Roman" w:hAnsi="Times New Roman" w:cs="Times New Roman"/>
                <w:sz w:val="20"/>
                <w:szCs w:val="20"/>
              </w:rPr>
            </w:pPr>
            <w:r w:rsidRPr="00454AFA">
              <w:rPr>
                <w:rFonts w:ascii="Times New Roman" w:hAnsi="Times New Roman" w:cs="Times New Roman"/>
                <w:sz w:val="20"/>
                <w:szCs w:val="20"/>
              </w:rPr>
              <w:lastRenderedPageBreak/>
              <w:t xml:space="preserve">Новое строительство, реконструкцию осуществлять по утвержденному проекту планировки и межевания территории, в соответствии с требованиями к размещению таких объектов СП, </w:t>
            </w:r>
            <w:proofErr w:type="spellStart"/>
            <w:r w:rsidRPr="00454AFA">
              <w:rPr>
                <w:rFonts w:ascii="Times New Roman" w:hAnsi="Times New Roman" w:cs="Times New Roman"/>
                <w:sz w:val="20"/>
                <w:szCs w:val="20"/>
              </w:rPr>
              <w:t>СНиП</w:t>
            </w:r>
            <w:proofErr w:type="spellEnd"/>
            <w:r w:rsidRPr="00454AFA">
              <w:rPr>
                <w:rFonts w:ascii="Times New Roman" w:hAnsi="Times New Roman" w:cs="Times New Roman"/>
                <w:sz w:val="20"/>
                <w:szCs w:val="20"/>
              </w:rPr>
              <w:t xml:space="preserve">, технических </w:t>
            </w:r>
            <w:r w:rsidRPr="00454AFA">
              <w:rPr>
                <w:rFonts w:ascii="Times New Roman" w:hAnsi="Times New Roman" w:cs="Times New Roman"/>
                <w:sz w:val="20"/>
                <w:szCs w:val="20"/>
              </w:rPr>
              <w:lastRenderedPageBreak/>
              <w:t xml:space="preserve">регламентов, </w:t>
            </w:r>
            <w:proofErr w:type="spellStart"/>
            <w:r w:rsidRPr="00454AFA">
              <w:rPr>
                <w:rFonts w:ascii="Times New Roman" w:hAnsi="Times New Roman" w:cs="Times New Roman"/>
                <w:sz w:val="20"/>
                <w:szCs w:val="20"/>
              </w:rPr>
              <w:t>СанПиН</w:t>
            </w:r>
            <w:proofErr w:type="spellEnd"/>
            <w:r w:rsidRPr="00454AFA">
              <w:rPr>
                <w:rFonts w:ascii="Times New Roman" w:hAnsi="Times New Roman" w:cs="Times New Roman"/>
                <w:sz w:val="20"/>
                <w:szCs w:val="20"/>
              </w:rPr>
              <w:t>, и др. документов.</w:t>
            </w:r>
          </w:p>
        </w:tc>
      </w:tr>
    </w:tbl>
    <w:p w:rsidR="00454AFA" w:rsidRPr="00454AFA" w:rsidRDefault="00454AFA" w:rsidP="00454AFA">
      <w:pPr>
        <w:widowControl w:val="0"/>
        <w:autoSpaceDE w:val="0"/>
        <w:autoSpaceDN w:val="0"/>
        <w:adjustRightInd w:val="0"/>
        <w:ind w:firstLine="720"/>
        <w:rPr>
          <w:rFonts w:ascii="Times New Roman" w:hAnsi="Times New Roman" w:cs="Times New Roman"/>
          <w:sz w:val="20"/>
          <w:szCs w:val="20"/>
        </w:rPr>
      </w:pPr>
    </w:p>
    <w:p w:rsidR="00454AFA" w:rsidRPr="00454AFA" w:rsidRDefault="00454AFA" w:rsidP="00454AFA">
      <w:pPr>
        <w:widowControl w:val="0"/>
        <w:autoSpaceDE w:val="0"/>
        <w:autoSpaceDN w:val="0"/>
        <w:adjustRightInd w:val="0"/>
        <w:rPr>
          <w:rFonts w:ascii="Times New Roman" w:hAnsi="Times New Roman" w:cs="Times New Roman"/>
          <w:b/>
          <w:sz w:val="20"/>
          <w:szCs w:val="20"/>
        </w:rPr>
      </w:pPr>
    </w:p>
    <w:p w:rsidR="00047BF0" w:rsidRPr="00454AFA" w:rsidRDefault="00454AFA" w:rsidP="00454AFA">
      <w:pPr>
        <w:jc w:val="both"/>
        <w:rPr>
          <w:rFonts w:ascii="Times New Roman" w:hAnsi="Times New Roman" w:cs="Times New Roman"/>
          <w:sz w:val="20"/>
          <w:szCs w:val="20"/>
        </w:rPr>
      </w:pPr>
      <w:r w:rsidRPr="00454AFA">
        <w:rPr>
          <w:rFonts w:ascii="Times New Roman" w:hAnsi="Times New Roman" w:cs="Times New Roman"/>
          <w:b/>
          <w:sz w:val="20"/>
          <w:szCs w:val="20"/>
        </w:rPr>
        <w:t>3.   УСЛОВНО РАЗРЕШЁННЫЕ ВИДЫ И ПАРАМЕТРЫ ИСПОЛЬЗОВАНИЯ ЗЕМЕЛЬНЫХ УЧАСТКОВ И ОБЪЕКТОВ</w:t>
      </w:r>
    </w:p>
    <w:p w:rsidR="00047BF0" w:rsidRPr="00454AFA" w:rsidRDefault="00047BF0" w:rsidP="00047BF0">
      <w:pPr>
        <w:jc w:val="both"/>
        <w:rPr>
          <w:rFonts w:ascii="Times New Roman" w:hAnsi="Times New Roman" w:cs="Times New Roman"/>
          <w:sz w:val="20"/>
          <w:szCs w:val="20"/>
        </w:rPr>
      </w:pPr>
    </w:p>
    <w:p w:rsidR="00047BF0" w:rsidRPr="00454AFA" w:rsidRDefault="00047BF0" w:rsidP="00047BF0">
      <w:pPr>
        <w:jc w:val="both"/>
        <w:rPr>
          <w:rFonts w:ascii="Times New Roman" w:hAnsi="Times New Roman" w:cs="Times New Roman"/>
          <w:sz w:val="20"/>
          <w:szCs w:val="20"/>
        </w:rPr>
      </w:pPr>
    </w:p>
    <w:p w:rsidR="00047BF0" w:rsidRPr="00454AFA" w:rsidRDefault="00047BF0" w:rsidP="00047BF0">
      <w:pPr>
        <w:jc w:val="both"/>
        <w:rPr>
          <w:rFonts w:ascii="Times New Roman" w:hAnsi="Times New Roman" w:cs="Times New Roman"/>
          <w:sz w:val="20"/>
          <w:szCs w:val="20"/>
        </w:rPr>
      </w:pPr>
    </w:p>
    <w:p w:rsidR="00047BF0" w:rsidRPr="00454AFA" w:rsidRDefault="00047BF0" w:rsidP="00047BF0">
      <w:pPr>
        <w:jc w:val="both"/>
        <w:rPr>
          <w:rFonts w:ascii="Times New Roman" w:hAnsi="Times New Roman" w:cs="Times New Roman"/>
          <w:sz w:val="20"/>
          <w:szCs w:val="20"/>
        </w:rPr>
      </w:pPr>
    </w:p>
    <w:p w:rsidR="00047BF0" w:rsidRPr="00454AFA" w:rsidRDefault="00047BF0" w:rsidP="00047BF0">
      <w:pPr>
        <w:tabs>
          <w:tab w:val="left" w:pos="7050"/>
        </w:tabs>
        <w:rPr>
          <w:rFonts w:ascii="Times New Roman" w:hAnsi="Times New Roman" w:cs="Times New Roman"/>
          <w:sz w:val="20"/>
          <w:szCs w:val="20"/>
        </w:rPr>
      </w:pPr>
      <w:r w:rsidRPr="00454AFA">
        <w:rPr>
          <w:rFonts w:ascii="Times New Roman" w:hAnsi="Times New Roman" w:cs="Times New Roman"/>
          <w:sz w:val="20"/>
          <w:szCs w:val="20"/>
        </w:rPr>
        <w:t xml:space="preserve">Председатель                                                    </w:t>
      </w:r>
      <w:r w:rsidR="009B3ED2">
        <w:rPr>
          <w:rFonts w:ascii="Times New Roman" w:hAnsi="Times New Roman" w:cs="Times New Roman"/>
          <w:sz w:val="20"/>
          <w:szCs w:val="20"/>
        </w:rPr>
        <w:t xml:space="preserve">                    И.В. Филимонова</w:t>
      </w:r>
    </w:p>
    <w:p w:rsidR="00047BF0" w:rsidRPr="00454AFA" w:rsidRDefault="00047BF0" w:rsidP="00047BF0">
      <w:pPr>
        <w:rPr>
          <w:rFonts w:ascii="Times New Roman" w:hAnsi="Times New Roman" w:cs="Times New Roman"/>
          <w:sz w:val="20"/>
          <w:szCs w:val="20"/>
        </w:rPr>
      </w:pPr>
      <w:r w:rsidRPr="00454AFA">
        <w:rPr>
          <w:rFonts w:ascii="Times New Roman" w:hAnsi="Times New Roman" w:cs="Times New Roman"/>
          <w:sz w:val="20"/>
          <w:szCs w:val="20"/>
        </w:rPr>
        <w:t xml:space="preserve">Секретарь:                                                            </w:t>
      </w:r>
      <w:r w:rsidR="009B3ED2">
        <w:rPr>
          <w:rFonts w:ascii="Times New Roman" w:hAnsi="Times New Roman" w:cs="Times New Roman"/>
          <w:sz w:val="20"/>
          <w:szCs w:val="20"/>
        </w:rPr>
        <w:t xml:space="preserve">                 М.В. Нечаева</w:t>
      </w:r>
    </w:p>
    <w:p w:rsidR="00047BF0" w:rsidRPr="00454AFA" w:rsidRDefault="00047BF0" w:rsidP="00047BF0">
      <w:pPr>
        <w:rPr>
          <w:rFonts w:ascii="Times New Roman" w:hAnsi="Times New Roman" w:cs="Times New Roman"/>
          <w:sz w:val="20"/>
          <w:szCs w:val="20"/>
        </w:rPr>
      </w:pPr>
    </w:p>
    <w:p w:rsidR="009F0765" w:rsidRPr="00454AFA" w:rsidRDefault="009F0765">
      <w:pPr>
        <w:rPr>
          <w:rFonts w:ascii="Times New Roman" w:hAnsi="Times New Roman" w:cs="Times New Roman"/>
          <w:sz w:val="20"/>
          <w:szCs w:val="20"/>
        </w:rPr>
      </w:pPr>
    </w:p>
    <w:sectPr w:rsidR="009F0765" w:rsidRPr="00454AFA" w:rsidSect="006963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Journal">
    <w:altName w:val="Times New Roman"/>
    <w:charset w:val="00"/>
    <w:family w:val="auto"/>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ISOCPEUR">
    <w:charset w:val="CC"/>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entury Schoolbook">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 w:name="Century Gothic">
    <w:panose1 w:val="020B05020202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B0AA5C2"/>
    <w:lvl w:ilvl="0">
      <w:start w:val="1"/>
      <w:numFmt w:val="bullet"/>
      <w:pStyle w:val="a"/>
      <w:lvlText w:val=""/>
      <w:lvlJc w:val="left"/>
      <w:pPr>
        <w:tabs>
          <w:tab w:val="num" w:pos="360"/>
        </w:tabs>
        <w:ind w:left="360" w:hanging="360"/>
      </w:pPr>
      <w:rPr>
        <w:rFonts w:ascii="Symbol" w:hAnsi="Symbol" w:hint="default"/>
      </w:rPr>
    </w:lvl>
  </w:abstractNum>
  <w:abstractNum w:abstractNumId="1">
    <w:nsid w:val="0ADF348B"/>
    <w:multiLevelType w:val="multilevel"/>
    <w:tmpl w:val="1856ED04"/>
    <w:lvl w:ilvl="0">
      <w:start w:val="1"/>
      <w:numFmt w:val="decimal"/>
      <w:pStyle w:val="3"/>
      <w:lvlText w:val="%1."/>
      <w:lvlJc w:val="left"/>
      <w:pPr>
        <w:tabs>
          <w:tab w:val="num" w:pos="0"/>
        </w:tabs>
        <w:ind w:left="0" w:firstLine="0"/>
      </w:pPr>
    </w:lvl>
    <w:lvl w:ilvl="1">
      <w:start w:val="1"/>
      <w:numFmt w:val="decimal"/>
      <w:lvlText w:val="%1.%2."/>
      <w:lvlJc w:val="left"/>
      <w:pPr>
        <w:tabs>
          <w:tab w:val="num" w:pos="972"/>
        </w:tabs>
        <w:ind w:left="972" w:hanging="432"/>
      </w:pPr>
    </w:lvl>
    <w:lvl w:ilvl="2">
      <w:start w:val="1"/>
      <w:numFmt w:val="decimal"/>
      <w:lvlText w:val="%1.%2.%3."/>
      <w:lvlJc w:val="left"/>
      <w:pPr>
        <w:tabs>
          <w:tab w:val="num" w:pos="1440"/>
        </w:tabs>
        <w:ind w:left="1224" w:hanging="504"/>
      </w:pPr>
      <w:rPr>
        <w:rFonts w:ascii="Times New Roman" w:hAnsi="Times New Roman" w:cs="Times New Roman" w:hint="default"/>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F535A19"/>
    <w:multiLevelType w:val="multilevel"/>
    <w:tmpl w:val="0419001F"/>
    <w:styleLink w:val="111111"/>
    <w:lvl w:ilvl="0">
      <w:start w:val="64"/>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2BAB6F7A"/>
    <w:multiLevelType w:val="hybridMultilevel"/>
    <w:tmpl w:val="314C92B2"/>
    <w:lvl w:ilvl="0" w:tplc="FFFFFFFF">
      <w:start w:val="1"/>
      <w:numFmt w:val="decimal"/>
      <w:pStyle w:val="2"/>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2CAB67CC"/>
    <w:multiLevelType w:val="singleLevel"/>
    <w:tmpl w:val="433E2502"/>
    <w:lvl w:ilvl="0">
      <w:start w:val="1"/>
      <w:numFmt w:val="decimal"/>
      <w:pStyle w:val="a0"/>
      <w:lvlText w:val="%1."/>
      <w:lvlJc w:val="left"/>
      <w:pPr>
        <w:tabs>
          <w:tab w:val="num" w:pos="360"/>
        </w:tabs>
        <w:ind w:left="340" w:hanging="340"/>
      </w:pPr>
      <w:rPr>
        <w:rFonts w:ascii="Times New Roman" w:hAnsi="Times New Roman" w:cs="Times New Roman" w:hint="default"/>
        <w:b w:val="0"/>
        <w:i/>
        <w:sz w:val="24"/>
      </w:rPr>
    </w:lvl>
  </w:abstractNum>
  <w:abstractNum w:abstractNumId="5">
    <w:nsid w:val="2CB259F2"/>
    <w:multiLevelType w:val="hybridMultilevel"/>
    <w:tmpl w:val="15C8F8E8"/>
    <w:lvl w:ilvl="0" w:tplc="BCF8F376">
      <w:start w:val="1"/>
      <w:numFmt w:val="decimal"/>
      <w:pStyle w:val="a1"/>
      <w:lvlText w:val="%1."/>
      <w:lvlJc w:val="left"/>
      <w:pPr>
        <w:tabs>
          <w:tab w:val="num" w:pos="720"/>
        </w:tabs>
        <w:ind w:left="720" w:hanging="360"/>
      </w:pPr>
      <w:rPr>
        <w:rFonts w:cs="Times New Roman"/>
      </w:rPr>
    </w:lvl>
    <w:lvl w:ilvl="1" w:tplc="BA18D4C2">
      <w:start w:val="1"/>
      <w:numFmt w:val="decimal"/>
      <w:lvlText w:val="%2."/>
      <w:lvlJc w:val="left"/>
      <w:pPr>
        <w:tabs>
          <w:tab w:val="num" w:pos="1440"/>
        </w:tabs>
        <w:ind w:left="1440" w:hanging="360"/>
      </w:pPr>
      <w:rPr>
        <w:rFonts w:cs="Times New Roman"/>
      </w:rPr>
    </w:lvl>
    <w:lvl w:ilvl="2" w:tplc="BBAC65CE">
      <w:start w:val="1"/>
      <w:numFmt w:val="decimal"/>
      <w:lvlText w:val="%3."/>
      <w:lvlJc w:val="left"/>
      <w:pPr>
        <w:tabs>
          <w:tab w:val="num" w:pos="2160"/>
        </w:tabs>
        <w:ind w:left="2160" w:hanging="360"/>
      </w:pPr>
      <w:rPr>
        <w:rFonts w:cs="Times New Roman"/>
      </w:rPr>
    </w:lvl>
    <w:lvl w:ilvl="3" w:tplc="192E447E">
      <w:start w:val="1"/>
      <w:numFmt w:val="decimal"/>
      <w:lvlText w:val="%4."/>
      <w:lvlJc w:val="left"/>
      <w:pPr>
        <w:tabs>
          <w:tab w:val="num" w:pos="2880"/>
        </w:tabs>
        <w:ind w:left="2880" w:hanging="360"/>
      </w:pPr>
      <w:rPr>
        <w:rFonts w:cs="Times New Roman"/>
      </w:rPr>
    </w:lvl>
    <w:lvl w:ilvl="4" w:tplc="E250A544">
      <w:start w:val="1"/>
      <w:numFmt w:val="decimal"/>
      <w:lvlText w:val="%5."/>
      <w:lvlJc w:val="left"/>
      <w:pPr>
        <w:tabs>
          <w:tab w:val="num" w:pos="3600"/>
        </w:tabs>
        <w:ind w:left="3600" w:hanging="360"/>
      </w:pPr>
      <w:rPr>
        <w:rFonts w:cs="Times New Roman"/>
      </w:rPr>
    </w:lvl>
    <w:lvl w:ilvl="5" w:tplc="A07A0C0E">
      <w:start w:val="1"/>
      <w:numFmt w:val="decimal"/>
      <w:lvlText w:val="%6."/>
      <w:lvlJc w:val="left"/>
      <w:pPr>
        <w:tabs>
          <w:tab w:val="num" w:pos="4320"/>
        </w:tabs>
        <w:ind w:left="4320" w:hanging="360"/>
      </w:pPr>
      <w:rPr>
        <w:rFonts w:cs="Times New Roman"/>
      </w:rPr>
    </w:lvl>
    <w:lvl w:ilvl="6" w:tplc="F326B35E">
      <w:start w:val="1"/>
      <w:numFmt w:val="decimal"/>
      <w:lvlText w:val="%7."/>
      <w:lvlJc w:val="left"/>
      <w:pPr>
        <w:tabs>
          <w:tab w:val="num" w:pos="5040"/>
        </w:tabs>
        <w:ind w:left="5040" w:hanging="360"/>
      </w:pPr>
      <w:rPr>
        <w:rFonts w:cs="Times New Roman"/>
      </w:rPr>
    </w:lvl>
    <w:lvl w:ilvl="7" w:tplc="B2620A3A">
      <w:start w:val="1"/>
      <w:numFmt w:val="decimal"/>
      <w:lvlText w:val="%8."/>
      <w:lvlJc w:val="left"/>
      <w:pPr>
        <w:tabs>
          <w:tab w:val="num" w:pos="5760"/>
        </w:tabs>
        <w:ind w:left="5760" w:hanging="360"/>
      </w:pPr>
      <w:rPr>
        <w:rFonts w:cs="Times New Roman"/>
      </w:rPr>
    </w:lvl>
    <w:lvl w:ilvl="8" w:tplc="CF1AB86C">
      <w:start w:val="1"/>
      <w:numFmt w:val="decimal"/>
      <w:lvlText w:val="%9."/>
      <w:lvlJc w:val="left"/>
      <w:pPr>
        <w:tabs>
          <w:tab w:val="num" w:pos="6480"/>
        </w:tabs>
        <w:ind w:left="6480" w:hanging="360"/>
      </w:pPr>
      <w:rPr>
        <w:rFonts w:cs="Times New Roman"/>
      </w:rPr>
    </w:lvl>
  </w:abstractNum>
  <w:abstractNum w:abstractNumId="6">
    <w:nsid w:val="4E8F166A"/>
    <w:multiLevelType w:val="hybridMultilevel"/>
    <w:tmpl w:val="877C0B0C"/>
    <w:lvl w:ilvl="0" w:tplc="0419000F">
      <w:start w:val="1"/>
      <w:numFmt w:val="bullet"/>
      <w:pStyle w:val="a2"/>
      <w:lvlText w:val=""/>
      <w:lvlJc w:val="left"/>
      <w:pPr>
        <w:tabs>
          <w:tab w:val="num" w:pos="964"/>
        </w:tabs>
        <w:ind w:left="964" w:hanging="397"/>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48A0636"/>
    <w:multiLevelType w:val="hybridMultilevel"/>
    <w:tmpl w:val="4DC854CA"/>
    <w:lvl w:ilvl="0" w:tplc="FFFFFFFF">
      <w:start w:val="4"/>
      <w:numFmt w:val="decimal"/>
      <w:pStyle w:val="1"/>
      <w:lvlText w:val="%1."/>
      <w:lvlJc w:val="left"/>
      <w:pPr>
        <w:tabs>
          <w:tab w:val="num" w:pos="1069"/>
        </w:tabs>
        <w:ind w:left="1069" w:hanging="360"/>
      </w:pPr>
      <w:rPr>
        <w:rFonts w:cs="Times New Roman"/>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8">
    <w:nsid w:val="5AD4539C"/>
    <w:multiLevelType w:val="singleLevel"/>
    <w:tmpl w:val="223EF356"/>
    <w:lvl w:ilvl="0">
      <w:start w:val="1"/>
      <w:numFmt w:val="bullet"/>
      <w:pStyle w:val="a3"/>
      <w:lvlText w:val=""/>
      <w:lvlJc w:val="left"/>
      <w:pPr>
        <w:tabs>
          <w:tab w:val="num" w:pos="927"/>
        </w:tabs>
        <w:ind w:left="907" w:hanging="340"/>
      </w:pPr>
      <w:rPr>
        <w:rFonts w:ascii="Symbol" w:hAnsi="Symbol" w:hint="default"/>
      </w:rPr>
    </w:lvl>
  </w:abstractNum>
  <w:abstractNum w:abstractNumId="9">
    <w:nsid w:val="6D3A137B"/>
    <w:multiLevelType w:val="hybridMultilevel"/>
    <w:tmpl w:val="A07E8DFC"/>
    <w:lvl w:ilvl="0" w:tplc="B956AE50">
      <w:start w:val="1"/>
      <w:numFmt w:val="bullet"/>
      <w:pStyle w:val="a4"/>
      <w:lvlText w:val=""/>
      <w:lvlJc w:val="left"/>
      <w:pPr>
        <w:tabs>
          <w:tab w:val="num" w:pos="0"/>
        </w:tabs>
        <w:ind w:left="357" w:firstLine="712"/>
      </w:pPr>
      <w:rPr>
        <w:rFonts w:ascii="Symbol" w:hAnsi="Symbol" w:hint="default"/>
      </w:rPr>
    </w:lvl>
    <w:lvl w:ilvl="1" w:tplc="E294E7BC">
      <w:start w:val="1"/>
      <w:numFmt w:val="decimal"/>
      <w:lvlText w:val="%2."/>
      <w:lvlJc w:val="left"/>
      <w:pPr>
        <w:tabs>
          <w:tab w:val="num" w:pos="1440"/>
        </w:tabs>
        <w:ind w:left="1440" w:hanging="360"/>
      </w:pPr>
    </w:lvl>
    <w:lvl w:ilvl="2" w:tplc="B0367B46">
      <w:start w:val="1"/>
      <w:numFmt w:val="decimal"/>
      <w:lvlText w:val="%3."/>
      <w:lvlJc w:val="left"/>
      <w:pPr>
        <w:tabs>
          <w:tab w:val="num" w:pos="2160"/>
        </w:tabs>
        <w:ind w:left="2160" w:hanging="360"/>
      </w:pPr>
    </w:lvl>
    <w:lvl w:ilvl="3" w:tplc="C94CF988">
      <w:start w:val="1"/>
      <w:numFmt w:val="decimal"/>
      <w:lvlText w:val="%4."/>
      <w:lvlJc w:val="left"/>
      <w:pPr>
        <w:tabs>
          <w:tab w:val="num" w:pos="2880"/>
        </w:tabs>
        <w:ind w:left="2880" w:hanging="360"/>
      </w:pPr>
    </w:lvl>
    <w:lvl w:ilvl="4" w:tplc="7BEC9BE4">
      <w:start w:val="1"/>
      <w:numFmt w:val="decimal"/>
      <w:lvlText w:val="%5."/>
      <w:lvlJc w:val="left"/>
      <w:pPr>
        <w:tabs>
          <w:tab w:val="num" w:pos="3600"/>
        </w:tabs>
        <w:ind w:left="3600" w:hanging="360"/>
      </w:pPr>
    </w:lvl>
    <w:lvl w:ilvl="5" w:tplc="28024782">
      <w:start w:val="1"/>
      <w:numFmt w:val="decimal"/>
      <w:lvlText w:val="%6."/>
      <w:lvlJc w:val="left"/>
      <w:pPr>
        <w:tabs>
          <w:tab w:val="num" w:pos="4320"/>
        </w:tabs>
        <w:ind w:left="4320" w:hanging="360"/>
      </w:pPr>
    </w:lvl>
    <w:lvl w:ilvl="6" w:tplc="BB9869AC">
      <w:start w:val="1"/>
      <w:numFmt w:val="decimal"/>
      <w:lvlText w:val="%7."/>
      <w:lvlJc w:val="left"/>
      <w:pPr>
        <w:tabs>
          <w:tab w:val="num" w:pos="5040"/>
        </w:tabs>
        <w:ind w:left="5040" w:hanging="360"/>
      </w:pPr>
    </w:lvl>
    <w:lvl w:ilvl="7" w:tplc="4C62D2A6">
      <w:start w:val="1"/>
      <w:numFmt w:val="decimal"/>
      <w:lvlText w:val="%8."/>
      <w:lvlJc w:val="left"/>
      <w:pPr>
        <w:tabs>
          <w:tab w:val="num" w:pos="5760"/>
        </w:tabs>
        <w:ind w:left="5760" w:hanging="360"/>
      </w:pPr>
    </w:lvl>
    <w:lvl w:ilvl="8" w:tplc="CCECF3AA">
      <w:start w:val="1"/>
      <w:numFmt w:val="decimal"/>
      <w:lvlText w:val="%9."/>
      <w:lvlJc w:val="left"/>
      <w:pPr>
        <w:tabs>
          <w:tab w:val="num" w:pos="6480"/>
        </w:tabs>
        <w:ind w:left="6480" w:hanging="360"/>
      </w:pPr>
    </w:lvl>
  </w:abstractNum>
  <w:num w:numId="1">
    <w:abstractNumId w:va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lvlOverride w:ilvl="0">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047BF0"/>
    <w:rsid w:val="00047BF0"/>
    <w:rsid w:val="000705F5"/>
    <w:rsid w:val="000C41ED"/>
    <w:rsid w:val="00147D97"/>
    <w:rsid w:val="00203DD4"/>
    <w:rsid w:val="00454AFA"/>
    <w:rsid w:val="00505E35"/>
    <w:rsid w:val="005346DC"/>
    <w:rsid w:val="00635B93"/>
    <w:rsid w:val="00696335"/>
    <w:rsid w:val="007C2697"/>
    <w:rsid w:val="007D350F"/>
    <w:rsid w:val="00937373"/>
    <w:rsid w:val="00945806"/>
    <w:rsid w:val="009B3ED2"/>
    <w:rsid w:val="009F0765"/>
    <w:rsid w:val="00A00E02"/>
    <w:rsid w:val="00C6744A"/>
    <w:rsid w:val="00D14656"/>
    <w:rsid w:val="00E32F01"/>
    <w:rsid w:val="00E61E49"/>
    <w:rsid w:val="00F31406"/>
    <w:rsid w:val="00FE17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List" w:uiPriority="0"/>
    <w:lsdException w:name="List Bullet" w:uiPriority="0"/>
    <w:lsdException w:name="List Number"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Outline List 2" w:uiPriority="0"/>
    <w:lsdException w:name="Table List 5"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96335"/>
  </w:style>
  <w:style w:type="paragraph" w:styleId="10">
    <w:name w:val="heading 1"/>
    <w:basedOn w:val="a5"/>
    <w:next w:val="a5"/>
    <w:link w:val="11"/>
    <w:uiPriority w:val="99"/>
    <w:qFormat/>
    <w:rsid w:val="00454AFA"/>
    <w:pPr>
      <w:keepNext/>
      <w:spacing w:after="0" w:line="360" w:lineRule="auto"/>
      <w:jc w:val="center"/>
      <w:outlineLvl w:val="0"/>
    </w:pPr>
    <w:rPr>
      <w:rFonts w:ascii="Times New Roman" w:eastAsia="Times New Roman" w:hAnsi="Times New Roman" w:cs="Times New Roman"/>
      <w:sz w:val="28"/>
      <w:szCs w:val="24"/>
    </w:rPr>
  </w:style>
  <w:style w:type="paragraph" w:styleId="20">
    <w:name w:val="heading 2"/>
    <w:basedOn w:val="a5"/>
    <w:next w:val="a5"/>
    <w:link w:val="21"/>
    <w:semiHidden/>
    <w:unhideWhenUsed/>
    <w:qFormat/>
    <w:rsid w:val="00454AFA"/>
    <w:pPr>
      <w:keepNext/>
      <w:tabs>
        <w:tab w:val="left" w:pos="2197"/>
      </w:tabs>
      <w:overflowPunct w:val="0"/>
      <w:autoSpaceDE w:val="0"/>
      <w:autoSpaceDN w:val="0"/>
      <w:adjustRightInd w:val="0"/>
      <w:spacing w:after="0" w:line="240" w:lineRule="auto"/>
      <w:jc w:val="center"/>
      <w:outlineLvl w:val="1"/>
    </w:pPr>
    <w:rPr>
      <w:rFonts w:ascii="Times New Roman" w:eastAsia="Times New Roman" w:hAnsi="Times New Roman" w:cs="Times New Roman"/>
      <w:b/>
      <w:bCs/>
      <w:sz w:val="20"/>
      <w:szCs w:val="20"/>
    </w:rPr>
  </w:style>
  <w:style w:type="paragraph" w:styleId="30">
    <w:name w:val="heading 3"/>
    <w:aliases w:val="рффи 3"/>
    <w:basedOn w:val="a5"/>
    <w:next w:val="a5"/>
    <w:link w:val="31"/>
    <w:semiHidden/>
    <w:unhideWhenUsed/>
    <w:qFormat/>
    <w:rsid w:val="00454AFA"/>
    <w:pPr>
      <w:keepNext/>
      <w:spacing w:after="0" w:line="240" w:lineRule="auto"/>
      <w:ind w:right="-167"/>
      <w:outlineLvl w:val="2"/>
    </w:pPr>
    <w:rPr>
      <w:rFonts w:ascii="Times New Roman" w:eastAsia="Times New Roman" w:hAnsi="Times New Roman" w:cs="Times New Roman"/>
      <w:sz w:val="28"/>
      <w:szCs w:val="24"/>
    </w:rPr>
  </w:style>
  <w:style w:type="paragraph" w:styleId="4">
    <w:name w:val="heading 4"/>
    <w:basedOn w:val="a5"/>
    <w:next w:val="a5"/>
    <w:link w:val="40"/>
    <w:uiPriority w:val="99"/>
    <w:semiHidden/>
    <w:unhideWhenUsed/>
    <w:qFormat/>
    <w:rsid w:val="00454AFA"/>
    <w:pPr>
      <w:keepNext/>
      <w:overflowPunct w:val="0"/>
      <w:autoSpaceDE w:val="0"/>
      <w:autoSpaceDN w:val="0"/>
      <w:adjustRightInd w:val="0"/>
      <w:spacing w:after="0" w:line="240" w:lineRule="auto"/>
      <w:outlineLvl w:val="3"/>
    </w:pPr>
    <w:rPr>
      <w:rFonts w:ascii="Times New Roman" w:eastAsia="Times New Roman" w:hAnsi="Times New Roman" w:cs="Times New Roman"/>
      <w:b/>
      <w:sz w:val="20"/>
      <w:szCs w:val="20"/>
    </w:rPr>
  </w:style>
  <w:style w:type="paragraph" w:styleId="5">
    <w:name w:val="heading 5"/>
    <w:basedOn w:val="a5"/>
    <w:next w:val="a5"/>
    <w:link w:val="50"/>
    <w:uiPriority w:val="99"/>
    <w:semiHidden/>
    <w:unhideWhenUsed/>
    <w:qFormat/>
    <w:rsid w:val="00454AFA"/>
    <w:pPr>
      <w:keepNext/>
      <w:overflowPunct w:val="0"/>
      <w:autoSpaceDE w:val="0"/>
      <w:autoSpaceDN w:val="0"/>
      <w:adjustRightInd w:val="0"/>
      <w:spacing w:after="0" w:line="240" w:lineRule="auto"/>
      <w:outlineLvl w:val="4"/>
    </w:pPr>
    <w:rPr>
      <w:rFonts w:ascii="Times New Roman" w:eastAsia="Times New Roman" w:hAnsi="Times New Roman" w:cs="Times New Roman"/>
      <w:sz w:val="24"/>
      <w:szCs w:val="20"/>
    </w:rPr>
  </w:style>
  <w:style w:type="paragraph" w:styleId="6">
    <w:name w:val="heading 6"/>
    <w:basedOn w:val="a5"/>
    <w:next w:val="a5"/>
    <w:link w:val="60"/>
    <w:uiPriority w:val="99"/>
    <w:semiHidden/>
    <w:unhideWhenUsed/>
    <w:qFormat/>
    <w:rsid w:val="00454AFA"/>
    <w:pPr>
      <w:keepNext/>
      <w:tabs>
        <w:tab w:val="left" w:pos="2197"/>
      </w:tabs>
      <w:overflowPunct w:val="0"/>
      <w:autoSpaceDE w:val="0"/>
      <w:autoSpaceDN w:val="0"/>
      <w:adjustRightInd w:val="0"/>
      <w:spacing w:after="0" w:line="240" w:lineRule="auto"/>
      <w:jc w:val="center"/>
      <w:outlineLvl w:val="5"/>
    </w:pPr>
    <w:rPr>
      <w:rFonts w:ascii="Times New Roman" w:eastAsia="Times New Roman" w:hAnsi="Times New Roman" w:cs="Times New Roman"/>
      <w:b/>
      <w:bCs/>
      <w:sz w:val="24"/>
      <w:szCs w:val="20"/>
    </w:rPr>
  </w:style>
  <w:style w:type="paragraph" w:styleId="7">
    <w:name w:val="heading 7"/>
    <w:basedOn w:val="a5"/>
    <w:next w:val="a5"/>
    <w:link w:val="70"/>
    <w:semiHidden/>
    <w:unhideWhenUsed/>
    <w:qFormat/>
    <w:rsid w:val="00454AFA"/>
    <w:pPr>
      <w:keepNext/>
      <w:spacing w:after="0" w:line="240" w:lineRule="auto"/>
      <w:jc w:val="center"/>
      <w:outlineLvl w:val="6"/>
    </w:pPr>
    <w:rPr>
      <w:rFonts w:ascii="Times New Roman" w:eastAsia="Times New Roman" w:hAnsi="Times New Roman" w:cs="Times New Roman"/>
      <w:b/>
      <w:sz w:val="36"/>
      <w:szCs w:val="24"/>
    </w:rPr>
  </w:style>
  <w:style w:type="paragraph" w:styleId="8">
    <w:name w:val="heading 8"/>
    <w:basedOn w:val="a5"/>
    <w:next w:val="a5"/>
    <w:link w:val="80"/>
    <w:uiPriority w:val="99"/>
    <w:semiHidden/>
    <w:unhideWhenUsed/>
    <w:qFormat/>
    <w:rsid w:val="00454AFA"/>
    <w:pPr>
      <w:keepNext/>
      <w:spacing w:after="0" w:line="240" w:lineRule="auto"/>
      <w:outlineLvl w:val="7"/>
    </w:pPr>
    <w:rPr>
      <w:rFonts w:ascii="Times New Roman" w:eastAsia="Times New Roman" w:hAnsi="Times New Roman" w:cs="Times New Roman"/>
      <w:b/>
      <w:i/>
      <w:iCs/>
      <w:sz w:val="20"/>
      <w:szCs w:val="24"/>
    </w:rPr>
  </w:style>
  <w:style w:type="paragraph" w:styleId="9">
    <w:name w:val="heading 9"/>
    <w:basedOn w:val="a5"/>
    <w:next w:val="a5"/>
    <w:link w:val="90"/>
    <w:uiPriority w:val="99"/>
    <w:semiHidden/>
    <w:unhideWhenUsed/>
    <w:qFormat/>
    <w:rsid w:val="00454AFA"/>
    <w:pPr>
      <w:keepNext/>
      <w:spacing w:after="0" w:line="240" w:lineRule="auto"/>
      <w:ind w:right="-100"/>
      <w:jc w:val="center"/>
      <w:outlineLvl w:val="8"/>
    </w:pPr>
    <w:rPr>
      <w:rFonts w:ascii="Times New Roman" w:eastAsia="Times New Roman" w:hAnsi="Times New Roman" w:cs="Times New Roman"/>
      <w:b/>
      <w:sz w:val="20"/>
      <w:szCs w:val="24"/>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Title"/>
    <w:basedOn w:val="a5"/>
    <w:link w:val="aa"/>
    <w:qFormat/>
    <w:rsid w:val="00047BF0"/>
    <w:pPr>
      <w:spacing w:after="0" w:line="240" w:lineRule="auto"/>
      <w:jc w:val="center"/>
    </w:pPr>
    <w:rPr>
      <w:rFonts w:ascii="Times New Roman" w:eastAsia="Times New Roman" w:hAnsi="Times New Roman" w:cs="Times New Roman"/>
      <w:b/>
      <w:sz w:val="28"/>
      <w:szCs w:val="28"/>
    </w:rPr>
  </w:style>
  <w:style w:type="character" w:customStyle="1" w:styleId="aa">
    <w:name w:val="Название Знак"/>
    <w:basedOn w:val="a6"/>
    <w:link w:val="a9"/>
    <w:rsid w:val="00047BF0"/>
    <w:rPr>
      <w:rFonts w:ascii="Times New Roman" w:eastAsia="Times New Roman" w:hAnsi="Times New Roman" w:cs="Times New Roman"/>
      <w:b/>
      <w:sz w:val="28"/>
      <w:szCs w:val="28"/>
    </w:rPr>
  </w:style>
  <w:style w:type="paragraph" w:styleId="ab">
    <w:name w:val="Body Text"/>
    <w:basedOn w:val="a5"/>
    <w:link w:val="ac"/>
    <w:semiHidden/>
    <w:unhideWhenUsed/>
    <w:rsid w:val="00047BF0"/>
    <w:pPr>
      <w:tabs>
        <w:tab w:val="left" w:pos="2670"/>
      </w:tabs>
      <w:spacing w:after="0" w:line="240" w:lineRule="auto"/>
      <w:jc w:val="both"/>
    </w:pPr>
    <w:rPr>
      <w:rFonts w:ascii="Times New Roman" w:eastAsia="Times New Roman" w:hAnsi="Times New Roman" w:cs="Times New Roman"/>
      <w:sz w:val="28"/>
      <w:szCs w:val="24"/>
    </w:rPr>
  </w:style>
  <w:style w:type="character" w:customStyle="1" w:styleId="ac">
    <w:name w:val="Основной текст Знак"/>
    <w:basedOn w:val="a6"/>
    <w:link w:val="ab"/>
    <w:semiHidden/>
    <w:rsid w:val="00047BF0"/>
    <w:rPr>
      <w:rFonts w:ascii="Times New Roman" w:eastAsia="Times New Roman" w:hAnsi="Times New Roman" w:cs="Times New Roman"/>
      <w:sz w:val="28"/>
      <w:szCs w:val="24"/>
    </w:rPr>
  </w:style>
  <w:style w:type="character" w:customStyle="1" w:styleId="11">
    <w:name w:val="Заголовок 1 Знак"/>
    <w:basedOn w:val="a6"/>
    <w:link w:val="10"/>
    <w:uiPriority w:val="99"/>
    <w:rsid w:val="00454AFA"/>
    <w:rPr>
      <w:rFonts w:ascii="Times New Roman" w:eastAsia="Times New Roman" w:hAnsi="Times New Roman" w:cs="Times New Roman"/>
      <w:sz w:val="28"/>
      <w:szCs w:val="24"/>
    </w:rPr>
  </w:style>
  <w:style w:type="character" w:customStyle="1" w:styleId="21">
    <w:name w:val="Заголовок 2 Знак"/>
    <w:basedOn w:val="a6"/>
    <w:link w:val="20"/>
    <w:semiHidden/>
    <w:rsid w:val="00454AFA"/>
    <w:rPr>
      <w:rFonts w:ascii="Times New Roman" w:eastAsia="Times New Roman" w:hAnsi="Times New Roman" w:cs="Times New Roman"/>
      <w:b/>
      <w:bCs/>
      <w:sz w:val="20"/>
      <w:szCs w:val="20"/>
    </w:rPr>
  </w:style>
  <w:style w:type="character" w:customStyle="1" w:styleId="31">
    <w:name w:val="Заголовок 3 Знак"/>
    <w:aliases w:val="рффи 3 Знак"/>
    <w:basedOn w:val="a6"/>
    <w:link w:val="30"/>
    <w:semiHidden/>
    <w:rsid w:val="00454AFA"/>
    <w:rPr>
      <w:rFonts w:ascii="Times New Roman" w:eastAsia="Times New Roman" w:hAnsi="Times New Roman" w:cs="Times New Roman"/>
      <w:sz w:val="28"/>
      <w:szCs w:val="24"/>
    </w:rPr>
  </w:style>
  <w:style w:type="character" w:customStyle="1" w:styleId="40">
    <w:name w:val="Заголовок 4 Знак"/>
    <w:basedOn w:val="a6"/>
    <w:link w:val="4"/>
    <w:uiPriority w:val="99"/>
    <w:semiHidden/>
    <w:rsid w:val="00454AFA"/>
    <w:rPr>
      <w:rFonts w:ascii="Times New Roman" w:eastAsia="Times New Roman" w:hAnsi="Times New Roman" w:cs="Times New Roman"/>
      <w:b/>
      <w:sz w:val="20"/>
      <w:szCs w:val="20"/>
    </w:rPr>
  </w:style>
  <w:style w:type="character" w:customStyle="1" w:styleId="50">
    <w:name w:val="Заголовок 5 Знак"/>
    <w:basedOn w:val="a6"/>
    <w:link w:val="5"/>
    <w:uiPriority w:val="99"/>
    <w:semiHidden/>
    <w:rsid w:val="00454AFA"/>
    <w:rPr>
      <w:rFonts w:ascii="Times New Roman" w:eastAsia="Times New Roman" w:hAnsi="Times New Roman" w:cs="Times New Roman"/>
      <w:sz w:val="24"/>
      <w:szCs w:val="20"/>
    </w:rPr>
  </w:style>
  <w:style w:type="character" w:customStyle="1" w:styleId="60">
    <w:name w:val="Заголовок 6 Знак"/>
    <w:basedOn w:val="a6"/>
    <w:link w:val="6"/>
    <w:uiPriority w:val="99"/>
    <w:semiHidden/>
    <w:rsid w:val="00454AFA"/>
    <w:rPr>
      <w:rFonts w:ascii="Times New Roman" w:eastAsia="Times New Roman" w:hAnsi="Times New Roman" w:cs="Times New Roman"/>
      <w:b/>
      <w:bCs/>
      <w:sz w:val="24"/>
      <w:szCs w:val="20"/>
    </w:rPr>
  </w:style>
  <w:style w:type="character" w:customStyle="1" w:styleId="70">
    <w:name w:val="Заголовок 7 Знак"/>
    <w:basedOn w:val="a6"/>
    <w:link w:val="7"/>
    <w:semiHidden/>
    <w:rsid w:val="00454AFA"/>
    <w:rPr>
      <w:rFonts w:ascii="Times New Roman" w:eastAsia="Times New Roman" w:hAnsi="Times New Roman" w:cs="Times New Roman"/>
      <w:b/>
      <w:sz w:val="36"/>
      <w:szCs w:val="24"/>
    </w:rPr>
  </w:style>
  <w:style w:type="character" w:customStyle="1" w:styleId="80">
    <w:name w:val="Заголовок 8 Знак"/>
    <w:basedOn w:val="a6"/>
    <w:link w:val="8"/>
    <w:uiPriority w:val="99"/>
    <w:semiHidden/>
    <w:rsid w:val="00454AFA"/>
    <w:rPr>
      <w:rFonts w:ascii="Times New Roman" w:eastAsia="Times New Roman" w:hAnsi="Times New Roman" w:cs="Times New Roman"/>
      <w:b/>
      <w:i/>
      <w:iCs/>
      <w:sz w:val="20"/>
      <w:szCs w:val="24"/>
    </w:rPr>
  </w:style>
  <w:style w:type="character" w:customStyle="1" w:styleId="90">
    <w:name w:val="Заголовок 9 Знак"/>
    <w:basedOn w:val="a6"/>
    <w:link w:val="9"/>
    <w:uiPriority w:val="99"/>
    <w:semiHidden/>
    <w:rsid w:val="00454AFA"/>
    <w:rPr>
      <w:rFonts w:ascii="Times New Roman" w:eastAsia="Times New Roman" w:hAnsi="Times New Roman" w:cs="Times New Roman"/>
      <w:b/>
      <w:sz w:val="20"/>
      <w:szCs w:val="24"/>
    </w:rPr>
  </w:style>
  <w:style w:type="character" w:styleId="ad">
    <w:name w:val="Hyperlink"/>
    <w:uiPriority w:val="99"/>
    <w:semiHidden/>
    <w:unhideWhenUsed/>
    <w:rsid w:val="00454AFA"/>
    <w:rPr>
      <w:color w:val="0000FF"/>
      <w:u w:val="single"/>
    </w:rPr>
  </w:style>
  <w:style w:type="character" w:styleId="ae">
    <w:name w:val="FollowedHyperlink"/>
    <w:semiHidden/>
    <w:unhideWhenUsed/>
    <w:rsid w:val="00454AFA"/>
    <w:rPr>
      <w:color w:val="800080"/>
      <w:u w:val="single"/>
    </w:rPr>
  </w:style>
  <w:style w:type="character" w:customStyle="1" w:styleId="310">
    <w:name w:val="Заголовок 3 Знак1"/>
    <w:aliases w:val="рффи 3 Знак1"/>
    <w:basedOn w:val="a6"/>
    <w:semiHidden/>
    <w:rsid w:val="00454AFA"/>
    <w:rPr>
      <w:rFonts w:asciiTheme="majorHAnsi" w:eastAsiaTheme="majorEastAsia" w:hAnsiTheme="majorHAnsi" w:cstheme="majorBidi"/>
      <w:b/>
      <w:bCs/>
      <w:color w:val="4F81BD" w:themeColor="accent1"/>
      <w:sz w:val="24"/>
      <w:szCs w:val="24"/>
    </w:rPr>
  </w:style>
  <w:style w:type="character" w:styleId="af">
    <w:name w:val="Strong"/>
    <w:qFormat/>
    <w:rsid w:val="00454AFA"/>
    <w:rPr>
      <w:rFonts w:ascii="Times New Roman" w:hAnsi="Times New Roman" w:cs="Times New Roman" w:hint="default"/>
      <w:b/>
      <w:bCs/>
    </w:rPr>
  </w:style>
  <w:style w:type="paragraph" w:styleId="a3">
    <w:name w:val="Normal (Web)"/>
    <w:basedOn w:val="a5"/>
    <w:semiHidden/>
    <w:unhideWhenUsed/>
    <w:rsid w:val="00454AFA"/>
    <w:pPr>
      <w:numPr>
        <w:numId w:val="1"/>
      </w:numPr>
      <w:spacing w:before="100" w:beforeAutospacing="1" w:after="100" w:afterAutospacing="1" w:line="240" w:lineRule="auto"/>
      <w:ind w:left="0" w:firstLine="0"/>
    </w:pPr>
    <w:rPr>
      <w:rFonts w:ascii="Arial Unicode MS" w:eastAsia="Arial Unicode MS" w:hAnsi="Arial Unicode MS" w:cs="Arial Unicode MS"/>
      <w:sz w:val="24"/>
      <w:szCs w:val="24"/>
    </w:rPr>
  </w:style>
  <w:style w:type="paragraph" w:styleId="12">
    <w:name w:val="toc 1"/>
    <w:basedOn w:val="a5"/>
    <w:next w:val="a5"/>
    <w:autoRedefine/>
    <w:uiPriority w:val="39"/>
    <w:semiHidden/>
    <w:unhideWhenUsed/>
    <w:rsid w:val="00454AFA"/>
    <w:pPr>
      <w:tabs>
        <w:tab w:val="right" w:leader="dot" w:pos="9355"/>
      </w:tabs>
      <w:spacing w:after="0" w:line="336" w:lineRule="auto"/>
      <w:ind w:right="851"/>
    </w:pPr>
    <w:rPr>
      <w:rFonts w:ascii="Times New Roman" w:eastAsia="Times New Roman" w:hAnsi="Times New Roman" w:cs="Times New Roman"/>
      <w:caps/>
      <w:sz w:val="24"/>
      <w:szCs w:val="24"/>
    </w:rPr>
  </w:style>
  <w:style w:type="paragraph" w:styleId="22">
    <w:name w:val="toc 2"/>
    <w:basedOn w:val="a5"/>
    <w:next w:val="a5"/>
    <w:autoRedefine/>
    <w:uiPriority w:val="39"/>
    <w:semiHidden/>
    <w:unhideWhenUsed/>
    <w:rsid w:val="00454AFA"/>
    <w:pPr>
      <w:tabs>
        <w:tab w:val="right" w:leader="dot" w:pos="9355"/>
      </w:tabs>
      <w:spacing w:after="0" w:line="336" w:lineRule="auto"/>
      <w:ind w:left="284" w:right="851"/>
    </w:pPr>
    <w:rPr>
      <w:rFonts w:ascii="Times New Roman" w:eastAsia="Times New Roman" w:hAnsi="Times New Roman" w:cs="Times New Roman"/>
      <w:sz w:val="24"/>
      <w:szCs w:val="24"/>
    </w:rPr>
  </w:style>
  <w:style w:type="paragraph" w:styleId="32">
    <w:name w:val="toc 3"/>
    <w:basedOn w:val="a5"/>
    <w:next w:val="a5"/>
    <w:autoRedefine/>
    <w:uiPriority w:val="39"/>
    <w:semiHidden/>
    <w:unhideWhenUsed/>
    <w:rsid w:val="00454AFA"/>
    <w:pPr>
      <w:tabs>
        <w:tab w:val="right" w:leader="dot" w:pos="9355"/>
      </w:tabs>
      <w:spacing w:after="0" w:line="336" w:lineRule="auto"/>
      <w:ind w:left="567" w:right="851"/>
    </w:pPr>
    <w:rPr>
      <w:rFonts w:ascii="Times New Roman" w:eastAsia="Times New Roman" w:hAnsi="Times New Roman" w:cs="Times New Roman"/>
      <w:sz w:val="24"/>
      <w:szCs w:val="24"/>
    </w:rPr>
  </w:style>
  <w:style w:type="paragraph" w:styleId="41">
    <w:name w:val="toc 4"/>
    <w:basedOn w:val="a5"/>
    <w:next w:val="a5"/>
    <w:autoRedefine/>
    <w:semiHidden/>
    <w:unhideWhenUsed/>
    <w:rsid w:val="00454AFA"/>
    <w:pPr>
      <w:tabs>
        <w:tab w:val="right" w:leader="dot" w:pos="9356"/>
      </w:tabs>
      <w:spacing w:after="0" w:line="336" w:lineRule="auto"/>
      <w:ind w:left="284" w:right="851"/>
    </w:pPr>
    <w:rPr>
      <w:rFonts w:ascii="Times New Roman" w:eastAsia="Times New Roman" w:hAnsi="Times New Roman" w:cs="Times New Roman"/>
      <w:sz w:val="24"/>
      <w:szCs w:val="24"/>
    </w:rPr>
  </w:style>
  <w:style w:type="paragraph" w:styleId="af0">
    <w:name w:val="footnote text"/>
    <w:basedOn w:val="a5"/>
    <w:link w:val="af1"/>
    <w:semiHidden/>
    <w:unhideWhenUsed/>
    <w:rsid w:val="00454AFA"/>
    <w:pPr>
      <w:snapToGrid w:val="0"/>
      <w:spacing w:after="0" w:line="240" w:lineRule="auto"/>
    </w:pPr>
    <w:rPr>
      <w:rFonts w:ascii="Arial" w:eastAsia="Times New Roman" w:hAnsi="Arial" w:cs="Times New Roman"/>
      <w:sz w:val="20"/>
      <w:szCs w:val="20"/>
    </w:rPr>
  </w:style>
  <w:style w:type="character" w:customStyle="1" w:styleId="af1">
    <w:name w:val="Текст сноски Знак"/>
    <w:basedOn w:val="a6"/>
    <w:link w:val="af0"/>
    <w:semiHidden/>
    <w:rsid w:val="00454AFA"/>
    <w:rPr>
      <w:rFonts w:ascii="Arial" w:eastAsia="Times New Roman" w:hAnsi="Arial" w:cs="Times New Roman"/>
      <w:sz w:val="20"/>
      <w:szCs w:val="20"/>
    </w:rPr>
  </w:style>
  <w:style w:type="paragraph" w:styleId="af2">
    <w:name w:val="annotation text"/>
    <w:basedOn w:val="a5"/>
    <w:link w:val="af3"/>
    <w:semiHidden/>
    <w:unhideWhenUsed/>
    <w:rsid w:val="00454AFA"/>
    <w:pPr>
      <w:spacing w:after="0" w:line="240" w:lineRule="auto"/>
    </w:pPr>
    <w:rPr>
      <w:rFonts w:ascii="Journal" w:eastAsia="Times New Roman" w:hAnsi="Journal" w:cs="Times New Roman"/>
      <w:sz w:val="24"/>
      <w:szCs w:val="24"/>
    </w:rPr>
  </w:style>
  <w:style w:type="character" w:customStyle="1" w:styleId="af3">
    <w:name w:val="Текст примечания Знак"/>
    <w:basedOn w:val="a6"/>
    <w:link w:val="af2"/>
    <w:semiHidden/>
    <w:rsid w:val="00454AFA"/>
    <w:rPr>
      <w:rFonts w:ascii="Journal" w:eastAsia="Times New Roman" w:hAnsi="Journal" w:cs="Times New Roman"/>
      <w:sz w:val="24"/>
      <w:szCs w:val="24"/>
    </w:rPr>
  </w:style>
  <w:style w:type="paragraph" w:styleId="af4">
    <w:name w:val="header"/>
    <w:basedOn w:val="a5"/>
    <w:link w:val="af5"/>
    <w:uiPriority w:val="99"/>
    <w:semiHidden/>
    <w:unhideWhenUsed/>
    <w:rsid w:val="00454AF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Верхний колонтитул Знак"/>
    <w:basedOn w:val="a6"/>
    <w:link w:val="af4"/>
    <w:uiPriority w:val="99"/>
    <w:semiHidden/>
    <w:rsid w:val="00454AFA"/>
    <w:rPr>
      <w:rFonts w:ascii="Times New Roman" w:eastAsia="Times New Roman" w:hAnsi="Times New Roman" w:cs="Times New Roman"/>
      <w:sz w:val="24"/>
      <w:szCs w:val="24"/>
    </w:rPr>
  </w:style>
  <w:style w:type="paragraph" w:styleId="af6">
    <w:name w:val="footer"/>
    <w:basedOn w:val="a5"/>
    <w:link w:val="af7"/>
    <w:uiPriority w:val="99"/>
    <w:semiHidden/>
    <w:unhideWhenUsed/>
    <w:rsid w:val="00454AF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Нижний колонтитул Знак"/>
    <w:basedOn w:val="a6"/>
    <w:link w:val="af6"/>
    <w:uiPriority w:val="99"/>
    <w:semiHidden/>
    <w:rsid w:val="00454AFA"/>
    <w:rPr>
      <w:rFonts w:ascii="Times New Roman" w:eastAsia="Times New Roman" w:hAnsi="Times New Roman" w:cs="Times New Roman"/>
      <w:sz w:val="24"/>
      <w:szCs w:val="24"/>
    </w:rPr>
  </w:style>
  <w:style w:type="paragraph" w:styleId="af8">
    <w:name w:val="caption"/>
    <w:basedOn w:val="a5"/>
    <w:next w:val="a5"/>
    <w:semiHidden/>
    <w:unhideWhenUsed/>
    <w:qFormat/>
    <w:rsid w:val="00454AFA"/>
    <w:pPr>
      <w:suppressAutoHyphens/>
      <w:spacing w:after="0" w:line="336" w:lineRule="auto"/>
      <w:jc w:val="center"/>
    </w:pPr>
    <w:rPr>
      <w:rFonts w:ascii="Times New Roman" w:eastAsia="Times New Roman" w:hAnsi="Times New Roman" w:cs="Times New Roman"/>
      <w:sz w:val="24"/>
      <w:szCs w:val="24"/>
      <w:lang w:val="uk-UA"/>
    </w:rPr>
  </w:style>
  <w:style w:type="paragraph" w:styleId="a1">
    <w:name w:val="List"/>
    <w:basedOn w:val="a5"/>
    <w:semiHidden/>
    <w:unhideWhenUsed/>
    <w:rsid w:val="00454AFA"/>
    <w:pPr>
      <w:numPr>
        <w:numId w:val="2"/>
      </w:numPr>
      <w:tabs>
        <w:tab w:val="num" w:pos="1276"/>
      </w:tabs>
      <w:spacing w:after="240" w:line="240" w:lineRule="auto"/>
      <w:ind w:left="1276" w:hanging="425"/>
      <w:jc w:val="both"/>
    </w:pPr>
    <w:rPr>
      <w:rFonts w:ascii="Arial" w:eastAsia="Times New Roman" w:hAnsi="Arial" w:cs="Times New Roman"/>
      <w:sz w:val="24"/>
      <w:szCs w:val="20"/>
    </w:rPr>
  </w:style>
  <w:style w:type="character" w:customStyle="1" w:styleId="af9">
    <w:name w:val="Маркированный список Знак"/>
    <w:aliases w:val="Маркированный Знак"/>
    <w:link w:val="a"/>
    <w:semiHidden/>
    <w:locked/>
    <w:rsid w:val="00454AFA"/>
    <w:rPr>
      <w:sz w:val="24"/>
      <w:szCs w:val="24"/>
    </w:rPr>
  </w:style>
  <w:style w:type="paragraph" w:styleId="a">
    <w:name w:val="List Bullet"/>
    <w:aliases w:val="Маркированный"/>
    <w:basedOn w:val="a5"/>
    <w:link w:val="af9"/>
    <w:semiHidden/>
    <w:unhideWhenUsed/>
    <w:rsid w:val="00454AFA"/>
    <w:pPr>
      <w:numPr>
        <w:numId w:val="3"/>
      </w:numPr>
      <w:tabs>
        <w:tab w:val="num" w:pos="284"/>
      </w:tabs>
      <w:spacing w:after="0" w:line="240" w:lineRule="auto"/>
      <w:ind w:left="284" w:hanging="284"/>
    </w:pPr>
    <w:rPr>
      <w:sz w:val="24"/>
      <w:szCs w:val="24"/>
    </w:rPr>
  </w:style>
  <w:style w:type="paragraph" w:styleId="a0">
    <w:name w:val="List Number"/>
    <w:basedOn w:val="a5"/>
    <w:semiHidden/>
    <w:unhideWhenUsed/>
    <w:rsid w:val="00454AFA"/>
    <w:pPr>
      <w:numPr>
        <w:numId w:val="4"/>
      </w:numPr>
      <w:spacing w:before="60" w:after="60" w:line="240" w:lineRule="auto"/>
      <w:jc w:val="both"/>
    </w:pPr>
    <w:rPr>
      <w:rFonts w:ascii="Times New Roman" w:eastAsia="Times New Roman" w:hAnsi="Times New Roman" w:cs="Times New Roman"/>
      <w:sz w:val="24"/>
      <w:szCs w:val="20"/>
    </w:rPr>
  </w:style>
  <w:style w:type="paragraph" w:styleId="23">
    <w:name w:val="List 2"/>
    <w:basedOn w:val="a5"/>
    <w:semiHidden/>
    <w:unhideWhenUsed/>
    <w:rsid w:val="00454AFA"/>
    <w:pPr>
      <w:snapToGrid w:val="0"/>
      <w:spacing w:after="0" w:line="360" w:lineRule="auto"/>
      <w:ind w:left="566" w:hanging="283"/>
    </w:pPr>
    <w:rPr>
      <w:rFonts w:ascii="Times New Roman" w:eastAsia="Times New Roman" w:hAnsi="Times New Roman" w:cs="Times New Roman"/>
      <w:sz w:val="24"/>
      <w:szCs w:val="20"/>
    </w:rPr>
  </w:style>
  <w:style w:type="paragraph" w:styleId="24">
    <w:name w:val="List Bullet 2"/>
    <w:basedOn w:val="a5"/>
    <w:autoRedefine/>
    <w:semiHidden/>
    <w:unhideWhenUsed/>
    <w:rsid w:val="00454AFA"/>
    <w:pPr>
      <w:spacing w:after="0" w:line="360" w:lineRule="auto"/>
      <w:ind w:left="566" w:hanging="283"/>
    </w:pPr>
    <w:rPr>
      <w:rFonts w:ascii="Times New Roman" w:eastAsia="Times New Roman" w:hAnsi="Times New Roman" w:cs="Times New Roman"/>
      <w:sz w:val="24"/>
      <w:szCs w:val="24"/>
    </w:rPr>
  </w:style>
  <w:style w:type="character" w:customStyle="1" w:styleId="afa">
    <w:name w:val="Основной текст с отступом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6"/>
    <w:link w:val="afb"/>
    <w:semiHidden/>
    <w:locked/>
    <w:rsid w:val="00454AFA"/>
    <w:rPr>
      <w:sz w:val="24"/>
      <w:szCs w:val="24"/>
    </w:rPr>
  </w:style>
  <w:style w:type="paragraph" w:styleId="afb">
    <w:name w:val="Body Text Indent"/>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w:basedOn w:val="a5"/>
    <w:link w:val="afa"/>
    <w:semiHidden/>
    <w:unhideWhenUsed/>
    <w:rsid w:val="00454AFA"/>
    <w:pPr>
      <w:spacing w:after="120" w:line="240" w:lineRule="auto"/>
      <w:ind w:left="283"/>
    </w:pPr>
    <w:rPr>
      <w:sz w:val="24"/>
      <w:szCs w:val="24"/>
    </w:rPr>
  </w:style>
  <w:style w:type="character" w:customStyle="1" w:styleId="13">
    <w:name w:val="Основной текст с отступом Знак1"/>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6"/>
    <w:link w:val="afb"/>
    <w:semiHidden/>
    <w:rsid w:val="00454AFA"/>
  </w:style>
  <w:style w:type="paragraph" w:styleId="afc">
    <w:name w:val="Subtitle"/>
    <w:basedOn w:val="a5"/>
    <w:link w:val="afd"/>
    <w:qFormat/>
    <w:rsid w:val="00454AFA"/>
    <w:pPr>
      <w:spacing w:after="0" w:line="440" w:lineRule="exact"/>
    </w:pPr>
    <w:rPr>
      <w:rFonts w:ascii="Arial" w:eastAsia="Times New Roman" w:hAnsi="Arial" w:cs="Times New Roman"/>
      <w:b/>
      <w:sz w:val="24"/>
      <w:szCs w:val="20"/>
    </w:rPr>
  </w:style>
  <w:style w:type="character" w:customStyle="1" w:styleId="afd">
    <w:name w:val="Подзаголовок Знак"/>
    <w:basedOn w:val="a6"/>
    <w:link w:val="afc"/>
    <w:rsid w:val="00454AFA"/>
    <w:rPr>
      <w:rFonts w:ascii="Arial" w:eastAsia="Times New Roman" w:hAnsi="Arial" w:cs="Times New Roman"/>
      <w:b/>
      <w:sz w:val="24"/>
      <w:szCs w:val="20"/>
    </w:rPr>
  </w:style>
  <w:style w:type="paragraph" w:styleId="25">
    <w:name w:val="Body Text 2"/>
    <w:basedOn w:val="a5"/>
    <w:link w:val="26"/>
    <w:uiPriority w:val="99"/>
    <w:semiHidden/>
    <w:unhideWhenUsed/>
    <w:rsid w:val="00454AFA"/>
    <w:pPr>
      <w:overflowPunct w:val="0"/>
      <w:autoSpaceDE w:val="0"/>
      <w:autoSpaceDN w:val="0"/>
      <w:adjustRightInd w:val="0"/>
      <w:spacing w:after="120" w:line="480" w:lineRule="auto"/>
      <w:ind w:firstLine="720"/>
      <w:jc w:val="both"/>
    </w:pPr>
    <w:rPr>
      <w:rFonts w:ascii="Times New Roman" w:eastAsia="Times New Roman" w:hAnsi="Times New Roman" w:cs="Times New Roman"/>
      <w:sz w:val="24"/>
      <w:szCs w:val="24"/>
    </w:rPr>
  </w:style>
  <w:style w:type="character" w:customStyle="1" w:styleId="26">
    <w:name w:val="Основной текст 2 Знак"/>
    <w:basedOn w:val="a6"/>
    <w:link w:val="25"/>
    <w:uiPriority w:val="99"/>
    <w:semiHidden/>
    <w:rsid w:val="00454AFA"/>
    <w:rPr>
      <w:rFonts w:ascii="Times New Roman" w:eastAsia="Times New Roman" w:hAnsi="Times New Roman" w:cs="Times New Roman"/>
      <w:sz w:val="24"/>
      <w:szCs w:val="24"/>
    </w:rPr>
  </w:style>
  <w:style w:type="paragraph" w:styleId="33">
    <w:name w:val="Body Text 3"/>
    <w:basedOn w:val="a5"/>
    <w:link w:val="34"/>
    <w:uiPriority w:val="99"/>
    <w:semiHidden/>
    <w:unhideWhenUsed/>
    <w:rsid w:val="00454AFA"/>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6"/>
    <w:link w:val="33"/>
    <w:uiPriority w:val="99"/>
    <w:semiHidden/>
    <w:rsid w:val="00454AFA"/>
    <w:rPr>
      <w:rFonts w:ascii="Times New Roman" w:eastAsia="Times New Roman" w:hAnsi="Times New Roman" w:cs="Times New Roman"/>
      <w:sz w:val="16"/>
      <w:szCs w:val="16"/>
    </w:rPr>
  </w:style>
  <w:style w:type="paragraph" w:styleId="27">
    <w:name w:val="Body Text Indent 2"/>
    <w:basedOn w:val="a5"/>
    <w:link w:val="28"/>
    <w:uiPriority w:val="99"/>
    <w:semiHidden/>
    <w:unhideWhenUsed/>
    <w:rsid w:val="00454AFA"/>
    <w:pPr>
      <w:spacing w:after="120" w:line="480" w:lineRule="auto"/>
      <w:ind w:left="283"/>
    </w:pPr>
    <w:rPr>
      <w:rFonts w:ascii="Times New Roman" w:eastAsia="Times New Roman" w:hAnsi="Times New Roman" w:cs="Times New Roman"/>
      <w:sz w:val="24"/>
      <w:szCs w:val="24"/>
    </w:rPr>
  </w:style>
  <w:style w:type="character" w:customStyle="1" w:styleId="28">
    <w:name w:val="Основной текст с отступом 2 Знак"/>
    <w:basedOn w:val="a6"/>
    <w:link w:val="27"/>
    <w:uiPriority w:val="99"/>
    <w:semiHidden/>
    <w:rsid w:val="00454AFA"/>
    <w:rPr>
      <w:rFonts w:ascii="Times New Roman" w:eastAsia="Times New Roman" w:hAnsi="Times New Roman" w:cs="Times New Roman"/>
      <w:sz w:val="24"/>
      <w:szCs w:val="24"/>
    </w:rPr>
  </w:style>
  <w:style w:type="paragraph" w:styleId="35">
    <w:name w:val="Body Text Indent 3"/>
    <w:basedOn w:val="a5"/>
    <w:link w:val="36"/>
    <w:semiHidden/>
    <w:unhideWhenUsed/>
    <w:rsid w:val="00454AFA"/>
    <w:pPr>
      <w:spacing w:after="0" w:line="240" w:lineRule="auto"/>
      <w:ind w:firstLine="709"/>
    </w:pPr>
    <w:rPr>
      <w:rFonts w:ascii="Times New Roman" w:eastAsia="Times New Roman" w:hAnsi="Times New Roman" w:cs="Times New Roman"/>
      <w:sz w:val="24"/>
      <w:szCs w:val="24"/>
    </w:rPr>
  </w:style>
  <w:style w:type="character" w:customStyle="1" w:styleId="36">
    <w:name w:val="Основной текст с отступом 3 Знак"/>
    <w:basedOn w:val="a6"/>
    <w:link w:val="35"/>
    <w:semiHidden/>
    <w:rsid w:val="00454AFA"/>
    <w:rPr>
      <w:rFonts w:ascii="Times New Roman" w:eastAsia="Times New Roman" w:hAnsi="Times New Roman" w:cs="Times New Roman"/>
      <w:sz w:val="24"/>
      <w:szCs w:val="24"/>
    </w:rPr>
  </w:style>
  <w:style w:type="paragraph" w:styleId="afe">
    <w:name w:val="Block Text"/>
    <w:basedOn w:val="a5"/>
    <w:semiHidden/>
    <w:unhideWhenUsed/>
    <w:rsid w:val="00454AFA"/>
    <w:pPr>
      <w:snapToGrid w:val="0"/>
      <w:spacing w:before="120" w:after="0" w:line="320" w:lineRule="exact"/>
      <w:ind w:left="284" w:right="567" w:firstLine="567"/>
      <w:jc w:val="both"/>
    </w:pPr>
    <w:rPr>
      <w:rFonts w:ascii="Times New Roman" w:eastAsia="Times New Roman" w:hAnsi="Times New Roman" w:cs="Times New Roman"/>
      <w:sz w:val="24"/>
      <w:szCs w:val="24"/>
    </w:rPr>
  </w:style>
  <w:style w:type="paragraph" w:styleId="aff">
    <w:name w:val="Document Map"/>
    <w:basedOn w:val="a5"/>
    <w:link w:val="aff0"/>
    <w:semiHidden/>
    <w:unhideWhenUsed/>
    <w:rsid w:val="00454AFA"/>
    <w:pPr>
      <w:shd w:val="clear" w:color="auto" w:fill="000080"/>
      <w:spacing w:after="0" w:line="240" w:lineRule="auto"/>
    </w:pPr>
    <w:rPr>
      <w:rFonts w:ascii="Times New Roman" w:eastAsia="Times New Roman" w:hAnsi="Times New Roman" w:cs="Times New Roman"/>
      <w:sz w:val="24"/>
      <w:szCs w:val="24"/>
    </w:rPr>
  </w:style>
  <w:style w:type="character" w:customStyle="1" w:styleId="aff0">
    <w:name w:val="Схема документа Знак"/>
    <w:basedOn w:val="a6"/>
    <w:link w:val="aff"/>
    <w:semiHidden/>
    <w:rsid w:val="00454AFA"/>
    <w:rPr>
      <w:rFonts w:ascii="Times New Roman" w:eastAsia="Times New Roman" w:hAnsi="Times New Roman" w:cs="Times New Roman"/>
      <w:sz w:val="24"/>
      <w:szCs w:val="24"/>
      <w:shd w:val="clear" w:color="auto" w:fill="000080"/>
    </w:rPr>
  </w:style>
  <w:style w:type="character" w:customStyle="1" w:styleId="aff1">
    <w:name w:val="Текст Знак"/>
    <w:aliases w:val="Текст Знак Знак Знак,Текст Знак Знак Знак Знак Знак Знак1,Текст Знак Знак Знак Знак Знак З Знак"/>
    <w:basedOn w:val="a6"/>
    <w:link w:val="aff2"/>
    <w:semiHidden/>
    <w:locked/>
    <w:rsid w:val="00454AFA"/>
    <w:rPr>
      <w:rFonts w:ascii="Courier New" w:hAnsi="Courier New" w:cs="Courier New"/>
    </w:rPr>
  </w:style>
  <w:style w:type="paragraph" w:styleId="aff2">
    <w:name w:val="Plain Text"/>
    <w:aliases w:val="Текст Знак Знак,Текст Знак Знак Знак Знак Знак,Текст Знак Знак Знак Знак Знак З"/>
    <w:basedOn w:val="a5"/>
    <w:link w:val="aff1"/>
    <w:semiHidden/>
    <w:unhideWhenUsed/>
    <w:rsid w:val="00454AFA"/>
    <w:pPr>
      <w:spacing w:after="0" w:line="240" w:lineRule="auto"/>
    </w:pPr>
    <w:rPr>
      <w:rFonts w:ascii="Courier New" w:hAnsi="Courier New" w:cs="Courier New"/>
    </w:rPr>
  </w:style>
  <w:style w:type="character" w:customStyle="1" w:styleId="14">
    <w:name w:val="Текст Знак1"/>
    <w:basedOn w:val="a6"/>
    <w:link w:val="aff2"/>
    <w:uiPriority w:val="99"/>
    <w:semiHidden/>
    <w:rsid w:val="00454AFA"/>
    <w:rPr>
      <w:rFonts w:ascii="Consolas" w:hAnsi="Consolas" w:cs="Consolas"/>
      <w:sz w:val="21"/>
      <w:szCs w:val="21"/>
    </w:rPr>
  </w:style>
  <w:style w:type="character" w:customStyle="1" w:styleId="29">
    <w:name w:val="Текст Знак2"/>
    <w:aliases w:val="Текст Знак1 Знак,Текст Знак Знак Знак1,Текст Знак Знак Знак Знак Знак Знак,Текст Знак Знак Знак Знак Знак З Знак1"/>
    <w:semiHidden/>
    <w:rsid w:val="00454AFA"/>
    <w:rPr>
      <w:rFonts w:ascii="Courier New" w:hAnsi="Courier New" w:cs="Courier New" w:hint="default"/>
      <w:szCs w:val="24"/>
      <w:lang w:val="ru-RU" w:eastAsia="ru-RU" w:bidi="ar-SA"/>
    </w:rPr>
  </w:style>
  <w:style w:type="paragraph" w:styleId="aff3">
    <w:name w:val="annotation subject"/>
    <w:basedOn w:val="af2"/>
    <w:next w:val="af2"/>
    <w:link w:val="aff4"/>
    <w:semiHidden/>
    <w:unhideWhenUsed/>
    <w:rsid w:val="00454AFA"/>
    <w:pPr>
      <w:snapToGrid w:val="0"/>
    </w:pPr>
    <w:rPr>
      <w:b/>
      <w:bCs/>
    </w:rPr>
  </w:style>
  <w:style w:type="character" w:customStyle="1" w:styleId="aff4">
    <w:name w:val="Тема примечания Знак"/>
    <w:basedOn w:val="af3"/>
    <w:link w:val="aff3"/>
    <w:semiHidden/>
    <w:rsid w:val="00454AFA"/>
    <w:rPr>
      <w:b/>
      <w:bCs/>
    </w:rPr>
  </w:style>
  <w:style w:type="paragraph" w:styleId="aff5">
    <w:name w:val="Balloon Text"/>
    <w:basedOn w:val="a5"/>
    <w:link w:val="aff6"/>
    <w:semiHidden/>
    <w:unhideWhenUsed/>
    <w:rsid w:val="00454AFA"/>
    <w:pPr>
      <w:spacing w:after="0" w:line="240" w:lineRule="auto"/>
    </w:pPr>
    <w:rPr>
      <w:rFonts w:ascii="Tahoma" w:eastAsia="Times New Roman" w:hAnsi="Tahoma" w:cs="Times New Roman"/>
      <w:sz w:val="16"/>
      <w:szCs w:val="16"/>
    </w:rPr>
  </w:style>
  <w:style w:type="character" w:customStyle="1" w:styleId="aff6">
    <w:name w:val="Текст выноски Знак"/>
    <w:basedOn w:val="a6"/>
    <w:link w:val="aff5"/>
    <w:semiHidden/>
    <w:rsid w:val="00454AFA"/>
    <w:rPr>
      <w:rFonts w:ascii="Tahoma" w:eastAsia="Times New Roman" w:hAnsi="Tahoma" w:cs="Times New Roman"/>
      <w:sz w:val="16"/>
      <w:szCs w:val="16"/>
    </w:rPr>
  </w:style>
  <w:style w:type="paragraph" w:styleId="aff7">
    <w:name w:val="No Spacing"/>
    <w:uiPriority w:val="1"/>
    <w:qFormat/>
    <w:rsid w:val="00454AFA"/>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styleId="aff8">
    <w:name w:val="List Paragraph"/>
    <w:basedOn w:val="a5"/>
    <w:uiPriority w:val="34"/>
    <w:qFormat/>
    <w:rsid w:val="00454AFA"/>
    <w:pPr>
      <w:spacing w:after="0" w:line="240" w:lineRule="auto"/>
      <w:ind w:left="708"/>
    </w:pPr>
    <w:rPr>
      <w:rFonts w:ascii="Times New Roman" w:eastAsia="Times New Roman" w:hAnsi="Times New Roman" w:cs="Times New Roman"/>
      <w:sz w:val="24"/>
      <w:szCs w:val="24"/>
    </w:rPr>
  </w:style>
  <w:style w:type="paragraph" w:styleId="aff9">
    <w:name w:val="TOC Heading"/>
    <w:basedOn w:val="10"/>
    <w:next w:val="a5"/>
    <w:uiPriority w:val="39"/>
    <w:semiHidden/>
    <w:unhideWhenUsed/>
    <w:qFormat/>
    <w:rsid w:val="00454AFA"/>
    <w:pPr>
      <w:keepLines/>
      <w:spacing w:before="480" w:line="276" w:lineRule="auto"/>
      <w:jc w:val="left"/>
      <w:outlineLvl w:val="9"/>
    </w:pPr>
    <w:rPr>
      <w:rFonts w:ascii="Cambria" w:hAnsi="Cambria"/>
      <w:b/>
      <w:bCs/>
      <w:color w:val="365F91"/>
      <w:szCs w:val="28"/>
      <w:lang w:eastAsia="en-US"/>
    </w:rPr>
  </w:style>
  <w:style w:type="paragraph" w:customStyle="1" w:styleId="Twordpage">
    <w:name w:val="Tword_page"/>
    <w:basedOn w:val="a5"/>
    <w:rsid w:val="00454AFA"/>
    <w:pPr>
      <w:spacing w:after="0" w:line="240" w:lineRule="auto"/>
      <w:jc w:val="center"/>
    </w:pPr>
    <w:rPr>
      <w:rFonts w:ascii="Arial" w:eastAsia="Times New Roman" w:hAnsi="Arial" w:cs="Times New Roman"/>
      <w:i/>
      <w:sz w:val="18"/>
      <w:szCs w:val="24"/>
    </w:rPr>
  </w:style>
  <w:style w:type="paragraph" w:customStyle="1" w:styleId="affa">
    <w:name w:val="Заголовок ПЗ"/>
    <w:rsid w:val="00454AFA"/>
    <w:pPr>
      <w:spacing w:after="0" w:line="240" w:lineRule="auto"/>
      <w:jc w:val="center"/>
    </w:pPr>
    <w:rPr>
      <w:rFonts w:ascii="ISOCPEUR" w:eastAsia="Times New Roman" w:hAnsi="ISOCPEUR" w:cs="Times New Roman"/>
      <w:b/>
      <w:i/>
      <w:sz w:val="28"/>
      <w:szCs w:val="24"/>
    </w:rPr>
  </w:style>
  <w:style w:type="paragraph" w:customStyle="1" w:styleId="15">
    <w:name w:val="Текст ПЗ Первая строка:  1 см"/>
    <w:rsid w:val="00454AFA"/>
    <w:pPr>
      <w:spacing w:after="0" w:line="240" w:lineRule="auto"/>
      <w:ind w:firstLine="567"/>
      <w:jc w:val="both"/>
    </w:pPr>
    <w:rPr>
      <w:rFonts w:ascii="ISOCPEUR" w:eastAsia="Times New Roman" w:hAnsi="ISOCPEUR" w:cs="Times New Roman"/>
      <w:i/>
      <w:sz w:val="28"/>
      <w:szCs w:val="20"/>
    </w:rPr>
  </w:style>
  <w:style w:type="paragraph" w:customStyle="1" w:styleId="e9">
    <w:name w:val="ÎñíîâíîÈe9 òåêñò"/>
    <w:basedOn w:val="a5"/>
    <w:rsid w:val="00454AFA"/>
    <w:pPr>
      <w:widowControl w:val="0"/>
      <w:spacing w:after="0" w:line="240" w:lineRule="auto"/>
      <w:jc w:val="center"/>
    </w:pPr>
    <w:rPr>
      <w:rFonts w:ascii="Times New Roman" w:eastAsia="Times New Roman" w:hAnsi="Times New Roman" w:cs="Times New Roman"/>
      <w:sz w:val="28"/>
      <w:szCs w:val="20"/>
    </w:rPr>
  </w:style>
  <w:style w:type="character" w:customStyle="1" w:styleId="125">
    <w:name w:val="Стиль Первая строка:  125 см Междустр.интервал:  полуторный Знак"/>
    <w:link w:val="1250"/>
    <w:locked/>
    <w:rsid w:val="00454AFA"/>
    <w:rPr>
      <w:sz w:val="28"/>
    </w:rPr>
  </w:style>
  <w:style w:type="paragraph" w:customStyle="1" w:styleId="1250">
    <w:name w:val="Стиль Первая строка:  125 см Междустр.интервал:  полуторный"/>
    <w:basedOn w:val="a5"/>
    <w:link w:val="125"/>
    <w:rsid w:val="00454AFA"/>
    <w:pPr>
      <w:spacing w:after="0" w:line="360" w:lineRule="auto"/>
      <w:ind w:firstLine="709"/>
      <w:jc w:val="both"/>
    </w:pPr>
    <w:rPr>
      <w:sz w:val="28"/>
    </w:rPr>
  </w:style>
  <w:style w:type="character" w:customStyle="1" w:styleId="affb">
    <w:name w:val="Текст штампа Знак"/>
    <w:link w:val="affc"/>
    <w:locked/>
    <w:rsid w:val="00454AFA"/>
    <w:rPr>
      <w:rFonts w:ascii="ISOCPEUR" w:hAnsi="ISOCPEUR"/>
      <w:i/>
      <w:sz w:val="18"/>
      <w:szCs w:val="24"/>
    </w:rPr>
  </w:style>
  <w:style w:type="paragraph" w:customStyle="1" w:styleId="affc">
    <w:name w:val="Текст штампа"/>
    <w:link w:val="affb"/>
    <w:rsid w:val="00454AFA"/>
    <w:pPr>
      <w:spacing w:after="0" w:line="240" w:lineRule="auto"/>
      <w:jc w:val="center"/>
    </w:pPr>
    <w:rPr>
      <w:rFonts w:ascii="ISOCPEUR" w:hAnsi="ISOCPEUR"/>
      <w:i/>
      <w:sz w:val="18"/>
      <w:szCs w:val="24"/>
    </w:rPr>
  </w:style>
  <w:style w:type="paragraph" w:customStyle="1" w:styleId="affd">
    <w:name w:val="Текст шифра"/>
    <w:basedOn w:val="affc"/>
    <w:rsid w:val="00454AFA"/>
    <w:rPr>
      <w:iCs/>
      <w:w w:val="90"/>
      <w:sz w:val="32"/>
      <w:szCs w:val="14"/>
    </w:rPr>
  </w:style>
  <w:style w:type="paragraph" w:customStyle="1" w:styleId="affe">
    <w:name w:val="Номер листа"/>
    <w:basedOn w:val="affc"/>
    <w:rsid w:val="00454AFA"/>
    <w:rPr>
      <w:iCs/>
      <w:w w:val="90"/>
      <w:sz w:val="32"/>
      <w:szCs w:val="14"/>
    </w:rPr>
  </w:style>
  <w:style w:type="paragraph" w:customStyle="1" w:styleId="afff">
    <w:name w:val="заг. указ. литературы"/>
    <w:basedOn w:val="a5"/>
    <w:rsid w:val="00454AFA"/>
    <w:pPr>
      <w:tabs>
        <w:tab w:val="left" w:pos="9000"/>
        <w:tab w:val="right" w:pos="9360"/>
      </w:tabs>
      <w:suppressAutoHyphens/>
      <w:spacing w:after="0" w:line="240" w:lineRule="auto"/>
      <w:ind w:firstLine="720"/>
    </w:pPr>
    <w:rPr>
      <w:rFonts w:ascii="Arial" w:eastAsia="Courier" w:hAnsi="Arial" w:cs="Times New Roman"/>
      <w:sz w:val="24"/>
      <w:szCs w:val="20"/>
      <w:lang w:val="en-US"/>
    </w:rPr>
  </w:style>
  <w:style w:type="paragraph" w:customStyle="1" w:styleId="afff0">
    <w:name w:val="Переменные"/>
    <w:basedOn w:val="ab"/>
    <w:rsid w:val="00454AFA"/>
    <w:pPr>
      <w:tabs>
        <w:tab w:val="clear" w:pos="2670"/>
        <w:tab w:val="left" w:pos="482"/>
      </w:tabs>
      <w:spacing w:line="336" w:lineRule="auto"/>
      <w:ind w:left="482" w:hanging="482"/>
      <w:jc w:val="left"/>
    </w:pPr>
    <w:rPr>
      <w:sz w:val="24"/>
    </w:rPr>
  </w:style>
  <w:style w:type="paragraph" w:customStyle="1" w:styleId="afff1">
    <w:name w:val="Формула"/>
    <w:basedOn w:val="ab"/>
    <w:rsid w:val="00454AFA"/>
    <w:pPr>
      <w:tabs>
        <w:tab w:val="clear" w:pos="2670"/>
        <w:tab w:val="center" w:pos="4536"/>
        <w:tab w:val="right" w:pos="9356"/>
      </w:tabs>
      <w:spacing w:line="336" w:lineRule="auto"/>
      <w:jc w:val="left"/>
    </w:pPr>
    <w:rPr>
      <w:sz w:val="24"/>
    </w:rPr>
  </w:style>
  <w:style w:type="paragraph" w:customStyle="1" w:styleId="afff2">
    <w:name w:val="Чертежный"/>
    <w:rsid w:val="00454AFA"/>
    <w:pPr>
      <w:spacing w:after="0" w:line="240" w:lineRule="auto"/>
      <w:jc w:val="both"/>
    </w:pPr>
    <w:rPr>
      <w:rFonts w:ascii="ISOCPEUR" w:eastAsia="Times New Roman" w:hAnsi="ISOCPEUR" w:cs="Times New Roman"/>
      <w:i/>
      <w:sz w:val="28"/>
      <w:szCs w:val="20"/>
      <w:lang w:val="uk-UA"/>
    </w:rPr>
  </w:style>
  <w:style w:type="paragraph" w:customStyle="1" w:styleId="afff3">
    <w:name w:val="Листинг программы"/>
    <w:rsid w:val="00454AFA"/>
    <w:pPr>
      <w:suppressAutoHyphens/>
      <w:spacing w:after="0" w:line="240" w:lineRule="auto"/>
    </w:pPr>
    <w:rPr>
      <w:rFonts w:ascii="Times New Roman" w:eastAsia="Times New Roman" w:hAnsi="Times New Roman" w:cs="Times New Roman"/>
      <w:noProof/>
      <w:sz w:val="20"/>
      <w:szCs w:val="20"/>
    </w:rPr>
  </w:style>
  <w:style w:type="paragraph" w:customStyle="1" w:styleId="37">
    <w:name w:val="заголовок 3"/>
    <w:basedOn w:val="a5"/>
    <w:next w:val="a5"/>
    <w:rsid w:val="00454AFA"/>
    <w:pPr>
      <w:keepNext/>
      <w:autoSpaceDE w:val="0"/>
      <w:autoSpaceDN w:val="0"/>
      <w:spacing w:after="0" w:line="240" w:lineRule="auto"/>
    </w:pPr>
    <w:rPr>
      <w:rFonts w:ascii="Times New Roman" w:eastAsia="Times New Roman" w:hAnsi="Times New Roman" w:cs="Times New Roman"/>
      <w:sz w:val="28"/>
      <w:szCs w:val="28"/>
      <w:lang w:val="en-US"/>
    </w:rPr>
  </w:style>
  <w:style w:type="paragraph" w:customStyle="1" w:styleId="91">
    <w:name w:val="заголовок 9"/>
    <w:basedOn w:val="a5"/>
    <w:next w:val="a5"/>
    <w:rsid w:val="00454AFA"/>
    <w:pPr>
      <w:keepNext/>
      <w:autoSpaceDE w:val="0"/>
      <w:autoSpaceDN w:val="0"/>
      <w:spacing w:before="60" w:after="0" w:line="240" w:lineRule="auto"/>
      <w:jc w:val="both"/>
    </w:pPr>
    <w:rPr>
      <w:rFonts w:ascii="Times New Roman" w:eastAsia="Times New Roman" w:hAnsi="Times New Roman" w:cs="Times New Roman"/>
      <w:sz w:val="24"/>
      <w:szCs w:val="24"/>
    </w:rPr>
  </w:style>
  <w:style w:type="paragraph" w:customStyle="1" w:styleId="71">
    <w:name w:val="заголовок 7"/>
    <w:basedOn w:val="a5"/>
    <w:next w:val="a5"/>
    <w:rsid w:val="00454AFA"/>
    <w:pPr>
      <w:keepNext/>
      <w:autoSpaceDE w:val="0"/>
      <w:autoSpaceDN w:val="0"/>
      <w:spacing w:after="0" w:line="240" w:lineRule="auto"/>
      <w:jc w:val="center"/>
    </w:pPr>
    <w:rPr>
      <w:rFonts w:ascii="Times New Roman" w:eastAsia="Times New Roman" w:hAnsi="Times New Roman" w:cs="Times New Roman"/>
      <w:sz w:val="24"/>
      <w:szCs w:val="24"/>
      <w:lang w:val="en-US"/>
    </w:rPr>
  </w:style>
  <w:style w:type="paragraph" w:customStyle="1" w:styleId="a4">
    <w:name w:val="черт без отступа Знак Знак Знак"/>
    <w:basedOn w:val="a5"/>
    <w:autoRedefine/>
    <w:rsid w:val="00454AFA"/>
    <w:pPr>
      <w:widowControl w:val="0"/>
      <w:numPr>
        <w:numId w:val="5"/>
      </w:numPr>
      <w:tabs>
        <w:tab w:val="clear" w:pos="0"/>
        <w:tab w:val="num" w:pos="993"/>
      </w:tabs>
      <w:snapToGrid w:val="0"/>
      <w:spacing w:after="0" w:line="348" w:lineRule="auto"/>
      <w:ind w:left="0" w:right="284" w:firstLine="567"/>
      <w:jc w:val="both"/>
    </w:pPr>
    <w:rPr>
      <w:rFonts w:ascii="Times New Roman" w:eastAsia="Times New Roman" w:hAnsi="Times New Roman" w:cs="Times New Roman"/>
      <w:sz w:val="24"/>
      <w:szCs w:val="24"/>
    </w:rPr>
  </w:style>
  <w:style w:type="paragraph" w:customStyle="1" w:styleId="16">
    <w:name w:val="ПЗ 1"/>
    <w:basedOn w:val="a5"/>
    <w:autoRedefine/>
    <w:rsid w:val="00454AFA"/>
    <w:pPr>
      <w:spacing w:before="240" w:after="0" w:line="360" w:lineRule="auto"/>
      <w:ind w:left="1080" w:hanging="371"/>
      <w:jc w:val="both"/>
      <w:outlineLvl w:val="0"/>
    </w:pPr>
    <w:rPr>
      <w:rFonts w:ascii="Times New Roman" w:eastAsia="Times New Roman" w:hAnsi="Times New Roman" w:cs="Times New Roman"/>
      <w:b/>
      <w:sz w:val="28"/>
      <w:szCs w:val="28"/>
    </w:rPr>
  </w:style>
  <w:style w:type="paragraph" w:customStyle="1" w:styleId="2a">
    <w:name w:val="ПЗ 2"/>
    <w:basedOn w:val="a5"/>
    <w:autoRedefine/>
    <w:rsid w:val="00454AFA"/>
    <w:pPr>
      <w:spacing w:after="240"/>
      <w:ind w:left="1440" w:hanging="720"/>
      <w:jc w:val="both"/>
      <w:outlineLvl w:val="1"/>
    </w:pPr>
    <w:rPr>
      <w:rFonts w:ascii="Times New Roman" w:eastAsia="Times New Roman" w:hAnsi="Times New Roman" w:cs="Times New Roman"/>
      <w:b/>
      <w:spacing w:val="-4"/>
      <w:sz w:val="24"/>
      <w:szCs w:val="24"/>
    </w:rPr>
  </w:style>
  <w:style w:type="paragraph" w:customStyle="1" w:styleId="38">
    <w:name w:val="ПЗ 3"/>
    <w:basedOn w:val="a5"/>
    <w:autoRedefine/>
    <w:rsid w:val="00454AFA"/>
    <w:pPr>
      <w:spacing w:before="120" w:after="120"/>
      <w:ind w:firstLine="709"/>
      <w:outlineLvl w:val="2"/>
    </w:pPr>
    <w:rPr>
      <w:rFonts w:ascii="Times New Roman" w:eastAsia="Times New Roman" w:hAnsi="Times New Roman" w:cs="Times New Roman"/>
      <w:b/>
      <w:bCs/>
      <w:sz w:val="24"/>
      <w:szCs w:val="24"/>
    </w:rPr>
  </w:style>
  <w:style w:type="paragraph" w:customStyle="1" w:styleId="42">
    <w:name w:val="ПЗ 4"/>
    <w:basedOn w:val="a5"/>
    <w:autoRedefine/>
    <w:rsid w:val="00454AFA"/>
    <w:pPr>
      <w:spacing w:after="0" w:line="360" w:lineRule="auto"/>
      <w:ind w:right="284"/>
      <w:jc w:val="both"/>
    </w:pPr>
    <w:rPr>
      <w:rFonts w:ascii="Times New Roman" w:eastAsia="Times New Roman" w:hAnsi="Times New Roman" w:cs="Times New Roman"/>
      <w:b/>
      <w:sz w:val="28"/>
      <w:szCs w:val="28"/>
    </w:rPr>
  </w:style>
  <w:style w:type="paragraph" w:customStyle="1" w:styleId="afff4">
    <w:name w:val="текст"/>
    <w:basedOn w:val="27"/>
    <w:rsid w:val="00454AFA"/>
  </w:style>
  <w:style w:type="paragraph" w:customStyle="1" w:styleId="a2">
    <w:name w:val="черт с отступом"/>
    <w:basedOn w:val="a5"/>
    <w:rsid w:val="00454AFA"/>
    <w:pPr>
      <w:numPr>
        <w:numId w:val="6"/>
      </w:numPr>
      <w:spacing w:after="0" w:line="360" w:lineRule="auto"/>
      <w:ind w:right="284"/>
      <w:jc w:val="both"/>
    </w:pPr>
    <w:rPr>
      <w:rFonts w:ascii="Times New Roman" w:eastAsia="Times New Roman" w:hAnsi="Times New Roman" w:cs="Times New Roman"/>
      <w:sz w:val="28"/>
      <w:szCs w:val="28"/>
    </w:rPr>
  </w:style>
  <w:style w:type="paragraph" w:customStyle="1" w:styleId="afff5">
    <w:name w:val="Стиль"/>
    <w:rsid w:val="00454AFA"/>
    <w:pPr>
      <w:spacing w:after="0" w:line="240" w:lineRule="auto"/>
    </w:pPr>
    <w:rPr>
      <w:rFonts w:ascii="Times New Roman" w:eastAsia="Times New Roman" w:hAnsi="Times New Roman" w:cs="Times New Roman"/>
      <w:sz w:val="20"/>
      <w:szCs w:val="20"/>
    </w:rPr>
  </w:style>
  <w:style w:type="paragraph" w:customStyle="1" w:styleId="3">
    <w:name w:val="заголовок пз 3"/>
    <w:basedOn w:val="a5"/>
    <w:rsid w:val="00454AFA"/>
    <w:pPr>
      <w:numPr>
        <w:numId w:val="7"/>
      </w:numPr>
      <w:tabs>
        <w:tab w:val="num" w:pos="1440"/>
      </w:tabs>
      <w:snapToGrid w:val="0"/>
      <w:spacing w:after="0" w:line="360" w:lineRule="auto"/>
      <w:ind w:left="1224" w:hanging="504"/>
      <w:jc w:val="both"/>
      <w:outlineLvl w:val="3"/>
    </w:pPr>
    <w:rPr>
      <w:rFonts w:ascii="Times New Roman" w:eastAsia="Times New Roman" w:hAnsi="Times New Roman" w:cs="Times New Roman"/>
      <w:b/>
      <w:sz w:val="28"/>
      <w:szCs w:val="32"/>
    </w:rPr>
  </w:style>
  <w:style w:type="paragraph" w:customStyle="1" w:styleId="1">
    <w:name w:val="заголовок пз 1 Знак"/>
    <w:basedOn w:val="afb"/>
    <w:autoRedefine/>
    <w:rsid w:val="00454AFA"/>
    <w:pPr>
      <w:numPr>
        <w:numId w:val="8"/>
      </w:numPr>
      <w:snapToGrid w:val="0"/>
      <w:spacing w:after="0" w:line="360" w:lineRule="auto"/>
      <w:jc w:val="both"/>
      <w:outlineLvl w:val="0"/>
    </w:pPr>
    <w:rPr>
      <w:b/>
      <w:sz w:val="28"/>
      <w:szCs w:val="32"/>
    </w:rPr>
  </w:style>
  <w:style w:type="paragraph" w:customStyle="1" w:styleId="17">
    <w:name w:val="Обычный1"/>
    <w:rsid w:val="00454AFA"/>
    <w:pPr>
      <w:snapToGrid w:val="0"/>
      <w:spacing w:after="0" w:line="240" w:lineRule="auto"/>
    </w:pPr>
    <w:rPr>
      <w:rFonts w:ascii="Times New Roman" w:eastAsia="Times New Roman" w:hAnsi="Times New Roman" w:cs="Times New Roman"/>
      <w:sz w:val="20"/>
      <w:szCs w:val="20"/>
    </w:rPr>
  </w:style>
  <w:style w:type="paragraph" w:customStyle="1" w:styleId="afff6">
    <w:name w:val="текст письма"/>
    <w:basedOn w:val="a5"/>
    <w:rsid w:val="00454AFA"/>
    <w:pPr>
      <w:snapToGrid w:val="0"/>
      <w:spacing w:after="0" w:line="360" w:lineRule="auto"/>
    </w:pPr>
    <w:rPr>
      <w:rFonts w:ascii="Times New Roman CYR" w:eastAsia="Times New Roman" w:hAnsi="Times New Roman CYR" w:cs="Times New Roman"/>
      <w:sz w:val="24"/>
      <w:szCs w:val="20"/>
    </w:rPr>
  </w:style>
  <w:style w:type="paragraph" w:customStyle="1" w:styleId="xl57">
    <w:name w:val="xl57"/>
    <w:basedOn w:val="a5"/>
    <w:rsid w:val="00454AFA"/>
    <w:pP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18">
    <w:name w:val="заголовок 1"/>
    <w:basedOn w:val="a5"/>
    <w:next w:val="a5"/>
    <w:rsid w:val="00454AFA"/>
    <w:pPr>
      <w:keepNext/>
      <w:suppressAutoHyphens/>
      <w:autoSpaceDE w:val="0"/>
      <w:autoSpaceDN w:val="0"/>
      <w:snapToGrid w:val="0"/>
      <w:spacing w:before="360" w:after="60" w:line="360" w:lineRule="auto"/>
      <w:ind w:firstLine="709"/>
    </w:pPr>
    <w:rPr>
      <w:rFonts w:ascii="Times New Roman" w:eastAsia="Times New Roman" w:hAnsi="Times New Roman" w:cs="Times New Roman"/>
      <w:b/>
      <w:bCs/>
      <w:spacing w:val="2"/>
      <w:kern w:val="28"/>
      <w:sz w:val="24"/>
      <w:szCs w:val="24"/>
    </w:rPr>
  </w:style>
  <w:style w:type="paragraph" w:customStyle="1" w:styleId="43">
    <w:name w:val="заголовок 4"/>
    <w:basedOn w:val="a5"/>
    <w:next w:val="a5"/>
    <w:rsid w:val="00454AFA"/>
    <w:pPr>
      <w:keepNext/>
      <w:autoSpaceDE w:val="0"/>
      <w:autoSpaceDN w:val="0"/>
      <w:snapToGrid w:val="0"/>
      <w:spacing w:after="0" w:line="240" w:lineRule="auto"/>
    </w:pPr>
    <w:rPr>
      <w:rFonts w:ascii="Times New Roman" w:eastAsia="Times New Roman" w:hAnsi="Times New Roman" w:cs="Times New Roman"/>
      <w:sz w:val="24"/>
      <w:szCs w:val="24"/>
    </w:rPr>
  </w:style>
  <w:style w:type="paragraph" w:customStyle="1" w:styleId="2b">
    <w:name w:val="заголовок 2"/>
    <w:basedOn w:val="a5"/>
    <w:next w:val="a5"/>
    <w:rsid w:val="00454AFA"/>
    <w:pPr>
      <w:keepNext/>
      <w:autoSpaceDE w:val="0"/>
      <w:autoSpaceDN w:val="0"/>
      <w:snapToGrid w:val="0"/>
      <w:spacing w:after="0" w:line="240" w:lineRule="auto"/>
    </w:pPr>
    <w:rPr>
      <w:rFonts w:ascii="Times New Roman" w:eastAsia="Times New Roman" w:hAnsi="Times New Roman" w:cs="Times New Roman"/>
      <w:b/>
      <w:bCs/>
      <w:sz w:val="24"/>
      <w:szCs w:val="24"/>
    </w:rPr>
  </w:style>
  <w:style w:type="paragraph" w:customStyle="1" w:styleId="51">
    <w:name w:val="заголовок 5"/>
    <w:basedOn w:val="a5"/>
    <w:next w:val="a5"/>
    <w:rsid w:val="00454AFA"/>
    <w:pPr>
      <w:keepNext/>
      <w:autoSpaceDE w:val="0"/>
      <w:autoSpaceDN w:val="0"/>
      <w:snapToGrid w:val="0"/>
      <w:spacing w:after="0" w:line="240" w:lineRule="auto"/>
      <w:jc w:val="center"/>
    </w:pPr>
    <w:rPr>
      <w:rFonts w:ascii="Times New Roman" w:eastAsia="Times New Roman" w:hAnsi="Times New Roman" w:cs="Times New Roman"/>
      <w:sz w:val="24"/>
      <w:szCs w:val="24"/>
      <w:lang w:val="en-US"/>
    </w:rPr>
  </w:style>
  <w:style w:type="paragraph" w:customStyle="1" w:styleId="61">
    <w:name w:val="заголовок 6"/>
    <w:basedOn w:val="a5"/>
    <w:next w:val="a5"/>
    <w:uiPriority w:val="99"/>
    <w:rsid w:val="00454AFA"/>
    <w:pPr>
      <w:keepNext/>
      <w:autoSpaceDE w:val="0"/>
      <w:autoSpaceDN w:val="0"/>
      <w:snapToGrid w:val="0"/>
      <w:spacing w:after="0" w:line="240" w:lineRule="auto"/>
      <w:jc w:val="center"/>
    </w:pPr>
    <w:rPr>
      <w:rFonts w:ascii="Times New Roman" w:eastAsia="Times New Roman" w:hAnsi="Times New Roman" w:cs="Times New Roman"/>
      <w:b/>
      <w:bCs/>
      <w:sz w:val="32"/>
      <w:szCs w:val="32"/>
    </w:rPr>
  </w:style>
  <w:style w:type="paragraph" w:customStyle="1" w:styleId="81">
    <w:name w:val="заголовок 8"/>
    <w:basedOn w:val="a5"/>
    <w:next w:val="a5"/>
    <w:rsid w:val="00454AFA"/>
    <w:pPr>
      <w:keepNext/>
      <w:autoSpaceDE w:val="0"/>
      <w:autoSpaceDN w:val="0"/>
      <w:snapToGrid w:val="0"/>
      <w:spacing w:after="0" w:line="240" w:lineRule="auto"/>
    </w:pPr>
    <w:rPr>
      <w:rFonts w:ascii="Times New Roman" w:eastAsia="Times New Roman" w:hAnsi="Times New Roman" w:cs="Times New Roman"/>
      <w:sz w:val="24"/>
      <w:szCs w:val="24"/>
    </w:rPr>
  </w:style>
  <w:style w:type="paragraph" w:customStyle="1" w:styleId="410">
    <w:name w:val="Заголовок 41"/>
    <w:basedOn w:val="a5"/>
    <w:next w:val="a5"/>
    <w:rsid w:val="00454AFA"/>
    <w:pPr>
      <w:keepNext/>
      <w:snapToGrid w:val="0"/>
      <w:spacing w:after="0" w:line="240" w:lineRule="auto"/>
      <w:jc w:val="center"/>
      <w:outlineLvl w:val="3"/>
    </w:pPr>
    <w:rPr>
      <w:rFonts w:ascii="Times New Roman" w:eastAsia="Times New Roman" w:hAnsi="Times New Roman" w:cs="Times New Roman"/>
      <w:sz w:val="24"/>
      <w:szCs w:val="20"/>
    </w:rPr>
  </w:style>
  <w:style w:type="character" w:customStyle="1" w:styleId="BODYTEXTNORMAL">
    <w:name w:val="BODY TEXT NORMAL Знак"/>
    <w:link w:val="BODYTEXTNORMAL0"/>
    <w:locked/>
    <w:rsid w:val="00454AFA"/>
    <w:rPr>
      <w:rFonts w:ascii="Arial" w:hAnsi="Arial" w:cs="Arial"/>
    </w:rPr>
  </w:style>
  <w:style w:type="paragraph" w:customStyle="1" w:styleId="BODYTEXTNORMAL0">
    <w:name w:val="BODY TEXT NORMAL"/>
    <w:basedOn w:val="a5"/>
    <w:link w:val="BODYTEXTNORMAL"/>
    <w:rsid w:val="00454AFA"/>
    <w:pPr>
      <w:spacing w:before="120" w:after="0" w:line="240" w:lineRule="auto"/>
      <w:ind w:left="1077"/>
      <w:jc w:val="both"/>
    </w:pPr>
    <w:rPr>
      <w:rFonts w:ascii="Arial" w:hAnsi="Arial" w:cs="Arial"/>
    </w:rPr>
  </w:style>
  <w:style w:type="paragraph" w:customStyle="1" w:styleId="2c">
    <w:name w:val="заголовок пз 2 Знак Знак Знак"/>
    <w:basedOn w:val="afb"/>
    <w:rsid w:val="00454AFA"/>
    <w:pPr>
      <w:tabs>
        <w:tab w:val="num" w:pos="907"/>
      </w:tabs>
      <w:snapToGrid w:val="0"/>
      <w:spacing w:after="0" w:line="360" w:lineRule="auto"/>
      <w:ind w:left="907" w:hanging="198"/>
      <w:jc w:val="both"/>
      <w:outlineLvl w:val="3"/>
    </w:pPr>
    <w:rPr>
      <w:b/>
      <w:sz w:val="28"/>
      <w:szCs w:val="32"/>
    </w:rPr>
  </w:style>
  <w:style w:type="paragraph" w:customStyle="1" w:styleId="afff7">
    <w:name w:val="текст Знак"/>
    <w:basedOn w:val="27"/>
    <w:autoRedefine/>
    <w:rsid w:val="00454AFA"/>
  </w:style>
  <w:style w:type="paragraph" w:customStyle="1" w:styleId="Preformat">
    <w:name w:val="Preformat"/>
    <w:rsid w:val="00454AFA"/>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afff8">
    <w:name w:val="Пояснительная записка"/>
    <w:basedOn w:val="a5"/>
    <w:rsid w:val="00454AFA"/>
    <w:pPr>
      <w:snapToGrid w:val="0"/>
      <w:spacing w:after="0" w:line="360" w:lineRule="auto"/>
      <w:ind w:firstLine="567"/>
      <w:jc w:val="both"/>
    </w:pPr>
    <w:rPr>
      <w:rFonts w:ascii="Times New Roman" w:eastAsia="Times New Roman" w:hAnsi="Times New Roman" w:cs="Times New Roman"/>
      <w:sz w:val="24"/>
      <w:szCs w:val="20"/>
    </w:rPr>
  </w:style>
  <w:style w:type="paragraph" w:customStyle="1" w:styleId="afff9">
    <w:name w:val="т с новой стр"/>
    <w:basedOn w:val="a5"/>
    <w:autoRedefine/>
    <w:rsid w:val="00454AFA"/>
    <w:pPr>
      <w:pageBreakBefore/>
      <w:snapToGrid w:val="0"/>
      <w:spacing w:after="0" w:line="360" w:lineRule="auto"/>
      <w:ind w:firstLine="851"/>
      <w:jc w:val="both"/>
    </w:pPr>
    <w:rPr>
      <w:rFonts w:ascii="Times New Roman" w:eastAsia="Times New Roman" w:hAnsi="Times New Roman" w:cs="Times New Roman"/>
      <w:sz w:val="24"/>
      <w:szCs w:val="20"/>
    </w:rPr>
  </w:style>
  <w:style w:type="paragraph" w:customStyle="1" w:styleId="2d">
    <w:name w:val="заголовок пз 2"/>
    <w:basedOn w:val="afb"/>
    <w:rsid w:val="00454AFA"/>
    <w:pPr>
      <w:tabs>
        <w:tab w:val="num" w:pos="1049"/>
      </w:tabs>
      <w:snapToGrid w:val="0"/>
      <w:spacing w:after="0" w:line="360" w:lineRule="auto"/>
      <w:ind w:left="1049" w:hanging="198"/>
      <w:jc w:val="both"/>
      <w:outlineLvl w:val="3"/>
    </w:pPr>
    <w:rPr>
      <w:b/>
      <w:sz w:val="28"/>
      <w:szCs w:val="32"/>
    </w:rPr>
  </w:style>
  <w:style w:type="paragraph" w:customStyle="1" w:styleId="39">
    <w:name w:val="Стиль Заголовок 3"/>
    <w:basedOn w:val="30"/>
    <w:autoRedefine/>
    <w:rsid w:val="00454AFA"/>
    <w:pPr>
      <w:snapToGrid w:val="0"/>
      <w:spacing w:before="120" w:after="120" w:line="360" w:lineRule="auto"/>
      <w:ind w:right="0" w:firstLine="709"/>
      <w:jc w:val="both"/>
    </w:pPr>
    <w:rPr>
      <w:b/>
      <w:i/>
      <w:iCs/>
      <w:szCs w:val="20"/>
    </w:rPr>
  </w:style>
  <w:style w:type="paragraph" w:customStyle="1" w:styleId="3a">
    <w:name w:val="Стиль Заголовок 3 + по ширине Междустр.интервал:  полуторный"/>
    <w:basedOn w:val="30"/>
    <w:autoRedefine/>
    <w:rsid w:val="00454AFA"/>
    <w:pPr>
      <w:snapToGrid w:val="0"/>
      <w:spacing w:before="120" w:after="120" w:line="360" w:lineRule="auto"/>
      <w:ind w:right="0" w:firstLine="709"/>
      <w:jc w:val="both"/>
    </w:pPr>
    <w:rPr>
      <w:b/>
      <w:iCs/>
      <w:szCs w:val="20"/>
    </w:rPr>
  </w:style>
  <w:style w:type="paragraph" w:customStyle="1" w:styleId="314pt">
    <w:name w:val="Стиль Заголовок 3 + 14 pt полужирный не курсив по ширине Междус..."/>
    <w:basedOn w:val="30"/>
    <w:autoRedefine/>
    <w:rsid w:val="00454AFA"/>
    <w:pPr>
      <w:snapToGrid w:val="0"/>
      <w:spacing w:before="120" w:after="120" w:line="360" w:lineRule="auto"/>
      <w:ind w:right="0" w:firstLine="709"/>
      <w:jc w:val="both"/>
    </w:pPr>
    <w:rPr>
      <w:bCs/>
      <w:i/>
      <w:szCs w:val="20"/>
    </w:rPr>
  </w:style>
  <w:style w:type="paragraph" w:customStyle="1" w:styleId="afffa">
    <w:name w:val="черт без отступа"/>
    <w:basedOn w:val="a5"/>
    <w:autoRedefine/>
    <w:rsid w:val="00454AFA"/>
    <w:pPr>
      <w:widowControl w:val="0"/>
      <w:tabs>
        <w:tab w:val="num" w:pos="993"/>
      </w:tabs>
      <w:snapToGrid w:val="0"/>
      <w:spacing w:after="0" w:line="360" w:lineRule="auto"/>
      <w:ind w:right="284" w:firstLine="709"/>
      <w:jc w:val="both"/>
    </w:pPr>
    <w:rPr>
      <w:rFonts w:ascii="Times New Roman" w:eastAsia="Times New Roman" w:hAnsi="Times New Roman" w:cs="Times New Roman"/>
      <w:sz w:val="24"/>
      <w:szCs w:val="24"/>
    </w:rPr>
  </w:style>
  <w:style w:type="paragraph" w:customStyle="1" w:styleId="19">
    <w:name w:val="заголовок пз 1"/>
    <w:basedOn w:val="afb"/>
    <w:autoRedefine/>
    <w:rsid w:val="00454AFA"/>
    <w:pPr>
      <w:tabs>
        <w:tab w:val="num" w:pos="993"/>
      </w:tabs>
      <w:snapToGrid w:val="0"/>
      <w:spacing w:after="0" w:line="360" w:lineRule="auto"/>
      <w:ind w:left="993" w:hanging="426"/>
      <w:jc w:val="both"/>
      <w:outlineLvl w:val="0"/>
    </w:pPr>
    <w:rPr>
      <w:b/>
      <w:sz w:val="28"/>
      <w:szCs w:val="32"/>
    </w:rPr>
  </w:style>
  <w:style w:type="paragraph" w:customStyle="1" w:styleId="210">
    <w:name w:val="Основной текст с отступом 21"/>
    <w:basedOn w:val="a5"/>
    <w:rsid w:val="00454AFA"/>
    <w:pPr>
      <w:snapToGrid w:val="0"/>
      <w:spacing w:after="0" w:line="360" w:lineRule="auto"/>
      <w:ind w:firstLine="709"/>
      <w:jc w:val="both"/>
    </w:pPr>
    <w:rPr>
      <w:rFonts w:ascii="Times New Roman" w:eastAsia="Times New Roman" w:hAnsi="Times New Roman" w:cs="Times New Roman"/>
      <w:sz w:val="24"/>
      <w:szCs w:val="20"/>
    </w:rPr>
  </w:style>
  <w:style w:type="paragraph" w:customStyle="1" w:styleId="211">
    <w:name w:val="Основной текст 21"/>
    <w:basedOn w:val="a5"/>
    <w:rsid w:val="00454AFA"/>
    <w:pPr>
      <w:snapToGrid w:val="0"/>
      <w:spacing w:before="240" w:after="0" w:line="240" w:lineRule="auto"/>
      <w:ind w:firstLine="709"/>
    </w:pPr>
    <w:rPr>
      <w:rFonts w:ascii="Times New Roman" w:eastAsia="Times New Roman" w:hAnsi="Times New Roman" w:cs="Times New Roman"/>
      <w:b/>
      <w:sz w:val="24"/>
      <w:szCs w:val="20"/>
    </w:rPr>
  </w:style>
  <w:style w:type="paragraph" w:customStyle="1" w:styleId="Iiynieoaeuiaycaienea">
    <w:name w:val="Iiynieoaeuiay caienea"/>
    <w:basedOn w:val="a5"/>
    <w:rsid w:val="00454AFA"/>
    <w:pPr>
      <w:overflowPunct w:val="0"/>
      <w:autoSpaceDE w:val="0"/>
      <w:autoSpaceDN w:val="0"/>
      <w:adjustRightInd w:val="0"/>
      <w:spacing w:after="0" w:line="360" w:lineRule="auto"/>
      <w:ind w:firstLine="567"/>
      <w:jc w:val="both"/>
    </w:pPr>
    <w:rPr>
      <w:rFonts w:ascii="Times New Roman" w:eastAsia="Times New Roman" w:hAnsi="Times New Roman" w:cs="Times New Roman"/>
      <w:sz w:val="24"/>
      <w:szCs w:val="20"/>
    </w:rPr>
  </w:style>
  <w:style w:type="paragraph" w:customStyle="1" w:styleId="afffb">
    <w:name w:val="a"/>
    <w:basedOn w:val="a5"/>
    <w:rsid w:val="00454A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c">
    <w:name w:val="Таблицы"/>
    <w:basedOn w:val="ab"/>
    <w:rsid w:val="00454AFA"/>
    <w:pPr>
      <w:tabs>
        <w:tab w:val="clear" w:pos="2670"/>
      </w:tabs>
      <w:autoSpaceDE w:val="0"/>
      <w:autoSpaceDN w:val="0"/>
      <w:jc w:val="center"/>
    </w:pPr>
    <w:rPr>
      <w:sz w:val="24"/>
      <w:lang w:val="en-US"/>
    </w:rPr>
  </w:style>
  <w:style w:type="paragraph" w:customStyle="1" w:styleId="2">
    <w:name w:val="Стиль2"/>
    <w:basedOn w:val="a0"/>
    <w:rsid w:val="00454AFA"/>
    <w:pPr>
      <w:numPr>
        <w:numId w:val="9"/>
      </w:numPr>
      <w:autoSpaceDE w:val="0"/>
      <w:autoSpaceDN w:val="0"/>
      <w:adjustRightInd w:val="0"/>
      <w:spacing w:before="120" w:after="0" w:line="360" w:lineRule="auto"/>
    </w:pPr>
    <w:rPr>
      <w:sz w:val="28"/>
    </w:rPr>
  </w:style>
  <w:style w:type="paragraph" w:customStyle="1" w:styleId="2e">
    <w:name w:val="Îñíîâíîé òåêñò 2"/>
    <w:basedOn w:val="a5"/>
    <w:rsid w:val="00454AFA"/>
    <w:pPr>
      <w:autoSpaceDE w:val="0"/>
      <w:autoSpaceDN w:val="0"/>
      <w:adjustRightInd w:val="0"/>
      <w:spacing w:after="0" w:line="240" w:lineRule="auto"/>
      <w:ind w:firstLine="709"/>
      <w:jc w:val="both"/>
    </w:pPr>
    <w:rPr>
      <w:rFonts w:ascii="Times New Roman" w:eastAsia="Times New Roman" w:hAnsi="Times New Roman" w:cs="Times New Roman"/>
      <w:sz w:val="24"/>
      <w:szCs w:val="24"/>
    </w:rPr>
  </w:style>
  <w:style w:type="paragraph" w:customStyle="1" w:styleId="afffd">
    <w:name w:val="Îñíîâíîé òåêñò"/>
    <w:basedOn w:val="a5"/>
    <w:rsid w:val="00454AFA"/>
    <w:pPr>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afffe">
    <w:name w:val="Знак"/>
    <w:basedOn w:val="a5"/>
    <w:rsid w:val="00454AFA"/>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normalnavy">
    <w:name w:val="normalnavy"/>
    <w:basedOn w:val="a5"/>
    <w:rsid w:val="00454AFA"/>
    <w:pPr>
      <w:spacing w:before="100" w:beforeAutospacing="1" w:after="100" w:afterAutospacing="1" w:line="240" w:lineRule="auto"/>
    </w:pPr>
    <w:rPr>
      <w:rFonts w:ascii="Arial" w:eastAsia="Times New Roman" w:hAnsi="Arial" w:cs="Arial"/>
      <w:color w:val="003366"/>
      <w:sz w:val="12"/>
      <w:szCs w:val="12"/>
    </w:rPr>
  </w:style>
  <w:style w:type="paragraph" w:customStyle="1" w:styleId="FR3">
    <w:name w:val="FR3"/>
    <w:rsid w:val="00454AFA"/>
    <w:pPr>
      <w:widowControl w:val="0"/>
      <w:autoSpaceDE w:val="0"/>
      <w:autoSpaceDN w:val="0"/>
      <w:adjustRightInd w:val="0"/>
      <w:spacing w:before="360" w:after="0" w:line="240" w:lineRule="auto"/>
      <w:jc w:val="center"/>
    </w:pPr>
    <w:rPr>
      <w:rFonts w:ascii="Arial" w:eastAsia="Times New Roman" w:hAnsi="Arial" w:cs="Arial"/>
      <w:b/>
      <w:bCs/>
      <w:sz w:val="24"/>
      <w:szCs w:val="24"/>
    </w:rPr>
  </w:style>
  <w:style w:type="paragraph" w:customStyle="1" w:styleId="Iniiaiieoaeno">
    <w:name w:val="Iniiaiie oaeno"/>
    <w:basedOn w:val="a5"/>
    <w:rsid w:val="00454AFA"/>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20">
    <w:name w:val="Основной текст с отступом 22"/>
    <w:basedOn w:val="a5"/>
    <w:rsid w:val="00454AFA"/>
    <w:pPr>
      <w:keepNext/>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ConsPlusNonformat">
    <w:name w:val="ConsPlusNonformat"/>
    <w:rsid w:val="00454AF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ff">
    <w:name w:val="Таблицы (моноширинный)"/>
    <w:basedOn w:val="a5"/>
    <w:next w:val="a5"/>
    <w:rsid w:val="00454AF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ffff0">
    <w:name w:val="Знак Знак Знак"/>
    <w:basedOn w:val="a5"/>
    <w:rsid w:val="00454AF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Default">
    <w:name w:val="Default"/>
    <w:rsid w:val="00454AFA"/>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Normal">
    <w:name w:val="ConsNormal"/>
    <w:rsid w:val="00454AFA"/>
    <w:pPr>
      <w:widowControl w:val="0"/>
      <w:snapToGrid w:val="0"/>
      <w:spacing w:after="0" w:line="240" w:lineRule="auto"/>
      <w:ind w:firstLine="720"/>
    </w:pPr>
    <w:rPr>
      <w:rFonts w:ascii="Arial" w:eastAsia="Times New Roman" w:hAnsi="Arial" w:cs="Times New Roman"/>
      <w:sz w:val="20"/>
      <w:szCs w:val="20"/>
    </w:rPr>
  </w:style>
  <w:style w:type="paragraph" w:customStyle="1" w:styleId="1a">
    <w:name w:val="текст 1"/>
    <w:basedOn w:val="a5"/>
    <w:next w:val="a5"/>
    <w:rsid w:val="00454AFA"/>
    <w:pPr>
      <w:spacing w:after="0" w:line="240" w:lineRule="auto"/>
      <w:ind w:firstLine="540"/>
      <w:jc w:val="both"/>
    </w:pPr>
    <w:rPr>
      <w:rFonts w:ascii="Times New Roman" w:eastAsia="Times New Roman" w:hAnsi="Times New Roman" w:cs="Times New Roman"/>
      <w:sz w:val="20"/>
      <w:szCs w:val="24"/>
    </w:rPr>
  </w:style>
  <w:style w:type="paragraph" w:customStyle="1" w:styleId="a70">
    <w:name w:val="a7"/>
    <w:basedOn w:val="a5"/>
    <w:rsid w:val="00454AFA"/>
    <w:pPr>
      <w:autoSpaceDE w:val="0"/>
      <w:autoSpaceDN w:val="0"/>
      <w:spacing w:before="120" w:after="0" w:line="240" w:lineRule="auto"/>
      <w:ind w:firstLine="284"/>
      <w:jc w:val="both"/>
    </w:pPr>
    <w:rPr>
      <w:rFonts w:ascii="Times New Roman" w:eastAsia="Times New Roman" w:hAnsi="Times New Roman" w:cs="Times New Roman"/>
      <w:color w:val="000000"/>
      <w:sz w:val="24"/>
      <w:szCs w:val="24"/>
    </w:rPr>
  </w:style>
  <w:style w:type="paragraph" w:customStyle="1" w:styleId="WW-">
    <w:name w:val="WW-Текст"/>
    <w:basedOn w:val="a5"/>
    <w:rsid w:val="00454AFA"/>
    <w:pPr>
      <w:suppressAutoHyphens/>
      <w:spacing w:after="0" w:line="240" w:lineRule="auto"/>
    </w:pPr>
    <w:rPr>
      <w:rFonts w:ascii="Courier New" w:eastAsia="Times New Roman" w:hAnsi="Courier New" w:cs="Times New Roman"/>
      <w:sz w:val="20"/>
      <w:szCs w:val="24"/>
      <w:lang w:eastAsia="ar-SA"/>
    </w:rPr>
  </w:style>
  <w:style w:type="paragraph" w:customStyle="1" w:styleId="Style2">
    <w:name w:val="Style2"/>
    <w:basedOn w:val="a5"/>
    <w:rsid w:val="00454AFA"/>
    <w:pPr>
      <w:widowControl w:val="0"/>
      <w:suppressAutoHyphens/>
      <w:autoSpaceDE w:val="0"/>
      <w:spacing w:after="0" w:line="283" w:lineRule="exact"/>
      <w:ind w:firstLine="850"/>
      <w:jc w:val="both"/>
    </w:pPr>
    <w:rPr>
      <w:rFonts w:ascii="Times New Roman" w:eastAsia="Times New Roman" w:hAnsi="Times New Roman" w:cs="Times New Roman"/>
      <w:sz w:val="24"/>
      <w:szCs w:val="24"/>
      <w:lang w:eastAsia="ar-SA"/>
    </w:rPr>
  </w:style>
  <w:style w:type="paragraph" w:customStyle="1" w:styleId="Style5">
    <w:name w:val="Style5"/>
    <w:basedOn w:val="a5"/>
    <w:rsid w:val="00454AFA"/>
    <w:pPr>
      <w:widowControl w:val="0"/>
      <w:autoSpaceDE w:val="0"/>
      <w:autoSpaceDN w:val="0"/>
      <w:adjustRightInd w:val="0"/>
      <w:spacing w:after="0" w:line="254" w:lineRule="exact"/>
    </w:pPr>
    <w:rPr>
      <w:rFonts w:ascii="Times New Roman" w:eastAsia="Times New Roman" w:hAnsi="Times New Roman" w:cs="Times New Roman"/>
      <w:sz w:val="24"/>
      <w:szCs w:val="24"/>
    </w:rPr>
  </w:style>
  <w:style w:type="paragraph" w:customStyle="1" w:styleId="Style14">
    <w:name w:val="Style14"/>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17"/>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9">
    <w:name w:val="Style19"/>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0">
    <w:name w:val="Style20"/>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3">
    <w:name w:val="Style23"/>
    <w:basedOn w:val="a5"/>
    <w:rsid w:val="00454AFA"/>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26">
    <w:name w:val="Style26"/>
    <w:basedOn w:val="a5"/>
    <w:rsid w:val="00454AFA"/>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paragraph" w:customStyle="1" w:styleId="Style28">
    <w:name w:val="Style28"/>
    <w:basedOn w:val="a5"/>
    <w:rsid w:val="00454AFA"/>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31">
    <w:name w:val="Style31"/>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5"/>
    <w:rsid w:val="00454AFA"/>
    <w:pPr>
      <w:widowControl w:val="0"/>
      <w:autoSpaceDE w:val="0"/>
      <w:autoSpaceDN w:val="0"/>
      <w:adjustRightInd w:val="0"/>
      <w:spacing w:after="0" w:line="206" w:lineRule="exact"/>
      <w:jc w:val="center"/>
    </w:pPr>
    <w:rPr>
      <w:rFonts w:ascii="Times New Roman" w:eastAsia="Times New Roman" w:hAnsi="Times New Roman" w:cs="Times New Roman"/>
      <w:sz w:val="24"/>
      <w:szCs w:val="24"/>
    </w:rPr>
  </w:style>
  <w:style w:type="paragraph" w:customStyle="1" w:styleId="Style4">
    <w:name w:val="Style4"/>
    <w:basedOn w:val="a5"/>
    <w:rsid w:val="00454AFA"/>
    <w:pPr>
      <w:widowControl w:val="0"/>
      <w:autoSpaceDE w:val="0"/>
      <w:autoSpaceDN w:val="0"/>
      <w:adjustRightInd w:val="0"/>
      <w:spacing w:after="0" w:line="228" w:lineRule="exact"/>
      <w:ind w:firstLine="158"/>
    </w:pPr>
    <w:rPr>
      <w:rFonts w:ascii="Times New Roman" w:eastAsia="Times New Roman" w:hAnsi="Times New Roman" w:cs="Times New Roman"/>
      <w:sz w:val="24"/>
      <w:szCs w:val="24"/>
    </w:rPr>
  </w:style>
  <w:style w:type="paragraph" w:customStyle="1" w:styleId="Style6">
    <w:name w:val="Style6"/>
    <w:basedOn w:val="a5"/>
    <w:rsid w:val="00454AFA"/>
    <w:pPr>
      <w:widowControl w:val="0"/>
      <w:autoSpaceDE w:val="0"/>
      <w:autoSpaceDN w:val="0"/>
      <w:adjustRightInd w:val="0"/>
      <w:spacing w:after="0" w:line="229" w:lineRule="exact"/>
      <w:ind w:firstLine="365"/>
    </w:pPr>
    <w:rPr>
      <w:rFonts w:ascii="Times New Roman" w:eastAsia="Times New Roman" w:hAnsi="Times New Roman" w:cs="Times New Roman"/>
      <w:sz w:val="24"/>
      <w:szCs w:val="24"/>
    </w:rPr>
  </w:style>
  <w:style w:type="paragraph" w:customStyle="1" w:styleId="Style7">
    <w:name w:val="Style7"/>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
    <w:name w:val="Style9"/>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
    <w:name w:val="Style10"/>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a5"/>
    <w:rsid w:val="00454AFA"/>
    <w:pPr>
      <w:widowControl w:val="0"/>
      <w:autoSpaceDE w:val="0"/>
      <w:autoSpaceDN w:val="0"/>
      <w:adjustRightInd w:val="0"/>
      <w:spacing w:after="0" w:line="224" w:lineRule="exact"/>
      <w:ind w:firstLine="86"/>
    </w:pPr>
    <w:rPr>
      <w:rFonts w:ascii="Times New Roman" w:eastAsia="Times New Roman" w:hAnsi="Times New Roman" w:cs="Times New Roman"/>
      <w:sz w:val="24"/>
      <w:szCs w:val="24"/>
    </w:rPr>
  </w:style>
  <w:style w:type="paragraph" w:customStyle="1" w:styleId="Style12">
    <w:name w:val="Style12"/>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5"/>
    <w:rsid w:val="00454AFA"/>
    <w:pPr>
      <w:widowControl w:val="0"/>
      <w:autoSpaceDE w:val="0"/>
      <w:autoSpaceDN w:val="0"/>
      <w:adjustRightInd w:val="0"/>
      <w:spacing w:after="0" w:line="252" w:lineRule="exact"/>
    </w:pPr>
    <w:rPr>
      <w:rFonts w:ascii="Times New Roman" w:eastAsia="Times New Roman" w:hAnsi="Times New Roman" w:cs="Times New Roman"/>
      <w:sz w:val="24"/>
      <w:szCs w:val="24"/>
    </w:rPr>
  </w:style>
  <w:style w:type="paragraph" w:customStyle="1" w:styleId="Style15">
    <w:name w:val="Style15"/>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6">
    <w:name w:val="Style16"/>
    <w:basedOn w:val="a5"/>
    <w:rsid w:val="00454AFA"/>
    <w:pPr>
      <w:widowControl w:val="0"/>
      <w:autoSpaceDE w:val="0"/>
      <w:autoSpaceDN w:val="0"/>
      <w:adjustRightInd w:val="0"/>
      <w:spacing w:after="0" w:line="245" w:lineRule="exact"/>
    </w:pPr>
    <w:rPr>
      <w:rFonts w:ascii="Times New Roman" w:eastAsia="Times New Roman" w:hAnsi="Times New Roman" w:cs="Times New Roman"/>
      <w:sz w:val="24"/>
      <w:szCs w:val="24"/>
    </w:rPr>
  </w:style>
  <w:style w:type="paragraph" w:customStyle="1" w:styleId="Style18">
    <w:name w:val="Style18"/>
    <w:basedOn w:val="a5"/>
    <w:rsid w:val="00454AFA"/>
    <w:pPr>
      <w:widowControl w:val="0"/>
      <w:autoSpaceDE w:val="0"/>
      <w:autoSpaceDN w:val="0"/>
      <w:adjustRightInd w:val="0"/>
      <w:spacing w:after="0" w:line="228" w:lineRule="exact"/>
      <w:ind w:firstLine="362"/>
    </w:pPr>
    <w:rPr>
      <w:rFonts w:ascii="Times New Roman" w:eastAsia="Times New Roman" w:hAnsi="Times New Roman" w:cs="Times New Roman"/>
      <w:sz w:val="24"/>
      <w:szCs w:val="24"/>
    </w:rPr>
  </w:style>
  <w:style w:type="paragraph" w:customStyle="1" w:styleId="Style21">
    <w:name w:val="Style21"/>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2">
    <w:name w:val="Style22"/>
    <w:basedOn w:val="a5"/>
    <w:rsid w:val="00454AFA"/>
    <w:pPr>
      <w:widowControl w:val="0"/>
      <w:autoSpaceDE w:val="0"/>
      <w:autoSpaceDN w:val="0"/>
      <w:adjustRightInd w:val="0"/>
      <w:spacing w:after="0" w:line="250" w:lineRule="exact"/>
      <w:jc w:val="both"/>
    </w:pPr>
    <w:rPr>
      <w:rFonts w:ascii="Times New Roman" w:eastAsia="Times New Roman" w:hAnsi="Times New Roman" w:cs="Times New Roman"/>
      <w:sz w:val="24"/>
      <w:szCs w:val="24"/>
    </w:rPr>
  </w:style>
  <w:style w:type="paragraph" w:customStyle="1" w:styleId="Style24">
    <w:name w:val="Style24"/>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5">
    <w:name w:val="Style25"/>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7">
    <w:name w:val="Style27"/>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9">
    <w:name w:val="Style29"/>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0">
    <w:name w:val="Style30"/>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2">
    <w:name w:val="style3"/>
    <w:basedOn w:val="a5"/>
    <w:rsid w:val="00454AFA"/>
    <w:pPr>
      <w:spacing w:before="100" w:beforeAutospacing="1" w:after="100" w:afterAutospacing="1" w:line="240" w:lineRule="auto"/>
    </w:pPr>
    <w:rPr>
      <w:rFonts w:ascii="Arial" w:eastAsia="Times New Roman" w:hAnsi="Arial" w:cs="Arial"/>
      <w:sz w:val="14"/>
      <w:szCs w:val="14"/>
    </w:rPr>
  </w:style>
  <w:style w:type="paragraph" w:customStyle="1" w:styleId="ConsPlusNormal">
    <w:name w:val="ConsPlusNormal"/>
    <w:rsid w:val="00454AFA"/>
    <w:pPr>
      <w:widowControl w:val="0"/>
      <w:suppressAutoHyphens/>
      <w:autoSpaceDE w:val="0"/>
      <w:spacing w:after="0" w:line="240" w:lineRule="auto"/>
      <w:ind w:firstLine="720"/>
    </w:pPr>
    <w:rPr>
      <w:rFonts w:ascii="Arial" w:eastAsia="Arial" w:hAnsi="Arial" w:cs="Arial"/>
      <w:kern w:val="2"/>
      <w:sz w:val="20"/>
      <w:szCs w:val="20"/>
      <w:lang w:eastAsia="ar-SA"/>
    </w:rPr>
  </w:style>
  <w:style w:type="paragraph" w:customStyle="1" w:styleId="FR2">
    <w:name w:val="FR2"/>
    <w:rsid w:val="00454AFA"/>
    <w:pPr>
      <w:widowControl w:val="0"/>
      <w:autoSpaceDE w:val="0"/>
      <w:autoSpaceDN w:val="0"/>
      <w:adjustRightInd w:val="0"/>
      <w:spacing w:before="340" w:after="0" w:line="240" w:lineRule="auto"/>
      <w:jc w:val="center"/>
    </w:pPr>
    <w:rPr>
      <w:rFonts w:ascii="Arial" w:eastAsia="Times New Roman" w:hAnsi="Arial" w:cs="Arial"/>
      <w:b/>
      <w:bCs/>
      <w:sz w:val="32"/>
      <w:szCs w:val="32"/>
    </w:rPr>
  </w:style>
  <w:style w:type="paragraph" w:customStyle="1" w:styleId="ConsTitle">
    <w:name w:val="ConsTitle"/>
    <w:rsid w:val="00454AF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2f">
    <w:name w:val="Обычный2"/>
    <w:rsid w:val="00454AFA"/>
    <w:pPr>
      <w:snapToGrid w:val="0"/>
      <w:spacing w:after="0" w:line="240" w:lineRule="auto"/>
    </w:pPr>
    <w:rPr>
      <w:rFonts w:ascii="Times New Roman" w:eastAsia="Times New Roman" w:hAnsi="Times New Roman" w:cs="Times New Roman"/>
      <w:szCs w:val="20"/>
    </w:rPr>
  </w:style>
  <w:style w:type="paragraph" w:customStyle="1" w:styleId="Normal-021">
    <w:name w:val="Normal -02 см Справ...1"/>
    <w:basedOn w:val="2f"/>
    <w:rsid w:val="00454AFA"/>
    <w:pPr>
      <w:ind w:left="-113" w:right="-113"/>
      <w:jc w:val="center"/>
    </w:pPr>
    <w:rPr>
      <w:b/>
      <w:bCs/>
      <w:sz w:val="20"/>
    </w:rPr>
  </w:style>
  <w:style w:type="paragraph" w:customStyle="1" w:styleId="1b">
    <w:name w:val="Стиль1"/>
    <w:basedOn w:val="10"/>
    <w:autoRedefine/>
    <w:rsid w:val="00454AFA"/>
    <w:pPr>
      <w:keepNext w:val="0"/>
      <w:spacing w:line="240" w:lineRule="auto"/>
      <w:outlineLvl w:val="9"/>
    </w:pPr>
    <w:rPr>
      <w:rFonts w:ascii="Arial" w:hAnsi="Arial"/>
      <w:b/>
      <w:sz w:val="22"/>
      <w:szCs w:val="22"/>
    </w:rPr>
  </w:style>
  <w:style w:type="paragraph" w:customStyle="1" w:styleId="FR4">
    <w:name w:val="FR4"/>
    <w:rsid w:val="00454AFA"/>
    <w:pPr>
      <w:widowControl w:val="0"/>
      <w:autoSpaceDE w:val="0"/>
      <w:autoSpaceDN w:val="0"/>
      <w:adjustRightInd w:val="0"/>
      <w:spacing w:before="380" w:after="0" w:line="240" w:lineRule="auto"/>
      <w:ind w:left="1760"/>
    </w:pPr>
    <w:rPr>
      <w:rFonts w:ascii="Courier New" w:eastAsia="Times New Roman" w:hAnsi="Courier New" w:cs="Courier New"/>
      <w:b/>
      <w:bCs/>
      <w:sz w:val="24"/>
      <w:szCs w:val="24"/>
    </w:rPr>
  </w:style>
  <w:style w:type="paragraph" w:customStyle="1" w:styleId="10-02">
    <w:name w:val="Стиль 10 пт полужирный По центру Слева:  -02 см Первая строка:..."/>
    <w:basedOn w:val="a5"/>
    <w:rsid w:val="00454AFA"/>
    <w:pPr>
      <w:widowControl w:val="0"/>
      <w:autoSpaceDE w:val="0"/>
      <w:autoSpaceDN w:val="0"/>
      <w:adjustRightInd w:val="0"/>
      <w:spacing w:after="0" w:line="240" w:lineRule="auto"/>
      <w:ind w:left="-113" w:right="-113"/>
      <w:jc w:val="center"/>
    </w:pPr>
    <w:rPr>
      <w:rFonts w:ascii="Times New Roman" w:eastAsia="Times New Roman" w:hAnsi="Times New Roman" w:cs="Times New Roman"/>
      <w:b/>
      <w:bCs/>
      <w:sz w:val="20"/>
      <w:szCs w:val="20"/>
    </w:rPr>
  </w:style>
  <w:style w:type="paragraph" w:customStyle="1" w:styleId="xl63">
    <w:name w:val="xl63"/>
    <w:basedOn w:val="a5"/>
    <w:rsid w:val="00454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4">
    <w:name w:val="xl64"/>
    <w:basedOn w:val="a5"/>
    <w:rsid w:val="00454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5"/>
    <w:rsid w:val="00454A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5"/>
    <w:rsid w:val="00454A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5"/>
    <w:rsid w:val="00454AFA"/>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8">
    <w:name w:val="xl68"/>
    <w:basedOn w:val="a5"/>
    <w:rsid w:val="00454AF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a5"/>
    <w:rsid w:val="00454A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5"/>
    <w:rsid w:val="00454AFA"/>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Style33">
    <w:name w:val="Style33"/>
    <w:basedOn w:val="a5"/>
    <w:rsid w:val="00454AFA"/>
    <w:pPr>
      <w:widowControl w:val="0"/>
      <w:autoSpaceDE w:val="0"/>
      <w:autoSpaceDN w:val="0"/>
      <w:adjustRightInd w:val="0"/>
      <w:spacing w:after="0" w:line="276" w:lineRule="exact"/>
      <w:ind w:firstLine="854"/>
    </w:pPr>
    <w:rPr>
      <w:rFonts w:ascii="Times New Roman" w:eastAsia="Times New Roman" w:hAnsi="Times New Roman" w:cs="Times New Roman"/>
      <w:sz w:val="24"/>
      <w:szCs w:val="24"/>
    </w:rPr>
  </w:style>
  <w:style w:type="paragraph" w:customStyle="1" w:styleId="Style37">
    <w:name w:val="Style37"/>
    <w:basedOn w:val="a5"/>
    <w:rsid w:val="00454A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8">
    <w:name w:val="Style38"/>
    <w:basedOn w:val="a5"/>
    <w:rsid w:val="00454AFA"/>
    <w:pPr>
      <w:widowControl w:val="0"/>
      <w:autoSpaceDE w:val="0"/>
      <w:autoSpaceDN w:val="0"/>
      <w:adjustRightInd w:val="0"/>
      <w:spacing w:after="0" w:line="278" w:lineRule="exact"/>
    </w:pPr>
    <w:rPr>
      <w:rFonts w:ascii="Times New Roman" w:eastAsia="Times New Roman" w:hAnsi="Times New Roman" w:cs="Times New Roman"/>
      <w:sz w:val="24"/>
      <w:szCs w:val="24"/>
    </w:rPr>
  </w:style>
  <w:style w:type="paragraph" w:customStyle="1" w:styleId="Iniiaiieoaenonionooiii2">
    <w:name w:val="Iniiaiie oaeno n ionooiii 2"/>
    <w:basedOn w:val="a5"/>
    <w:rsid w:val="00454AFA"/>
    <w:pPr>
      <w:widowControl w:val="0"/>
      <w:suppressAutoHyphens/>
      <w:spacing w:after="0" w:line="240" w:lineRule="auto"/>
      <w:ind w:firstLine="720"/>
      <w:jc w:val="both"/>
    </w:pPr>
    <w:rPr>
      <w:rFonts w:ascii="Times New Roman" w:eastAsia="Arial" w:hAnsi="Times New Roman" w:cs="Times New Roman"/>
      <w:color w:val="000000"/>
      <w:sz w:val="24"/>
      <w:szCs w:val="20"/>
      <w:lang w:eastAsia="ar-SA"/>
    </w:rPr>
  </w:style>
  <w:style w:type="paragraph" w:customStyle="1" w:styleId="127">
    <w:name w:val="127 см"/>
    <w:basedOn w:val="a5"/>
    <w:rsid w:val="00454AFA"/>
    <w:pPr>
      <w:widowControl w:val="0"/>
      <w:autoSpaceDE w:val="0"/>
      <w:autoSpaceDN w:val="0"/>
      <w:adjustRightInd w:val="0"/>
      <w:spacing w:before="120" w:after="0" w:line="240" w:lineRule="auto"/>
      <w:ind w:left="720"/>
      <w:jc w:val="both"/>
    </w:pPr>
    <w:rPr>
      <w:rFonts w:ascii="Times New Roman" w:eastAsia="Times New Roman" w:hAnsi="Times New Roman" w:cs="Times New Roman"/>
      <w:sz w:val="26"/>
      <w:szCs w:val="20"/>
    </w:rPr>
  </w:style>
  <w:style w:type="character" w:styleId="affff1">
    <w:name w:val="footnote reference"/>
    <w:uiPriority w:val="99"/>
    <w:semiHidden/>
    <w:unhideWhenUsed/>
    <w:rsid w:val="00454AFA"/>
    <w:rPr>
      <w:vertAlign w:val="superscript"/>
    </w:rPr>
  </w:style>
  <w:style w:type="character" w:styleId="affff2">
    <w:name w:val="annotation reference"/>
    <w:semiHidden/>
    <w:unhideWhenUsed/>
    <w:rsid w:val="00454AFA"/>
    <w:rPr>
      <w:sz w:val="16"/>
      <w:szCs w:val="16"/>
    </w:rPr>
  </w:style>
  <w:style w:type="character" w:styleId="affff3">
    <w:name w:val="Placeholder Text"/>
    <w:uiPriority w:val="99"/>
    <w:semiHidden/>
    <w:rsid w:val="00454AFA"/>
    <w:rPr>
      <w:color w:val="808080"/>
    </w:rPr>
  </w:style>
  <w:style w:type="character" w:customStyle="1" w:styleId="affff4">
    <w:name w:val="Знак Знак"/>
    <w:locked/>
    <w:rsid w:val="00454AFA"/>
    <w:rPr>
      <w:b/>
      <w:bCs w:val="0"/>
      <w:szCs w:val="24"/>
      <w:lang w:val="ru-RU" w:eastAsia="ru-RU" w:bidi="ar-SA"/>
    </w:rPr>
  </w:style>
  <w:style w:type="character" w:customStyle="1" w:styleId="2f0">
    <w:name w:val="Знак Знак2"/>
    <w:locked/>
    <w:rsid w:val="00454AFA"/>
    <w:rPr>
      <w:b/>
      <w:bCs/>
      <w:sz w:val="24"/>
      <w:lang w:val="ru-RU" w:eastAsia="ru-RU" w:bidi="ar-SA"/>
    </w:rPr>
  </w:style>
  <w:style w:type="character" w:customStyle="1" w:styleId="PlainTextChar">
    <w:name w:val="Plain Text Char"/>
    <w:locked/>
    <w:rsid w:val="00454AFA"/>
    <w:rPr>
      <w:rFonts w:ascii="Courier New" w:hAnsi="Courier New" w:cs="Courier New" w:hint="default"/>
      <w:lang w:val="ru-RU" w:eastAsia="ru-RU" w:bidi="ar-SA"/>
    </w:rPr>
  </w:style>
  <w:style w:type="character" w:customStyle="1" w:styleId="2f1">
    <w:name w:val="заголовок пз 2 Знак Знак Знак Знак"/>
    <w:rsid w:val="00454AFA"/>
    <w:rPr>
      <w:b/>
      <w:bCs w:val="0"/>
      <w:sz w:val="28"/>
      <w:szCs w:val="32"/>
      <w:lang w:val="ru-RU" w:eastAsia="ru-RU" w:bidi="ar-SA"/>
    </w:rPr>
  </w:style>
  <w:style w:type="character" w:customStyle="1" w:styleId="1c">
    <w:name w:val="заголовок пз 1 Знак Знак"/>
    <w:rsid w:val="00454AFA"/>
    <w:rPr>
      <w:b/>
      <w:bCs w:val="0"/>
      <w:sz w:val="28"/>
      <w:szCs w:val="32"/>
      <w:lang w:val="ru-RU" w:eastAsia="ru-RU" w:bidi="ar-SA"/>
    </w:rPr>
  </w:style>
  <w:style w:type="character" w:customStyle="1" w:styleId="affff5">
    <w:name w:val="текст Знак Знак"/>
    <w:rsid w:val="00454AFA"/>
    <w:rPr>
      <w:snapToGrid w:val="0"/>
      <w:sz w:val="28"/>
      <w:szCs w:val="28"/>
      <w:lang w:val="ru-RU" w:eastAsia="ru-RU" w:bidi="ar-SA"/>
    </w:rPr>
  </w:style>
  <w:style w:type="character" w:customStyle="1" w:styleId="affff6">
    <w:name w:val="черт без отступа Знак Знак Знак Знак"/>
    <w:rsid w:val="00454AFA"/>
    <w:rPr>
      <w:snapToGrid w:val="0"/>
      <w:sz w:val="24"/>
      <w:szCs w:val="24"/>
      <w:lang w:val="ru-RU" w:eastAsia="ru-RU" w:bidi="ar-SA"/>
    </w:rPr>
  </w:style>
  <w:style w:type="character" w:customStyle="1" w:styleId="2f2">
    <w:name w:val="Основной текст с отступом 2 Знак Знак"/>
    <w:rsid w:val="00454AFA"/>
    <w:rPr>
      <w:snapToGrid w:val="0"/>
      <w:sz w:val="28"/>
      <w:lang w:val="ru-RU" w:eastAsia="ru-RU" w:bidi="ar-SA"/>
    </w:rPr>
  </w:style>
  <w:style w:type="character" w:customStyle="1" w:styleId="2f3">
    <w:name w:val="заголовок пз 2 Знак"/>
    <w:rsid w:val="00454AFA"/>
    <w:rPr>
      <w:b/>
      <w:bCs w:val="0"/>
      <w:sz w:val="28"/>
      <w:szCs w:val="32"/>
      <w:lang w:val="ru-RU" w:eastAsia="ru-RU" w:bidi="ar-SA"/>
    </w:rPr>
  </w:style>
  <w:style w:type="character" w:customStyle="1" w:styleId="1d">
    <w:name w:val="текст Знак Знак1"/>
    <w:rsid w:val="00454AFA"/>
    <w:rPr>
      <w:snapToGrid w:val="0"/>
      <w:sz w:val="28"/>
      <w:lang w:val="ru-RU" w:eastAsia="ru-RU" w:bidi="ar-SA"/>
    </w:rPr>
  </w:style>
  <w:style w:type="character" w:customStyle="1" w:styleId="2f4">
    <w:name w:val="заголовок пз 2 Знак Знак"/>
    <w:rsid w:val="00454AFA"/>
    <w:rPr>
      <w:b/>
      <w:bCs w:val="0"/>
      <w:sz w:val="28"/>
      <w:szCs w:val="32"/>
      <w:lang w:val="ru-RU" w:eastAsia="ru-RU" w:bidi="ar-SA"/>
    </w:rPr>
  </w:style>
  <w:style w:type="character" w:customStyle="1" w:styleId="1e">
    <w:name w:val="заголовок пз 1 Знак Знак Знак"/>
    <w:rsid w:val="00454AFA"/>
    <w:rPr>
      <w:b/>
      <w:bCs w:val="0"/>
      <w:snapToGrid w:val="0"/>
      <w:sz w:val="28"/>
      <w:szCs w:val="32"/>
      <w:lang w:val="ru-RU" w:eastAsia="ru-RU" w:bidi="ar-SA"/>
    </w:rPr>
  </w:style>
  <w:style w:type="character" w:customStyle="1" w:styleId="1f">
    <w:name w:val="Знак1"/>
    <w:rsid w:val="00454AFA"/>
    <w:rPr>
      <w:rFonts w:ascii="Courier New" w:hAnsi="Courier New" w:cs="Courier New" w:hint="default"/>
      <w:lang w:val="ru-RU" w:eastAsia="ru-RU" w:bidi="ar-SA"/>
    </w:rPr>
  </w:style>
  <w:style w:type="character" w:customStyle="1" w:styleId="affff7">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w:rsid w:val="00454AFA"/>
    <w:rPr>
      <w:sz w:val="32"/>
      <w:szCs w:val="32"/>
      <w:lang w:val="ru-RU" w:eastAsia="ru-RU" w:bidi="ar-SA"/>
    </w:rPr>
  </w:style>
  <w:style w:type="character" w:customStyle="1" w:styleId="EmailStyle122">
    <w:name w:val="EmailStyle122"/>
    <w:rsid w:val="00454AFA"/>
    <w:rPr>
      <w:rFonts w:ascii="Arial" w:hAnsi="Arial" w:cs="Arial" w:hint="default"/>
      <w:color w:val="000000"/>
      <w:sz w:val="20"/>
    </w:rPr>
  </w:style>
  <w:style w:type="character" w:customStyle="1" w:styleId="catcentertext">
    <w:name w:val="catcentertext"/>
    <w:rsid w:val="00454AFA"/>
  </w:style>
  <w:style w:type="character" w:customStyle="1" w:styleId="FontStyle16">
    <w:name w:val="Font Style16"/>
    <w:rsid w:val="00454AFA"/>
    <w:rPr>
      <w:rFonts w:ascii="Arial" w:hAnsi="Arial" w:cs="Arial" w:hint="default"/>
      <w:i/>
      <w:iCs/>
      <w:sz w:val="20"/>
      <w:szCs w:val="20"/>
    </w:rPr>
  </w:style>
  <w:style w:type="character" w:customStyle="1" w:styleId="FontStyle53">
    <w:name w:val="Font Style53"/>
    <w:rsid w:val="00454AFA"/>
    <w:rPr>
      <w:rFonts w:ascii="Arial" w:hAnsi="Arial" w:cs="Arial" w:hint="default"/>
      <w:b/>
      <w:bCs/>
      <w:sz w:val="20"/>
      <w:szCs w:val="20"/>
    </w:rPr>
  </w:style>
  <w:style w:type="character" w:customStyle="1" w:styleId="affff8">
    <w:name w:val="Цветовое выделение"/>
    <w:rsid w:val="00454AFA"/>
    <w:rPr>
      <w:b/>
      <w:bCs/>
      <w:color w:val="000080"/>
    </w:rPr>
  </w:style>
  <w:style w:type="character" w:customStyle="1" w:styleId="FontStyle67">
    <w:name w:val="Font Style67"/>
    <w:rsid w:val="00454AFA"/>
    <w:rPr>
      <w:rFonts w:ascii="Times New Roman" w:hAnsi="Times New Roman" w:cs="Times New Roman" w:hint="default"/>
      <w:sz w:val="28"/>
      <w:szCs w:val="28"/>
    </w:rPr>
  </w:style>
  <w:style w:type="character" w:customStyle="1" w:styleId="fts-hit1">
    <w:name w:val="fts-hit1"/>
    <w:rsid w:val="00454AFA"/>
    <w:rPr>
      <w:shd w:val="clear" w:color="auto" w:fill="FFC0CB"/>
    </w:rPr>
  </w:style>
  <w:style w:type="character" w:customStyle="1" w:styleId="FontStyle33">
    <w:name w:val="Font Style33"/>
    <w:rsid w:val="00454AFA"/>
    <w:rPr>
      <w:rFonts w:ascii="Times New Roman" w:hAnsi="Times New Roman" w:cs="Times New Roman" w:hint="default"/>
      <w:sz w:val="24"/>
      <w:szCs w:val="24"/>
    </w:rPr>
  </w:style>
  <w:style w:type="character" w:customStyle="1" w:styleId="FontStyle37">
    <w:name w:val="Font Style37"/>
    <w:rsid w:val="00454AFA"/>
    <w:rPr>
      <w:rFonts w:ascii="Century Schoolbook" w:hAnsi="Century Schoolbook" w:cs="Century Schoolbook" w:hint="default"/>
      <w:b/>
      <w:bCs/>
      <w:sz w:val="10"/>
      <w:szCs w:val="10"/>
    </w:rPr>
  </w:style>
  <w:style w:type="character" w:customStyle="1" w:styleId="FontStyle38">
    <w:name w:val="Font Style38"/>
    <w:rsid w:val="00454AFA"/>
    <w:rPr>
      <w:rFonts w:ascii="Times New Roman" w:hAnsi="Times New Roman" w:cs="Times New Roman" w:hint="default"/>
      <w:sz w:val="18"/>
      <w:szCs w:val="18"/>
    </w:rPr>
  </w:style>
  <w:style w:type="character" w:customStyle="1" w:styleId="FontStyle39">
    <w:name w:val="Font Style39"/>
    <w:rsid w:val="00454AFA"/>
    <w:rPr>
      <w:rFonts w:ascii="Times New Roman" w:hAnsi="Times New Roman" w:cs="Times New Roman" w:hint="default"/>
      <w:sz w:val="20"/>
      <w:szCs w:val="20"/>
    </w:rPr>
  </w:style>
  <w:style w:type="character" w:customStyle="1" w:styleId="FontStyle40">
    <w:name w:val="Font Style40"/>
    <w:rsid w:val="00454AFA"/>
    <w:rPr>
      <w:rFonts w:ascii="Bookman Old Style" w:hAnsi="Bookman Old Style" w:cs="Bookman Old Style" w:hint="default"/>
      <w:sz w:val="8"/>
      <w:szCs w:val="8"/>
    </w:rPr>
  </w:style>
  <w:style w:type="character" w:customStyle="1" w:styleId="FontStyle42">
    <w:name w:val="Font Style42"/>
    <w:rsid w:val="00454AFA"/>
    <w:rPr>
      <w:rFonts w:ascii="Times New Roman" w:hAnsi="Times New Roman" w:cs="Times New Roman" w:hint="default"/>
      <w:smallCaps/>
      <w:sz w:val="18"/>
      <w:szCs w:val="18"/>
    </w:rPr>
  </w:style>
  <w:style w:type="character" w:customStyle="1" w:styleId="FontStyle43">
    <w:name w:val="Font Style43"/>
    <w:rsid w:val="00454AFA"/>
    <w:rPr>
      <w:rFonts w:ascii="Times New Roman" w:hAnsi="Times New Roman" w:cs="Times New Roman" w:hint="default"/>
      <w:b/>
      <w:bCs/>
      <w:smallCaps/>
      <w:sz w:val="10"/>
      <w:szCs w:val="10"/>
    </w:rPr>
  </w:style>
  <w:style w:type="character" w:customStyle="1" w:styleId="FontStyle34">
    <w:name w:val="Font Style34"/>
    <w:rsid w:val="00454AFA"/>
    <w:rPr>
      <w:rFonts w:ascii="Times New Roman" w:hAnsi="Times New Roman" w:cs="Times New Roman" w:hint="default"/>
      <w:sz w:val="16"/>
      <w:szCs w:val="16"/>
    </w:rPr>
  </w:style>
  <w:style w:type="character" w:customStyle="1" w:styleId="FontStyle35">
    <w:name w:val="Font Style35"/>
    <w:rsid w:val="00454AFA"/>
    <w:rPr>
      <w:rFonts w:ascii="Times New Roman" w:hAnsi="Times New Roman" w:cs="Times New Roman" w:hint="default"/>
      <w:b/>
      <w:bCs/>
      <w:i/>
      <w:iCs/>
      <w:sz w:val="10"/>
      <w:szCs w:val="10"/>
    </w:rPr>
  </w:style>
  <w:style w:type="character" w:customStyle="1" w:styleId="FontStyle36">
    <w:name w:val="Font Style36"/>
    <w:rsid w:val="00454AFA"/>
    <w:rPr>
      <w:rFonts w:ascii="Times New Roman" w:hAnsi="Times New Roman" w:cs="Times New Roman" w:hint="default"/>
      <w:sz w:val="14"/>
      <w:szCs w:val="14"/>
    </w:rPr>
  </w:style>
  <w:style w:type="character" w:customStyle="1" w:styleId="FontStyle41">
    <w:name w:val="Font Style41"/>
    <w:rsid w:val="00454AFA"/>
    <w:rPr>
      <w:rFonts w:ascii="Times New Roman" w:hAnsi="Times New Roman" w:cs="Times New Roman" w:hint="default"/>
      <w:b/>
      <w:bCs/>
      <w:sz w:val="16"/>
      <w:szCs w:val="16"/>
    </w:rPr>
  </w:style>
  <w:style w:type="character" w:customStyle="1" w:styleId="FontStyle44">
    <w:name w:val="Font Style44"/>
    <w:rsid w:val="00454AFA"/>
    <w:rPr>
      <w:rFonts w:ascii="Times New Roman" w:hAnsi="Times New Roman" w:cs="Times New Roman" w:hint="default"/>
      <w:sz w:val="16"/>
      <w:szCs w:val="16"/>
    </w:rPr>
  </w:style>
  <w:style w:type="character" w:customStyle="1" w:styleId="FontStyle45">
    <w:name w:val="Font Style45"/>
    <w:rsid w:val="00454AFA"/>
    <w:rPr>
      <w:rFonts w:ascii="Times New Roman" w:hAnsi="Times New Roman" w:cs="Times New Roman" w:hint="default"/>
      <w:b/>
      <w:bCs/>
      <w:sz w:val="14"/>
      <w:szCs w:val="14"/>
    </w:rPr>
  </w:style>
  <w:style w:type="character" w:customStyle="1" w:styleId="FontStyle46">
    <w:name w:val="Font Style46"/>
    <w:rsid w:val="00454AFA"/>
    <w:rPr>
      <w:rFonts w:ascii="Times New Roman" w:hAnsi="Times New Roman" w:cs="Times New Roman" w:hint="default"/>
      <w:b/>
      <w:bCs/>
      <w:spacing w:val="30"/>
      <w:w w:val="120"/>
      <w:sz w:val="8"/>
      <w:szCs w:val="8"/>
    </w:rPr>
  </w:style>
  <w:style w:type="character" w:customStyle="1" w:styleId="FontStyle47">
    <w:name w:val="Font Style47"/>
    <w:rsid w:val="00454AFA"/>
    <w:rPr>
      <w:rFonts w:ascii="Times New Roman" w:hAnsi="Times New Roman" w:cs="Times New Roman" w:hint="default"/>
      <w:b/>
      <w:bCs/>
      <w:i/>
      <w:iCs/>
      <w:smallCaps/>
      <w:spacing w:val="30"/>
      <w:sz w:val="12"/>
      <w:szCs w:val="12"/>
    </w:rPr>
  </w:style>
  <w:style w:type="character" w:customStyle="1" w:styleId="FontStyle48">
    <w:name w:val="Font Style48"/>
    <w:rsid w:val="00454AFA"/>
    <w:rPr>
      <w:rFonts w:ascii="Times New Roman" w:hAnsi="Times New Roman" w:cs="Times New Roman" w:hint="default"/>
      <w:spacing w:val="-20"/>
      <w:sz w:val="30"/>
      <w:szCs w:val="30"/>
    </w:rPr>
  </w:style>
  <w:style w:type="character" w:customStyle="1" w:styleId="FontStyle49">
    <w:name w:val="Font Style49"/>
    <w:rsid w:val="00454AFA"/>
    <w:rPr>
      <w:rFonts w:ascii="Times New Roman" w:hAnsi="Times New Roman" w:cs="Times New Roman" w:hint="default"/>
      <w:b/>
      <w:bCs/>
      <w:sz w:val="12"/>
      <w:szCs w:val="12"/>
    </w:rPr>
  </w:style>
  <w:style w:type="character" w:customStyle="1" w:styleId="FontStyle50">
    <w:name w:val="Font Style50"/>
    <w:rsid w:val="00454AFA"/>
    <w:rPr>
      <w:rFonts w:ascii="Times New Roman" w:hAnsi="Times New Roman" w:cs="Times New Roman" w:hint="default"/>
      <w:b/>
      <w:bCs/>
      <w:smallCaps/>
      <w:spacing w:val="10"/>
      <w:sz w:val="12"/>
      <w:szCs w:val="12"/>
    </w:rPr>
  </w:style>
  <w:style w:type="character" w:customStyle="1" w:styleId="FontStyle51">
    <w:name w:val="Font Style51"/>
    <w:rsid w:val="00454AFA"/>
    <w:rPr>
      <w:rFonts w:ascii="Times New Roman" w:hAnsi="Times New Roman" w:cs="Times New Roman" w:hint="default"/>
      <w:b/>
      <w:bCs/>
      <w:w w:val="20"/>
      <w:sz w:val="20"/>
      <w:szCs w:val="20"/>
    </w:rPr>
  </w:style>
  <w:style w:type="character" w:customStyle="1" w:styleId="FontStyle52">
    <w:name w:val="Font Style52"/>
    <w:rsid w:val="00454AFA"/>
    <w:rPr>
      <w:rFonts w:ascii="Consolas" w:hAnsi="Consolas" w:cs="Consolas" w:hint="default"/>
      <w:sz w:val="14"/>
      <w:szCs w:val="14"/>
    </w:rPr>
  </w:style>
  <w:style w:type="character" w:customStyle="1" w:styleId="FontStyle54">
    <w:name w:val="Font Style54"/>
    <w:rsid w:val="00454AFA"/>
    <w:rPr>
      <w:rFonts w:ascii="Times New Roman" w:hAnsi="Times New Roman" w:cs="Times New Roman" w:hint="default"/>
      <w:b/>
      <w:bCs/>
      <w:i/>
      <w:iCs/>
      <w:sz w:val="12"/>
      <w:szCs w:val="12"/>
    </w:rPr>
  </w:style>
  <w:style w:type="character" w:customStyle="1" w:styleId="FontStyle26">
    <w:name w:val="Font Style26"/>
    <w:rsid w:val="00454AFA"/>
    <w:rPr>
      <w:rFonts w:ascii="Times New Roman" w:hAnsi="Times New Roman" w:cs="Times New Roman" w:hint="default"/>
      <w:b/>
      <w:bCs/>
      <w:sz w:val="20"/>
      <w:szCs w:val="20"/>
    </w:rPr>
  </w:style>
  <w:style w:type="character" w:customStyle="1" w:styleId="FontStyle27">
    <w:name w:val="Font Style27"/>
    <w:rsid w:val="00454AFA"/>
    <w:rPr>
      <w:rFonts w:ascii="Lucida Sans Unicode" w:hAnsi="Lucida Sans Unicode" w:cs="Lucida Sans Unicode" w:hint="default"/>
      <w:b/>
      <w:bCs/>
      <w:sz w:val="16"/>
      <w:szCs w:val="16"/>
    </w:rPr>
  </w:style>
  <w:style w:type="character" w:customStyle="1" w:styleId="FontStyle28">
    <w:name w:val="Font Style28"/>
    <w:rsid w:val="00454AFA"/>
    <w:rPr>
      <w:rFonts w:ascii="Times New Roman" w:hAnsi="Times New Roman" w:cs="Times New Roman" w:hint="default"/>
      <w:smallCaps/>
      <w:sz w:val="16"/>
      <w:szCs w:val="16"/>
    </w:rPr>
  </w:style>
  <w:style w:type="character" w:customStyle="1" w:styleId="FontStyle29">
    <w:name w:val="Font Style29"/>
    <w:rsid w:val="00454AFA"/>
    <w:rPr>
      <w:rFonts w:ascii="Microsoft Sans Serif" w:hAnsi="Microsoft Sans Serif" w:cs="Microsoft Sans Serif" w:hint="default"/>
      <w:b/>
      <w:bCs/>
      <w:sz w:val="16"/>
      <w:szCs w:val="16"/>
    </w:rPr>
  </w:style>
  <w:style w:type="character" w:customStyle="1" w:styleId="FontStyle30">
    <w:name w:val="Font Style30"/>
    <w:rsid w:val="00454AFA"/>
    <w:rPr>
      <w:rFonts w:ascii="Times New Roman" w:hAnsi="Times New Roman" w:cs="Times New Roman" w:hint="default"/>
      <w:i/>
      <w:iCs/>
      <w:w w:val="200"/>
      <w:sz w:val="10"/>
      <w:szCs w:val="10"/>
    </w:rPr>
  </w:style>
  <w:style w:type="character" w:customStyle="1" w:styleId="FontStyle31">
    <w:name w:val="Font Style31"/>
    <w:rsid w:val="00454AFA"/>
    <w:rPr>
      <w:rFonts w:ascii="Bookman Old Style" w:hAnsi="Bookman Old Style" w:cs="Bookman Old Style" w:hint="default"/>
      <w:b/>
      <w:bCs/>
      <w:sz w:val="8"/>
      <w:szCs w:val="8"/>
    </w:rPr>
  </w:style>
  <w:style w:type="character" w:customStyle="1" w:styleId="FontStyle32">
    <w:name w:val="Font Style32"/>
    <w:rsid w:val="00454AFA"/>
    <w:rPr>
      <w:rFonts w:ascii="Times New Roman" w:hAnsi="Times New Roman" w:cs="Times New Roman" w:hint="default"/>
      <w:b/>
      <w:bCs/>
      <w:sz w:val="16"/>
      <w:szCs w:val="16"/>
    </w:rPr>
  </w:style>
  <w:style w:type="character" w:customStyle="1" w:styleId="FontStyle21">
    <w:name w:val="Font Style21"/>
    <w:rsid w:val="00454AFA"/>
    <w:rPr>
      <w:rFonts w:ascii="Times New Roman" w:hAnsi="Times New Roman" w:cs="Times New Roman" w:hint="default"/>
      <w:i/>
      <w:iCs/>
      <w:sz w:val="18"/>
      <w:szCs w:val="18"/>
    </w:rPr>
  </w:style>
  <w:style w:type="character" w:customStyle="1" w:styleId="FontStyle22">
    <w:name w:val="Font Style22"/>
    <w:rsid w:val="00454AFA"/>
    <w:rPr>
      <w:rFonts w:ascii="Century Gothic" w:hAnsi="Century Gothic" w:cs="Century Gothic" w:hint="default"/>
      <w:b/>
      <w:bCs/>
      <w:i/>
      <w:iCs/>
      <w:sz w:val="12"/>
      <w:szCs w:val="12"/>
    </w:rPr>
  </w:style>
  <w:style w:type="character" w:customStyle="1" w:styleId="FontStyle23">
    <w:name w:val="Font Style23"/>
    <w:rsid w:val="00454AFA"/>
    <w:rPr>
      <w:rFonts w:ascii="Times New Roman" w:hAnsi="Times New Roman" w:cs="Times New Roman" w:hint="default"/>
      <w:b/>
      <w:bCs/>
      <w:i/>
      <w:iCs/>
      <w:spacing w:val="20"/>
      <w:sz w:val="14"/>
      <w:szCs w:val="14"/>
    </w:rPr>
  </w:style>
  <w:style w:type="character" w:customStyle="1" w:styleId="FontStyle24">
    <w:name w:val="Font Style24"/>
    <w:rsid w:val="00454AFA"/>
    <w:rPr>
      <w:rFonts w:ascii="Times New Roman" w:hAnsi="Times New Roman" w:cs="Times New Roman" w:hint="default"/>
      <w:spacing w:val="20"/>
      <w:sz w:val="16"/>
      <w:szCs w:val="16"/>
    </w:rPr>
  </w:style>
  <w:style w:type="character" w:customStyle="1" w:styleId="FontStyle25">
    <w:name w:val="Font Style25"/>
    <w:rsid w:val="00454AFA"/>
    <w:rPr>
      <w:rFonts w:ascii="Times New Roman" w:hAnsi="Times New Roman" w:cs="Times New Roman" w:hint="default"/>
      <w:sz w:val="16"/>
      <w:szCs w:val="16"/>
    </w:rPr>
  </w:style>
  <w:style w:type="character" w:customStyle="1" w:styleId="affff9">
    <w:name w:val="Гипертекстовая ссылка"/>
    <w:rsid w:val="00454AFA"/>
    <w:rPr>
      <w:color w:val="008000"/>
    </w:rPr>
  </w:style>
  <w:style w:type="table" w:styleId="-5">
    <w:name w:val="Table List 5"/>
    <w:basedOn w:val="a7"/>
    <w:semiHidden/>
    <w:unhideWhenUsed/>
    <w:rsid w:val="00454AFA"/>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3">
    <w:name w:val="Table Web 3"/>
    <w:basedOn w:val="a7"/>
    <w:semiHidden/>
    <w:unhideWhenUsed/>
    <w:rsid w:val="00454AFA"/>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a">
    <w:name w:val="Table Grid"/>
    <w:basedOn w:val="a7"/>
    <w:rsid w:val="00454AFA"/>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0">
    <w:name w:val="Сетка таблицы1"/>
    <w:basedOn w:val="a7"/>
    <w:uiPriority w:val="59"/>
    <w:rsid w:val="00454AFA"/>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b">
    <w:name w:val="Стиль3"/>
    <w:basedOn w:val="a7"/>
    <w:rsid w:val="00454AFA"/>
    <w:pPr>
      <w:spacing w:after="0" w:line="240" w:lineRule="auto"/>
    </w:pPr>
    <w:rPr>
      <w:rFonts w:ascii="Times New Roman" w:eastAsia="Times New Roman" w:hAnsi="Times New Roman" w:cs="Times New Roman"/>
      <w:sz w:val="20"/>
      <w:szCs w:val="20"/>
    </w:rPr>
    <w:tblPr>
      <w:tblInd w:w="0" w:type="dxa"/>
      <w:tblBorders>
        <w:insideH w:val="single" w:sz="6" w:space="0" w:color="auto"/>
        <w:insideV w:val="single" w:sz="6" w:space="0" w:color="auto"/>
      </w:tblBorders>
      <w:tblCellMar>
        <w:top w:w="0" w:type="dxa"/>
        <w:left w:w="108" w:type="dxa"/>
        <w:bottom w:w="0" w:type="dxa"/>
        <w:right w:w="108" w:type="dxa"/>
      </w:tblCellMar>
    </w:tblPr>
    <w:tblStylePr w:type="firstRow">
      <w:tblPr/>
      <w:tcPr>
        <w:tcBorders>
          <w:top w:val="nil"/>
          <w:left w:val="nil"/>
          <w:bottom w:val="nil"/>
          <w:right w:val="nil"/>
        </w:tcBorders>
      </w:tcPr>
    </w:tblStylePr>
  </w:style>
  <w:style w:type="table" w:customStyle="1" w:styleId="44">
    <w:name w:val="Стиль4"/>
    <w:basedOn w:val="a7"/>
    <w:rsid w:val="00454AFA"/>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tblPr/>
      <w:tcPr>
        <w:tcBorders>
          <w:top w:val="nil"/>
          <w:left w:val="nil"/>
          <w:bottom w:val="nil"/>
          <w:right w:val="nil"/>
        </w:tcBorders>
      </w:tcPr>
    </w:tblStylePr>
  </w:style>
  <w:style w:type="table" w:customStyle="1" w:styleId="52">
    <w:name w:val="Стиль5"/>
    <w:basedOn w:val="a7"/>
    <w:rsid w:val="00454AFA"/>
    <w:pPr>
      <w:spacing w:after="0" w:line="240" w:lineRule="auto"/>
    </w:pPr>
    <w:rPr>
      <w:rFonts w:ascii="Times New Roman" w:eastAsia="Times New Roman" w:hAnsi="Times New Roman" w:cs="Times New Roman"/>
      <w:sz w:val="20"/>
      <w:szCs w:val="20"/>
    </w:rPr>
    <w:tblPr>
      <w:tblInd w:w="0" w:type="dxa"/>
      <w:tblBorders>
        <w:insideH w:val="single" w:sz="6" w:space="0" w:color="auto"/>
        <w:insideV w:val="single" w:sz="6" w:space="0" w:color="auto"/>
      </w:tblBorders>
      <w:tblCellMar>
        <w:top w:w="0" w:type="dxa"/>
        <w:left w:w="108" w:type="dxa"/>
        <w:bottom w:w="0" w:type="dxa"/>
        <w:right w:w="108" w:type="dxa"/>
      </w:tblCellMar>
    </w:tblPr>
    <w:tblStylePr w:type="firstRow">
      <w:tblPr/>
      <w:tcPr>
        <w:tcBorders>
          <w:top w:val="nil"/>
          <w:left w:val="nil"/>
          <w:bottom w:val="nil"/>
          <w:right w:val="nil"/>
        </w:tcBorders>
      </w:tcPr>
    </w:tblStylePr>
  </w:style>
  <w:style w:type="table" w:customStyle="1" w:styleId="62">
    <w:name w:val="Стиль6"/>
    <w:basedOn w:val="a7"/>
    <w:rsid w:val="00454AFA"/>
    <w:pPr>
      <w:spacing w:after="0" w:line="240" w:lineRule="auto"/>
    </w:pPr>
    <w:rPr>
      <w:rFonts w:ascii="Times New Roman" w:eastAsia="Times New Roman" w:hAnsi="Times New Roman" w:cs="Times New Roman"/>
      <w:sz w:val="20"/>
      <w:szCs w:val="20"/>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style>
  <w:style w:type="table" w:customStyle="1" w:styleId="72">
    <w:name w:val="Стиль7"/>
    <w:basedOn w:val="a7"/>
    <w:rsid w:val="00454AFA"/>
    <w:pPr>
      <w:spacing w:after="0" w:line="240" w:lineRule="auto"/>
    </w:pPr>
    <w:rPr>
      <w:rFonts w:ascii="Times New Roman" w:eastAsia="Times New Roman" w:hAnsi="Times New Roman" w:cs="Times New Roman"/>
      <w:sz w:val="20"/>
      <w:szCs w:val="20"/>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blStylePr w:type="firstRow">
      <w:tblPr/>
      <w:tcPr>
        <w:tcBorders>
          <w:top w:val="single" w:sz="12" w:space="0" w:color="auto"/>
          <w:left w:val="single" w:sz="12" w:space="0" w:color="auto"/>
          <w:bottom w:val="single" w:sz="12" w:space="0" w:color="auto"/>
          <w:right w:val="single" w:sz="12" w:space="0" w:color="auto"/>
        </w:tcBorders>
      </w:tcPr>
    </w:tblStylePr>
  </w:style>
  <w:style w:type="numbering" w:styleId="111111">
    <w:name w:val="Outline List 2"/>
    <w:basedOn w:val="a8"/>
    <w:semiHidden/>
    <w:unhideWhenUsed/>
    <w:rsid w:val="00454AFA"/>
    <w:pPr>
      <w:numPr>
        <w:numId w:val="10"/>
      </w:numPr>
    </w:pPr>
  </w:style>
</w:styles>
</file>

<file path=word/webSettings.xml><?xml version="1.0" encoding="utf-8"?>
<w:webSettings xmlns:r="http://schemas.openxmlformats.org/officeDocument/2006/relationships" xmlns:w="http://schemas.openxmlformats.org/wordprocessingml/2006/main">
  <w:divs>
    <w:div w:id="710350864">
      <w:bodyDiv w:val="1"/>
      <w:marLeft w:val="0"/>
      <w:marRight w:val="0"/>
      <w:marTop w:val="0"/>
      <w:marBottom w:val="0"/>
      <w:divBdr>
        <w:top w:val="none" w:sz="0" w:space="0" w:color="auto"/>
        <w:left w:val="none" w:sz="0" w:space="0" w:color="auto"/>
        <w:bottom w:val="none" w:sz="0" w:space="0" w:color="auto"/>
        <w:right w:val="none" w:sz="0" w:space="0" w:color="auto"/>
      </w:divBdr>
    </w:div>
    <w:div w:id="102258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6080507.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6080507.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6080507.0" TargetMode="External"/><Relationship Id="rId11" Type="http://schemas.openxmlformats.org/officeDocument/2006/relationships/hyperlink" Target="garantF1://6080507.0" TargetMode="External"/><Relationship Id="rId5" Type="http://schemas.openxmlformats.org/officeDocument/2006/relationships/hyperlink" Target="garantF1://6080507.0" TargetMode="External"/><Relationship Id="rId10" Type="http://schemas.openxmlformats.org/officeDocument/2006/relationships/hyperlink" Target="garantF1://6080507.0" TargetMode="External"/><Relationship Id="rId4" Type="http://schemas.openxmlformats.org/officeDocument/2006/relationships/webSettings" Target="webSettings.xml"/><Relationship Id="rId9" Type="http://schemas.openxmlformats.org/officeDocument/2006/relationships/hyperlink" Target="garantF1://608050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11416</Words>
  <Characters>65076</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dc:creator>
  <cp:keywords/>
  <dc:description/>
  <cp:lastModifiedBy>000</cp:lastModifiedBy>
  <cp:revision>12</cp:revision>
  <dcterms:created xsi:type="dcterms:W3CDTF">2017-08-08T02:36:00Z</dcterms:created>
  <dcterms:modified xsi:type="dcterms:W3CDTF">2017-08-10T03:19:00Z</dcterms:modified>
</cp:coreProperties>
</file>