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91" w:rsidRPr="0029233D" w:rsidRDefault="0029233D" w:rsidP="00CB5A79">
      <w:pPr>
        <w:pStyle w:val="a3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29.11.2018 Г. № 10/3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BB5C6E">
        <w:rPr>
          <w:rFonts w:ascii="Arial" w:hAnsi="Arial" w:cs="Arial"/>
          <w:b/>
          <w:sz w:val="32"/>
          <w:szCs w:val="32"/>
        </w:rPr>
        <w:t xml:space="preserve"> НА 2019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ГОД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6E62CE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ab/>
        <w:t xml:space="preserve">В соответствии ,с Федеральными </w:t>
      </w:r>
      <w:hyperlink r:id="rId7" w:history="1">
        <w:r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2B4709">
        <w:rPr>
          <w:rFonts w:ascii="Arial" w:hAnsi="Arial" w:cs="Arial"/>
        </w:rPr>
        <w:t>Федерации» от 04 октября 2014 г</w:t>
      </w:r>
      <w:r w:rsidRPr="00CB5A79">
        <w:rPr>
          <w:rFonts w:ascii="Arial" w:hAnsi="Arial" w:cs="Arial"/>
        </w:rPr>
        <w:t xml:space="preserve"> № 284-ФЗ «</w:t>
      </w:r>
      <w:r w:rsidRPr="00CB5A79">
        <w:rPr>
          <w:rFonts w:ascii="Arial" w:eastAsia="Calibri" w:hAnsi="Arial" w:cs="Arial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</w:t>
      </w:r>
      <w:r w:rsidRPr="00CB5A79">
        <w:rPr>
          <w:rFonts w:ascii="Arial" w:hAnsi="Arial" w:cs="Arial"/>
        </w:rPr>
        <w:t xml:space="preserve">руководствуясь </w:t>
      </w:r>
      <w:hyperlink r:id="rId8" w:history="1">
        <w:r w:rsidRPr="00CB5A79">
          <w:rPr>
            <w:rFonts w:ascii="Arial" w:hAnsi="Arial" w:cs="Arial"/>
          </w:rPr>
          <w:t>Уставом</w:t>
        </w:r>
      </w:hyperlink>
      <w:r w:rsidRPr="00CB5A79">
        <w:rPr>
          <w:rFonts w:ascii="Arial" w:hAnsi="Arial" w:cs="Arial"/>
        </w:rPr>
        <w:t xml:space="preserve"> Заславского муниципального образования, Дума Заславского муниципального образования</w:t>
      </w:r>
    </w:p>
    <w:p w:rsidR="009145AD" w:rsidRPr="00BB5C6E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</w:p>
    <w:p w:rsidR="006E62CE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45AD">
        <w:rPr>
          <w:rFonts w:ascii="Arial" w:hAnsi="Arial" w:cs="Arial"/>
          <w:b/>
          <w:sz w:val="32"/>
          <w:szCs w:val="32"/>
        </w:rPr>
        <w:t>РЕШИЛА:</w:t>
      </w:r>
    </w:p>
    <w:p w:rsidR="009145AD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BB5C6E">
        <w:rPr>
          <w:rFonts w:ascii="Arial" w:hAnsi="Arial" w:cs="Arial"/>
        </w:rPr>
        <w:t>вести в действие с 1 января 2019</w:t>
      </w:r>
      <w:r w:rsidR="006E62CE" w:rsidRPr="00CB5A79">
        <w:rPr>
          <w:rFonts w:ascii="Arial" w:hAnsi="Arial" w:cs="Arial"/>
        </w:rPr>
        <w:t xml:space="preserve"> года на территории Заславск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</w:t>
      </w:r>
      <w:r w:rsidR="009145AD">
        <w:rPr>
          <w:rFonts w:ascii="Arial" w:hAnsi="Arial" w:cs="Arial"/>
        </w:rPr>
        <w:t xml:space="preserve"> настоящим пунктом.</w:t>
      </w:r>
    </w:p>
    <w:p w:rsidR="006E62CE" w:rsidRPr="00CB5A79" w:rsidRDefault="006E62CE" w:rsidP="009145AD">
      <w:pPr>
        <w:pStyle w:val="a3"/>
        <w:ind w:firstLine="709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6E62CE" w:rsidRPr="009145AD" w:rsidRDefault="003542AC" w:rsidP="00CB5A79">
      <w:pPr>
        <w:pStyle w:val="a3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3.</w:t>
      </w:r>
      <w:r w:rsidR="006E62CE" w:rsidRPr="00CB5A79">
        <w:rPr>
          <w:rFonts w:ascii="Arial" w:hAnsi="Arial" w:cs="Arial"/>
        </w:rPr>
        <w:t>Установить следую</w:t>
      </w:r>
      <w:r w:rsidR="009145AD">
        <w:rPr>
          <w:rFonts w:ascii="Arial" w:hAnsi="Arial" w:cs="Arial"/>
        </w:rPr>
        <w:t>щие налоговые ставки по налогу: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3.1.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8"/>
        <w:gridCol w:w="2268"/>
      </w:tblGrid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CB5A79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Ставка налога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 300 000 рублей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8A38A2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CB5A79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 xml:space="preserve">0,1 </w:t>
            </w: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процент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300 000 до 500 000 рублей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8A38A2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CB5A79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 xml:space="preserve">0,3 </w:t>
            </w: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процента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500 000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8A38A2" w:rsidRDefault="00F86B15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0,3</w:t>
            </w:r>
            <w:r>
              <w:rPr>
                <w:rFonts w:ascii="Courier New" w:eastAsia="Calibri" w:hAnsi="Courier New" w:cs="Courier New"/>
                <w:i/>
                <w:sz w:val="22"/>
                <w:szCs w:val="22"/>
                <w:lang w:val="en-US" w:eastAsia="en-US"/>
              </w:rPr>
              <w:t xml:space="preserve">1 </w:t>
            </w:r>
            <w:r w:rsidR="006E62CE"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процента</w:t>
            </w:r>
          </w:p>
        </w:tc>
      </w:tr>
    </w:tbl>
    <w:p w:rsidR="008A38A2" w:rsidRPr="008A38A2" w:rsidRDefault="00DE2546" w:rsidP="008A38A2">
      <w:pPr>
        <w:pStyle w:val="a3"/>
        <w:ind w:firstLine="709"/>
        <w:jc w:val="both"/>
        <w:rPr>
          <w:rFonts w:ascii="Arial" w:hAnsi="Arial" w:cs="Arial"/>
          <w:lang w:eastAsia="en-US"/>
        </w:rPr>
      </w:pPr>
      <w:r w:rsidRPr="00CB5A79">
        <w:rPr>
          <w:rFonts w:ascii="Arial" w:hAnsi="Arial" w:cs="Arial"/>
          <w:lang w:eastAsia="en-US"/>
        </w:rPr>
        <w:t>3.2</w:t>
      </w:r>
      <w:r w:rsidRPr="00CB5A79">
        <w:rPr>
          <w:rFonts w:ascii="Arial" w:hAnsi="Arial" w:cs="Arial"/>
          <w:b/>
          <w:lang w:eastAsia="en-US"/>
        </w:rPr>
        <w:t>.</w:t>
      </w:r>
      <w:r w:rsidRPr="00CB5A79">
        <w:rPr>
          <w:rFonts w:ascii="Arial" w:hAnsi="Arial" w:cs="Arial"/>
          <w:b/>
          <w:i/>
          <w:lang w:eastAsia="en-US"/>
        </w:rPr>
        <w:t xml:space="preserve"> </w:t>
      </w:r>
      <w:r w:rsidRPr="00CB5A79">
        <w:rPr>
          <w:rFonts w:ascii="Arial" w:hAnsi="Arial" w:cs="Arial"/>
          <w:b/>
          <w:lang w:eastAsia="en-US"/>
        </w:rPr>
        <w:t>1</w:t>
      </w:r>
      <w:r w:rsidRPr="00CB5A79">
        <w:rPr>
          <w:rFonts w:ascii="Arial" w:hAnsi="Arial" w:cs="Arial"/>
          <w:i/>
          <w:lang w:eastAsia="en-US"/>
        </w:rPr>
        <w:t xml:space="preserve"> </w:t>
      </w:r>
      <w:r w:rsidRPr="00CB5A79">
        <w:rPr>
          <w:rFonts w:ascii="Arial" w:hAnsi="Arial" w:cs="Arial"/>
          <w:lang w:eastAsia="en-US"/>
        </w:rPr>
        <w:t>процент в отношении объектов налого</w:t>
      </w:r>
      <w:r w:rsidR="008A38A2">
        <w:rPr>
          <w:rFonts w:ascii="Arial" w:hAnsi="Arial" w:cs="Arial"/>
          <w:lang w:eastAsia="en-US"/>
        </w:rPr>
        <w:t>обложения, указанных в абзаце</w:t>
      </w:r>
    </w:p>
    <w:p w:rsidR="006E62CE" w:rsidRPr="008A38A2" w:rsidRDefault="00DE2546" w:rsidP="003542AC">
      <w:pPr>
        <w:pStyle w:val="a3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hAnsi="Arial" w:cs="Arial"/>
          <w:lang w:eastAsia="en-US"/>
        </w:rPr>
        <w:lastRenderedPageBreak/>
        <w:t>втором пункта 2 настоящего решения Думы Заславского муниципального образования</w:t>
      </w:r>
      <w:r w:rsidR="008A38A2">
        <w:rPr>
          <w:rFonts w:ascii="Arial" w:hAnsi="Arial" w:cs="Arial"/>
          <w:lang w:eastAsia="en-US"/>
        </w:rPr>
        <w:t>.</w:t>
      </w:r>
    </w:p>
    <w:p w:rsidR="006E62CE" w:rsidRPr="00CB5A79" w:rsidRDefault="003542AC" w:rsidP="008A38A2">
      <w:pPr>
        <w:pStyle w:val="a3"/>
        <w:tabs>
          <w:tab w:val="center" w:pos="709"/>
        </w:tabs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</w:t>
      </w:r>
      <w:r w:rsidR="00903529" w:rsidRPr="00CB5A79">
        <w:rPr>
          <w:rFonts w:ascii="Arial" w:eastAsia="Calibri" w:hAnsi="Arial" w:cs="Arial"/>
          <w:lang w:eastAsia="en-US"/>
        </w:rPr>
        <w:t xml:space="preserve">Налог физическими лицами подлежит уплате в соответствии с </w:t>
      </w:r>
      <w:r w:rsidR="002B4709">
        <w:rPr>
          <w:rFonts w:ascii="Arial" w:eastAsia="Calibri" w:hAnsi="Arial" w:cs="Arial"/>
          <w:lang w:eastAsia="en-US"/>
        </w:rPr>
        <w:t>п.1 ст. 409 налогового кодекса Российской Федерации</w:t>
      </w:r>
      <w:r w:rsidR="00903529" w:rsidRPr="00CB5A79">
        <w:rPr>
          <w:rFonts w:ascii="Arial" w:eastAsia="Calibri" w:hAnsi="Arial" w:cs="Arial"/>
          <w:lang w:eastAsia="en-US"/>
        </w:rPr>
        <w:t>.</w:t>
      </w:r>
    </w:p>
    <w:p w:rsidR="006E62CE" w:rsidRPr="00CB5A79" w:rsidRDefault="00903529" w:rsidP="008A38A2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eastAsia="Calibri" w:hAnsi="Arial" w:cs="Arial"/>
          <w:bCs/>
          <w:lang w:eastAsia="en-US"/>
        </w:rPr>
        <w:t>5</w:t>
      </w:r>
      <w:r w:rsidR="003542AC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Pr="00CB5A79">
        <w:rPr>
          <w:rFonts w:ascii="Arial" w:hAnsi="Arial" w:cs="Arial"/>
        </w:rPr>
        <w:t>вания, но не ранее 1 января 201</w:t>
      </w:r>
      <w:r w:rsidR="00BB5C6E">
        <w:rPr>
          <w:rFonts w:ascii="Arial" w:hAnsi="Arial" w:cs="Arial"/>
        </w:rPr>
        <w:t>9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903529" w:rsidP="008A38A2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6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542AC">
        <w:rPr>
          <w:rFonts w:ascii="Arial" w:hAnsi="Arial" w:cs="Arial"/>
        </w:rPr>
        <w:t xml:space="preserve">го решения признать утратившим </w:t>
      </w:r>
      <w:r w:rsidR="006E62CE" w:rsidRPr="00CB5A79">
        <w:rPr>
          <w:rFonts w:ascii="Arial" w:hAnsi="Arial" w:cs="Arial"/>
        </w:rPr>
        <w:t xml:space="preserve">силу: решение Думы Заславского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BB5C6E">
        <w:rPr>
          <w:rFonts w:ascii="Arial" w:hAnsi="Arial" w:cs="Arial"/>
        </w:rPr>
        <w:t xml:space="preserve"> 29.11.2018 г. № 2</w:t>
      </w:r>
      <w:r w:rsidR="00AA2344">
        <w:rPr>
          <w:rFonts w:ascii="Arial" w:hAnsi="Arial" w:cs="Arial"/>
        </w:rPr>
        <w:t>/2</w:t>
      </w:r>
      <w:r w:rsidR="003A271C">
        <w:rPr>
          <w:rFonts w:ascii="Arial" w:hAnsi="Arial" w:cs="Arial"/>
        </w:rPr>
        <w:t xml:space="preserve"> «</w:t>
      </w:r>
      <w:r w:rsidR="003D079B" w:rsidRPr="00CB5A79">
        <w:rPr>
          <w:rFonts w:ascii="Arial" w:hAnsi="Arial" w:cs="Arial"/>
        </w:rPr>
        <w:t xml:space="preserve">Об установлении на территории Заславского муниципального образования налога на </w:t>
      </w:r>
      <w:r w:rsidR="00764B52">
        <w:rPr>
          <w:rFonts w:ascii="Arial" w:hAnsi="Arial" w:cs="Arial"/>
        </w:rPr>
        <w:t>имущество физических лиц на</w:t>
      </w:r>
      <w:r w:rsidR="00BB5C6E">
        <w:rPr>
          <w:rFonts w:ascii="Arial" w:hAnsi="Arial" w:cs="Arial"/>
        </w:rPr>
        <w:t xml:space="preserve"> 2018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Pr="00CB5A79" w:rsidRDefault="00903529" w:rsidP="003542AC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7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6E62CE" w:rsidRPr="00CB5A79">
        <w:rPr>
          <w:rFonts w:ascii="Arial" w:hAnsi="Arial" w:cs="Arial"/>
        </w:rPr>
        <w:t>Вестник Заславска» и на официальном сайте Заславского муниципал</w:t>
      </w:r>
      <w:r w:rsidR="00BB5C6E">
        <w:rPr>
          <w:rFonts w:ascii="Arial" w:hAnsi="Arial" w:cs="Arial"/>
        </w:rPr>
        <w:t>ьного образования до 01.12.2018</w:t>
      </w:r>
      <w:r w:rsidR="006E62CE" w:rsidRPr="00CB5A79">
        <w:rPr>
          <w:rFonts w:ascii="Arial" w:hAnsi="Arial" w:cs="Arial"/>
        </w:rPr>
        <w:t>г.</w:t>
      </w:r>
    </w:p>
    <w:p w:rsidR="006E62CE" w:rsidRDefault="00903529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8</w:t>
      </w:r>
      <w:r w:rsidR="006E62CE" w:rsidRPr="00CB5A79">
        <w:rPr>
          <w:rFonts w:ascii="Arial" w:hAnsi="Arial" w:cs="Arial"/>
        </w:rPr>
        <w:t>. В течении пяти дней с момента принятия направить настоящее решение в Межрайонную ИФНС России № 14 по Иркутской области.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Глава Заславского</w:t>
      </w:r>
      <w:r w:rsidR="00764B52">
        <w:rPr>
          <w:rFonts w:ascii="Arial" w:hAnsi="Arial" w:cs="Arial"/>
        </w:rPr>
        <w:t xml:space="preserve"> </w:t>
      </w:r>
      <w:r w:rsidR="003542AC">
        <w:rPr>
          <w:rFonts w:ascii="Arial" w:hAnsi="Arial" w:cs="Arial"/>
        </w:rPr>
        <w:t>муниципального образования</w:t>
      </w:r>
    </w:p>
    <w:p w:rsidR="00985FF5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Е. М. Поклад</w:t>
      </w:r>
      <w:r w:rsidR="00764B52">
        <w:rPr>
          <w:rFonts w:ascii="Arial" w:hAnsi="Arial" w:cs="Arial"/>
        </w:rPr>
        <w:t>ок</w:t>
      </w:r>
    </w:p>
    <w:sectPr w:rsidR="00985FF5" w:rsidRPr="00CB5A79" w:rsidSect="009145AD">
      <w:head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5C" w:rsidRDefault="004B0B5C" w:rsidP="00CB5A79">
      <w:pPr>
        <w:spacing w:after="0" w:line="240" w:lineRule="auto"/>
      </w:pPr>
      <w:r>
        <w:separator/>
      </w:r>
    </w:p>
  </w:endnote>
  <w:endnote w:type="continuationSeparator" w:id="1">
    <w:p w:rsidR="004B0B5C" w:rsidRDefault="004B0B5C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5C" w:rsidRDefault="004B0B5C" w:rsidP="00CB5A79">
      <w:pPr>
        <w:spacing w:after="0" w:line="240" w:lineRule="auto"/>
      </w:pPr>
      <w:r>
        <w:separator/>
      </w:r>
    </w:p>
  </w:footnote>
  <w:footnote w:type="continuationSeparator" w:id="1">
    <w:p w:rsidR="004B0B5C" w:rsidRDefault="004B0B5C" w:rsidP="00CB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79" w:rsidRDefault="00CB5A79">
    <w:pPr>
      <w:pStyle w:val="a4"/>
      <w:jc w:val="center"/>
      <w:rPr>
        <w:lang w:val="en-US"/>
      </w:rPr>
    </w:pPr>
  </w:p>
  <w:p w:rsidR="00CB5A79" w:rsidRDefault="00CB5A79">
    <w:pPr>
      <w:pStyle w:val="a4"/>
      <w:jc w:val="center"/>
    </w:pPr>
  </w:p>
  <w:p w:rsidR="00CB5A79" w:rsidRDefault="00CB5A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62CE"/>
    <w:rsid w:val="001E6097"/>
    <w:rsid w:val="0029233D"/>
    <w:rsid w:val="002B4709"/>
    <w:rsid w:val="003542AC"/>
    <w:rsid w:val="003A271C"/>
    <w:rsid w:val="003B2139"/>
    <w:rsid w:val="003D079B"/>
    <w:rsid w:val="004425EC"/>
    <w:rsid w:val="00460D98"/>
    <w:rsid w:val="004A2C7A"/>
    <w:rsid w:val="004B0B5C"/>
    <w:rsid w:val="00541B3F"/>
    <w:rsid w:val="005910B2"/>
    <w:rsid w:val="005D6428"/>
    <w:rsid w:val="005E2C91"/>
    <w:rsid w:val="00621849"/>
    <w:rsid w:val="00643660"/>
    <w:rsid w:val="006973EC"/>
    <w:rsid w:val="006E62CE"/>
    <w:rsid w:val="0073528D"/>
    <w:rsid w:val="00764B52"/>
    <w:rsid w:val="00773B17"/>
    <w:rsid w:val="007B73DA"/>
    <w:rsid w:val="00850A8B"/>
    <w:rsid w:val="008A23B2"/>
    <w:rsid w:val="008A38A2"/>
    <w:rsid w:val="008F1329"/>
    <w:rsid w:val="00903529"/>
    <w:rsid w:val="009145AD"/>
    <w:rsid w:val="00985FF5"/>
    <w:rsid w:val="009B384A"/>
    <w:rsid w:val="00A25495"/>
    <w:rsid w:val="00A95ED1"/>
    <w:rsid w:val="00AA2344"/>
    <w:rsid w:val="00AF4D9A"/>
    <w:rsid w:val="00BB5C6E"/>
    <w:rsid w:val="00C84CBB"/>
    <w:rsid w:val="00CB5A79"/>
    <w:rsid w:val="00DD6E5A"/>
    <w:rsid w:val="00DE2546"/>
    <w:rsid w:val="00E02E40"/>
    <w:rsid w:val="00EC6ED9"/>
    <w:rsid w:val="00F57C28"/>
    <w:rsid w:val="00F8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5385-A264-4165-9FF3-EA874232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2017-12-05T07:10:00Z</cp:lastPrinted>
  <dcterms:created xsi:type="dcterms:W3CDTF">2015-11-13T02:14:00Z</dcterms:created>
  <dcterms:modified xsi:type="dcterms:W3CDTF">2018-11-29T04:32:00Z</dcterms:modified>
</cp:coreProperties>
</file>