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8F" w:rsidRPr="0062308F" w:rsidRDefault="0062308F" w:rsidP="0062308F">
      <w:pPr>
        <w:pStyle w:val="a5"/>
        <w:jc w:val="center"/>
        <w:rPr>
          <w:rFonts w:ascii="Times New Roman" w:eastAsia="Times New Roman" w:hAnsi="Times New Roman" w:cs="Times New Roman"/>
          <w:b/>
          <w:sz w:val="28"/>
          <w:szCs w:val="28"/>
        </w:rPr>
      </w:pPr>
      <w:r w:rsidRPr="0062308F">
        <w:rPr>
          <w:rFonts w:eastAsia="Times New Roman"/>
          <w:b/>
          <w:sz w:val="28"/>
          <w:szCs w:val="28"/>
        </w:rPr>
        <w:t>РОССИЙСКАЯ ФЕДЕРАЦИЯ</w:t>
      </w:r>
    </w:p>
    <w:p w:rsidR="0062308F" w:rsidRPr="0062308F" w:rsidRDefault="0062308F" w:rsidP="0062308F">
      <w:pPr>
        <w:pStyle w:val="a5"/>
        <w:jc w:val="center"/>
        <w:rPr>
          <w:rFonts w:ascii="Times New Roman" w:eastAsia="Times New Roman" w:hAnsi="Times New Roman" w:cs="Times New Roman"/>
          <w:b/>
          <w:sz w:val="28"/>
          <w:szCs w:val="28"/>
        </w:rPr>
      </w:pPr>
      <w:r w:rsidRPr="0062308F">
        <w:rPr>
          <w:rFonts w:eastAsia="Times New Roman"/>
          <w:b/>
          <w:sz w:val="28"/>
          <w:szCs w:val="28"/>
        </w:rPr>
        <w:t>ИРКУТСКАЯ ОБЛАСТЬ</w:t>
      </w:r>
    </w:p>
    <w:p w:rsidR="0062308F" w:rsidRPr="0062308F" w:rsidRDefault="0062308F" w:rsidP="0062308F">
      <w:pPr>
        <w:pStyle w:val="a5"/>
        <w:jc w:val="center"/>
        <w:rPr>
          <w:rFonts w:ascii="Times New Roman" w:eastAsia="Times New Roman" w:hAnsi="Times New Roman" w:cs="Times New Roman"/>
          <w:b/>
          <w:sz w:val="28"/>
          <w:szCs w:val="28"/>
        </w:rPr>
      </w:pPr>
      <w:r w:rsidRPr="0062308F">
        <w:rPr>
          <w:rFonts w:eastAsia="Times New Roman"/>
          <w:b/>
          <w:sz w:val="28"/>
          <w:szCs w:val="28"/>
        </w:rPr>
        <w:t>БАЛАГАНСКИЙ РАЙОН</w:t>
      </w:r>
    </w:p>
    <w:p w:rsidR="0062308F" w:rsidRPr="0062308F" w:rsidRDefault="0062308F" w:rsidP="0062308F">
      <w:pPr>
        <w:pStyle w:val="a5"/>
        <w:jc w:val="center"/>
        <w:rPr>
          <w:rFonts w:ascii="Times New Roman" w:eastAsia="Times New Roman" w:hAnsi="Times New Roman" w:cs="Times New Roman"/>
          <w:b/>
          <w:sz w:val="28"/>
          <w:szCs w:val="28"/>
        </w:rPr>
      </w:pPr>
      <w:r>
        <w:rPr>
          <w:rFonts w:eastAsia="Times New Roman"/>
          <w:b/>
          <w:sz w:val="28"/>
          <w:szCs w:val="28"/>
        </w:rPr>
        <w:t>АДМИНИСТРАЦИЯ</w:t>
      </w:r>
    </w:p>
    <w:p w:rsidR="0062308F" w:rsidRPr="0062308F" w:rsidRDefault="0062308F" w:rsidP="0062308F">
      <w:pPr>
        <w:pStyle w:val="a5"/>
        <w:jc w:val="center"/>
        <w:rPr>
          <w:rFonts w:ascii="Times New Roman" w:eastAsia="Times New Roman" w:hAnsi="Times New Roman" w:cs="Times New Roman"/>
          <w:b/>
          <w:sz w:val="28"/>
          <w:szCs w:val="28"/>
        </w:rPr>
      </w:pPr>
      <w:r w:rsidRPr="0062308F">
        <w:rPr>
          <w:rFonts w:eastAsia="Times New Roman"/>
          <w:b/>
          <w:sz w:val="28"/>
          <w:szCs w:val="28"/>
        </w:rPr>
        <w:t>ЗАСЛАВСКОГО МУНИЦИПАЛЬНОГО ОБРАЗОВАНИЯ</w:t>
      </w:r>
    </w:p>
    <w:p w:rsidR="0062308F" w:rsidRDefault="0062308F" w:rsidP="0062308F">
      <w:pPr>
        <w:pStyle w:val="a5"/>
        <w:jc w:val="center"/>
        <w:rPr>
          <w:rFonts w:eastAsia="Times New Roman"/>
          <w:b/>
          <w:sz w:val="28"/>
          <w:szCs w:val="28"/>
        </w:rPr>
      </w:pPr>
    </w:p>
    <w:p w:rsidR="0062308F" w:rsidRPr="0062308F" w:rsidRDefault="0062308F" w:rsidP="0062308F">
      <w:pPr>
        <w:pStyle w:val="a5"/>
        <w:jc w:val="center"/>
        <w:rPr>
          <w:rFonts w:ascii="Times New Roman" w:eastAsia="Times New Roman" w:hAnsi="Times New Roman" w:cs="Times New Roman"/>
          <w:b/>
          <w:sz w:val="28"/>
          <w:szCs w:val="28"/>
        </w:rPr>
      </w:pPr>
      <w:proofErr w:type="gramStart"/>
      <w:r w:rsidRPr="0062308F">
        <w:rPr>
          <w:rFonts w:eastAsia="Times New Roman"/>
          <w:b/>
          <w:sz w:val="28"/>
          <w:szCs w:val="28"/>
        </w:rPr>
        <w:t>П</w:t>
      </w:r>
      <w:proofErr w:type="gramEnd"/>
      <w:r w:rsidRPr="0062308F">
        <w:rPr>
          <w:rFonts w:eastAsia="Times New Roman"/>
          <w:b/>
          <w:sz w:val="28"/>
          <w:szCs w:val="28"/>
        </w:rPr>
        <w:t xml:space="preserve"> О С Т А Н О В Л Е Н И Е</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от 27июня 2012 года                                                                                                № 65</w:t>
      </w:r>
    </w:p>
    <w:p w:rsidR="0062308F" w:rsidRDefault="0062308F" w:rsidP="0062308F">
      <w:pPr>
        <w:pStyle w:val="a5"/>
        <w:rPr>
          <w:rFonts w:eastAsia="Times New Roman"/>
          <w:sz w:val="28"/>
          <w:szCs w:val="28"/>
        </w:rPr>
      </w:pPr>
    </w:p>
    <w:p w:rsidR="0062308F" w:rsidRPr="0062308F" w:rsidRDefault="0062308F" w:rsidP="0062308F">
      <w:pPr>
        <w:pStyle w:val="a5"/>
        <w:rPr>
          <w:rFonts w:ascii="Times New Roman" w:eastAsia="Times New Roman" w:hAnsi="Times New Roman" w:cs="Times New Roman"/>
          <w:sz w:val="28"/>
          <w:szCs w:val="28"/>
        </w:rPr>
      </w:pPr>
      <w:r>
        <w:rPr>
          <w:rFonts w:eastAsia="Times New Roman"/>
          <w:sz w:val="28"/>
          <w:szCs w:val="28"/>
        </w:rPr>
        <w:t>«</w:t>
      </w:r>
      <w:r w:rsidRPr="0062308F">
        <w:rPr>
          <w:rFonts w:eastAsia="Times New Roman"/>
          <w:sz w:val="28"/>
          <w:szCs w:val="28"/>
        </w:rPr>
        <w:t>Об утверждении административного регламента предоставления муниципальной услуги «Выдача разрешений на строительство в пределах полномочий, установленных Градостроительным  кодексом РФ на территории  Заславского муниципального образования</w:t>
      </w:r>
      <w:proofErr w:type="gramStart"/>
      <w:r w:rsidRPr="0062308F">
        <w:rPr>
          <w:rFonts w:eastAsia="Times New Roman"/>
          <w:sz w:val="28"/>
          <w:szCs w:val="28"/>
        </w:rPr>
        <w:t xml:space="preserve"> .</w:t>
      </w:r>
      <w:proofErr w:type="gramEnd"/>
      <w:r w:rsidRPr="0062308F">
        <w:rPr>
          <w:rFonts w:eastAsia="Times New Roman"/>
          <w:sz w:val="28"/>
          <w:szCs w:val="28"/>
        </w:rPr>
        <w:t>»</w:t>
      </w:r>
    </w:p>
    <w:p w:rsidR="0062308F" w:rsidRDefault="0062308F" w:rsidP="0062308F">
      <w:pPr>
        <w:pStyle w:val="a5"/>
        <w:rPr>
          <w:rFonts w:eastAsia="Times New Roman"/>
          <w:sz w:val="28"/>
          <w:szCs w:val="28"/>
        </w:rPr>
      </w:pP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w:t>
      </w:r>
      <w:proofErr w:type="gramStart"/>
      <w:r w:rsidRPr="0062308F">
        <w:rPr>
          <w:rFonts w:eastAsia="Times New Roman"/>
          <w:sz w:val="28"/>
          <w:szCs w:val="28"/>
        </w:rPr>
        <w:t xml:space="preserve"> </w:t>
      </w:r>
      <w:r>
        <w:rPr>
          <w:rFonts w:eastAsia="Times New Roman"/>
          <w:sz w:val="28"/>
          <w:szCs w:val="28"/>
        </w:rPr>
        <w:t>,</w:t>
      </w:r>
      <w:proofErr w:type="gramEnd"/>
      <w:r>
        <w:rPr>
          <w:rFonts w:eastAsia="Times New Roman"/>
          <w:sz w:val="28"/>
          <w:szCs w:val="28"/>
        </w:rPr>
        <w:t xml:space="preserve"> </w:t>
      </w:r>
      <w:r w:rsidRPr="0062308F">
        <w:rPr>
          <w:rFonts w:eastAsia="Times New Roman"/>
          <w:sz w:val="28"/>
          <w:szCs w:val="28"/>
        </w:rPr>
        <w:t>в Российской Федерации», постановлением администрации Заславского муниципального образования   Балаганского района Иркутской области от 10 ноября 2011года  «О разработке административных регламентов», на основании статьи 33 Устава  Заславского муниципального образования   Балаганского района  Иркутской области,</w:t>
      </w:r>
    </w:p>
    <w:p w:rsidR="0062308F" w:rsidRPr="0062308F" w:rsidRDefault="0062308F" w:rsidP="0062308F">
      <w:pPr>
        <w:pStyle w:val="a5"/>
        <w:jc w:val="center"/>
        <w:rPr>
          <w:rFonts w:ascii="Times New Roman" w:eastAsia="Times New Roman" w:hAnsi="Times New Roman" w:cs="Times New Roman"/>
          <w:b/>
          <w:sz w:val="28"/>
          <w:szCs w:val="28"/>
        </w:rPr>
      </w:pPr>
      <w:r w:rsidRPr="0062308F">
        <w:rPr>
          <w:rFonts w:eastAsia="Times New Roman"/>
          <w:b/>
          <w:sz w:val="28"/>
          <w:szCs w:val="28"/>
        </w:rPr>
        <w:t>ПОСТАНОВЛЯЕТ:</w:t>
      </w:r>
    </w:p>
    <w:p w:rsidR="0062308F" w:rsidRPr="0062308F" w:rsidRDefault="0062308F" w:rsidP="0062308F">
      <w:pPr>
        <w:pStyle w:val="a5"/>
        <w:rPr>
          <w:rFonts w:ascii="Lucida Sans Unicode" w:eastAsia="Times New Roman" w:hAnsi="Lucida Sans Unicode" w:cs="Lucida Sans Unicode"/>
          <w:color w:val="A00810"/>
          <w:kern w:val="36"/>
          <w:sz w:val="28"/>
          <w:szCs w:val="28"/>
        </w:rPr>
      </w:pPr>
      <w:r w:rsidRPr="0062308F">
        <w:rPr>
          <w:rFonts w:eastAsia="Times New Roman"/>
          <w:kern w:val="36"/>
          <w:sz w:val="28"/>
          <w:szCs w:val="28"/>
        </w:rPr>
        <w:t>1. Утвердить административный регламент предоставления муниципальной услуги «Выдача разрешений на строительство в пределах полномочий, установленных Градостроительным  кодексом РФ на территории Заславского муниципального образования .»</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 Настоящее постановление вступает в силу со дня официального опубликования (обнародования).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3. Контроль</w:t>
      </w:r>
      <w:proofErr w:type="gramStart"/>
      <w:r w:rsidRPr="0062308F">
        <w:rPr>
          <w:rFonts w:eastAsia="Times New Roman"/>
          <w:sz w:val="28"/>
          <w:szCs w:val="28"/>
        </w:rPr>
        <w:t xml:space="preserve"> </w:t>
      </w:r>
      <w:r>
        <w:rPr>
          <w:rFonts w:eastAsia="Times New Roman"/>
          <w:sz w:val="28"/>
          <w:szCs w:val="28"/>
        </w:rPr>
        <w:t>,</w:t>
      </w:r>
      <w:proofErr w:type="gramEnd"/>
      <w:r w:rsidRPr="0062308F">
        <w:rPr>
          <w:rFonts w:eastAsia="Times New Roman"/>
          <w:sz w:val="28"/>
          <w:szCs w:val="28"/>
        </w:rPr>
        <w:t>за исполнением настоящего постановления оставляю за собой.</w:t>
      </w: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r w:rsidRPr="0062308F">
        <w:rPr>
          <w:rFonts w:eastAsia="Times New Roman"/>
          <w:sz w:val="28"/>
          <w:szCs w:val="28"/>
        </w:rPr>
        <w:t xml:space="preserve">Глава администрации Заславского </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муниципального образования  </w:t>
      </w:r>
      <w:r>
        <w:rPr>
          <w:rFonts w:eastAsia="Times New Roman"/>
          <w:sz w:val="28"/>
          <w:szCs w:val="28"/>
        </w:rPr>
        <w:t xml:space="preserve">                                      </w:t>
      </w:r>
      <w:r w:rsidRPr="0062308F">
        <w:rPr>
          <w:rFonts w:eastAsia="Times New Roman"/>
          <w:sz w:val="28"/>
          <w:szCs w:val="28"/>
        </w:rPr>
        <w:t>Е.М. Покладок</w:t>
      </w: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УТВЕРЖДЁН</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Постановлением Главы администрации</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Заславского муниципального образования</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от </w:t>
      </w:r>
      <w:r w:rsidRPr="0062308F">
        <w:rPr>
          <w:rFonts w:eastAsia="Times New Roman"/>
          <w:sz w:val="28"/>
          <w:szCs w:val="28"/>
          <w:u w:val="single"/>
        </w:rPr>
        <w:t>27.06.2012г.</w:t>
      </w:r>
      <w:r w:rsidRPr="0062308F">
        <w:rPr>
          <w:rFonts w:eastAsia="Times New Roman"/>
          <w:sz w:val="28"/>
          <w:szCs w:val="28"/>
        </w:rPr>
        <w:t> № </w:t>
      </w:r>
      <w:r w:rsidRPr="0062308F">
        <w:rPr>
          <w:rFonts w:eastAsia="Times New Roman"/>
          <w:sz w:val="28"/>
          <w:szCs w:val="28"/>
          <w:u w:val="single"/>
        </w:rPr>
        <w:t>65</w:t>
      </w:r>
    </w:p>
    <w:p w:rsidR="0062308F" w:rsidRPr="0062308F" w:rsidRDefault="0062308F" w:rsidP="0062308F">
      <w:pPr>
        <w:pStyle w:val="a5"/>
        <w:rPr>
          <w:rFonts w:ascii="Times New Roman" w:eastAsia="Times New Roman" w:hAnsi="Times New Roman" w:cs="Times New Roman"/>
          <w:b/>
          <w:sz w:val="28"/>
          <w:szCs w:val="28"/>
        </w:rPr>
      </w:pPr>
      <w:r>
        <w:rPr>
          <w:rFonts w:eastAsia="Times New Roman"/>
          <w:sz w:val="28"/>
          <w:szCs w:val="28"/>
        </w:rPr>
        <w:t xml:space="preserve">                      </w:t>
      </w:r>
      <w:r w:rsidRPr="0062308F">
        <w:rPr>
          <w:rFonts w:eastAsia="Times New Roman"/>
          <w:b/>
          <w:sz w:val="28"/>
          <w:szCs w:val="28"/>
        </w:rPr>
        <w:t>АДМИНИСТРАТИВНЫЙ РЕГЛАМЕНТ</w:t>
      </w:r>
    </w:p>
    <w:p w:rsidR="0062308F" w:rsidRPr="0062308F" w:rsidRDefault="0062308F" w:rsidP="0062308F">
      <w:pPr>
        <w:pStyle w:val="a5"/>
        <w:jc w:val="center"/>
        <w:rPr>
          <w:rFonts w:ascii="Times New Roman" w:eastAsia="Times New Roman" w:hAnsi="Times New Roman" w:cs="Times New Roman"/>
          <w:sz w:val="28"/>
          <w:szCs w:val="28"/>
        </w:rPr>
      </w:pPr>
      <w:r w:rsidRPr="0062308F">
        <w:rPr>
          <w:rFonts w:eastAsia="Times New Roman"/>
          <w:sz w:val="28"/>
          <w:szCs w:val="28"/>
        </w:rPr>
        <w:t>предоставления муниципальной услуги «Выдача разрешений на строительство в пределах полномочий установленных Градостроительным кодексом РФ» на территории Заславского муниципального образования</w:t>
      </w:r>
    </w:p>
    <w:p w:rsidR="0062308F" w:rsidRDefault="0062308F" w:rsidP="0062308F">
      <w:pPr>
        <w:pStyle w:val="a5"/>
        <w:rPr>
          <w:rFonts w:eastAsia="Times New Roman"/>
          <w:sz w:val="28"/>
          <w:szCs w:val="28"/>
        </w:rPr>
      </w:pPr>
    </w:p>
    <w:p w:rsidR="0062308F" w:rsidRPr="0062308F" w:rsidRDefault="0062308F" w:rsidP="0062308F">
      <w:pPr>
        <w:pStyle w:val="a5"/>
        <w:rPr>
          <w:rFonts w:ascii="Lucida Sans Unicode" w:eastAsia="Times New Roman" w:hAnsi="Lucida Sans Unicode" w:cs="Lucida Sans Unicode"/>
          <w:color w:val="121212"/>
          <w:sz w:val="28"/>
          <w:szCs w:val="28"/>
        </w:rPr>
      </w:pPr>
      <w:r w:rsidRPr="0062308F">
        <w:rPr>
          <w:rFonts w:eastAsia="Times New Roman"/>
          <w:sz w:val="28"/>
          <w:szCs w:val="28"/>
        </w:rPr>
        <w:t>1. Общие положения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1.1. Административный регламент предоставления муниципальной услуги «Выдача разрешений на строительство в пределах полномочий установленных Градостроительным кодексом РФ» на территории Заславского муниципального образования (далее – административный регламент) определяет сроки и последовательность действий (административных процедур) по выдаче разрешений на строительство объектов капитального строительства на территории Заславского муниципального образования  (далее по тексту - разрешение на строительство).</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 Стандарт предоставления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2.1.Наименование муниципальной услуги – «Выдача разрешений на строительство в пределах полномочий установленных Градостроительным кодексом РФ» на территории Заславского муниципального образования (далее по тексту – муниципальная услуга).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2.2. Муниципальную услугу предоставляет администрация Заславского муниципального образования.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2.3.Результатом предоставления муниципальной услуги является выдача разрешения на строительство либо отказ в выдаче разрешения на строительство с указанием причин; а также отказ в предоставлении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2.4.Срок предоставления муниципальной услуги: Срок предоставления муниципальной услуги составляет 30 дней с момента подачи в установленном порядке заявления о предоставлении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2.5.Перечень нормативных правовых актов, регулирующих предоставление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Градостроительный кодекс Российской Федерации;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Положение о составе разделов проектной документации и требованиях к их содержанию, утвержденное постановлением Правительства Российской Федерации от 16.02.2008 № 87;</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lastRenderedPageBreak/>
        <w:t>2.6.Исчерпывающий перечень документов, необходимых для предоставления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1)  Заявление о выдаче разрешения на строительство (кроме индивидуальных жилых домов) по форме согласно приложению 1 к настоящему административному регламенту.</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  Правоустанавливающие документы на земельный участок (договор аренды земельного участка, свидетельство о праве собственности на земельный участок и т.п.).</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3)  Градостроительный план земельного участка.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4)  Материалы, содержащиеся в проектной документации, разработанной в соответствии с Положением о составе разделов проектной документации и требованиях к их содержанию:</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а)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б)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в)  проект организации строительства объекта капитального строительства;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г)   проект организации работ по сносу или демонтажу объектов капитального строительства, их частей.</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5)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РФ).</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7)  Согласие всех правообладателей объекта капитального строительства в случае реконструкции такого объекта.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8)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Проектная документация должна быть утверждена застройщиком.</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2.7.Исчерпывающий перечень оснований для отказа в приёме документов, необходимых для предоставления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1)  тексты документов написаны не разборчиво, исполнены карандашом, и имеют серьезные повреждения, наличие которых не позволяет однозначно истолковать их содержание;</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lastRenderedPageBreak/>
        <w:t>2)  в документах имеются приписки, зачеркнутые слова и иные не оговоренные в них исправления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2.8.Исчерпывающий перечень оснований для отказа в предоставлении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1)  отсутствие полного пакета документов;</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  несоответствие представленных документов требованиям градостроительного плана земельного участка;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объектов капитального строительства.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xml:space="preserve">2.9.Размер платы, </w:t>
      </w:r>
      <w:proofErr w:type="gramStart"/>
      <w:r w:rsidRPr="0062308F">
        <w:rPr>
          <w:rFonts w:eastAsia="Times New Roman"/>
          <w:sz w:val="28"/>
          <w:szCs w:val="28"/>
        </w:rPr>
        <w:t>взимаемая</w:t>
      </w:r>
      <w:proofErr w:type="gramEnd"/>
      <w:r w:rsidRPr="0062308F">
        <w:rPr>
          <w:rFonts w:eastAsia="Times New Roman"/>
          <w:sz w:val="28"/>
          <w:szCs w:val="28"/>
        </w:rPr>
        <w:t xml:space="preserve"> с заявителя. Муниципальная услуга предоставляется на безвозмездной основе.</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2.10.    Максимальный срок ожидания в очереди при подаче запроса на предоставление муниципальной услуги не должен превышать 15 минут. Максимальный срок ожидания в очереди при получении результата предоставления муниципальной услуги не должен превышать 15 минут.</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2.11.    Срок регистрации запроса заявителя:  10 минут</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2.12.    Требования к местам предоставления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Места информирования, предназначенные для ознакомления заявителей с информационными материалами, оборудуются: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стульями и столами для возможности оформления документов.</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Места ожидания в очереди на предоставление или получение документов должны быть оборудованы стульями, скамьями.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Места для заполнения документов должны быть оборудованы стульями, столами (стойками) и должны обеспечиваться образцами заполнения документов.</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По просьбе заявителей выдаются бумага и канцелярские принадлежности (ручки, карандаши).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Прием всего комплекта документов, необходимых для предоставления муниципальной услуги, консультирование (предоставление справочной информации)  осуществляется в администрации Заславского муниципального образования.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Каждое рабочее место специалистов рекомендуется оборудовать персональным компьютером с возможностью доступа к необходимым информационным базам данных, печатающим и сканирующим устройствам.</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2.13.    Получатели муниципальной услуги: Получателями муниципальной услуги являются собственники жилых помещений или уполномоченные ими лица (далее – заявитель).</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lastRenderedPageBreak/>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2.14           Порядок информирования о правилах предоставления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Информация о муниципальной услуге предоставляется с использованием средств телефонной связи, при личном или письменном обращении заявителя в Администрацию Заславского муниципального образования, на официальном сайте Администрации Заславского муниципального образования, посредством универсальной электронной карты.</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xml:space="preserve">Местонахождение  администрации Заславского муниципального образования: 666395, Иркутская область, Балаганский район, </w:t>
      </w:r>
      <w:proofErr w:type="spellStart"/>
      <w:r w:rsidRPr="0062308F">
        <w:rPr>
          <w:rFonts w:eastAsia="Times New Roman"/>
          <w:sz w:val="28"/>
          <w:szCs w:val="28"/>
        </w:rPr>
        <w:t>д</w:t>
      </w:r>
      <w:proofErr w:type="gramStart"/>
      <w:r w:rsidRPr="0062308F">
        <w:rPr>
          <w:rFonts w:eastAsia="Times New Roman"/>
          <w:sz w:val="28"/>
          <w:szCs w:val="28"/>
        </w:rPr>
        <w:t>.З</w:t>
      </w:r>
      <w:proofErr w:type="gramEnd"/>
      <w:r w:rsidRPr="0062308F">
        <w:rPr>
          <w:rFonts w:eastAsia="Times New Roman"/>
          <w:sz w:val="28"/>
          <w:szCs w:val="28"/>
        </w:rPr>
        <w:t>аславская</w:t>
      </w:r>
      <w:proofErr w:type="spellEnd"/>
      <w:r w:rsidRPr="0062308F">
        <w:rPr>
          <w:rFonts w:eastAsia="Times New Roman"/>
          <w:sz w:val="28"/>
          <w:szCs w:val="28"/>
        </w:rPr>
        <w:t>, ул.Гагарина, д.16 телефон администрации: 8(395-48-41-1-21)</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Адрес электронной почты: </w:t>
      </w:r>
      <w:r w:rsidRPr="0062308F">
        <w:rPr>
          <w:rFonts w:eastAsia="Times New Roman"/>
          <w:sz w:val="28"/>
          <w:szCs w:val="28"/>
          <w:u w:val="single"/>
        </w:rPr>
        <w:t>ms.pokladok61@mail.ru</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График работы:</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понедельник – пятница с 9.00 до 17.00, перерыв – с 13.00 до 14.00,</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выходные – суббота, воскресенье.</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Стенды (вывески), содержащие информацию о графике (режиме) работы администрации</w:t>
      </w:r>
      <w:proofErr w:type="gramStart"/>
      <w:r w:rsidRPr="0062308F">
        <w:rPr>
          <w:rFonts w:eastAsia="Times New Roman"/>
          <w:sz w:val="28"/>
          <w:szCs w:val="28"/>
        </w:rPr>
        <w:t xml:space="preserve"> ,</w:t>
      </w:r>
      <w:proofErr w:type="gramEnd"/>
      <w:r w:rsidRPr="0062308F">
        <w:rPr>
          <w:rFonts w:eastAsia="Times New Roman"/>
          <w:sz w:val="28"/>
          <w:szCs w:val="28"/>
        </w:rPr>
        <w:t xml:space="preserve"> о порядке предоставления муниципальной услуги, размещаются в здании администрации Заславского муниципального образования.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На информационных стендах содержится следующая информация: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месторасположение, график (режим) работы, номера телефонов</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процедура предоставления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Консультирование заявителей о порядке предоставления муниципальной услуги осуществляет специалист администрации Заславского муниципального образования (при личном обращении, по телефону, письменно).</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Консультации предоставляются по вопросам:</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перечня документов, необходимых для предоставления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источника получения документов, необходимых для получения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При ответах на телефонные звонки и устные обращения специалист администрации</w:t>
      </w:r>
      <w:proofErr w:type="gramStart"/>
      <w:r w:rsidRPr="0062308F">
        <w:rPr>
          <w:rFonts w:eastAsia="Times New Roman"/>
          <w:sz w:val="28"/>
          <w:szCs w:val="28"/>
        </w:rPr>
        <w:t xml:space="preserve"> ,</w:t>
      </w:r>
      <w:proofErr w:type="gramEnd"/>
      <w:r w:rsidRPr="0062308F">
        <w:rPr>
          <w:rFonts w:eastAsia="Times New Roman"/>
          <w:sz w:val="28"/>
          <w:szCs w:val="28"/>
        </w:rPr>
        <w:t xml:space="preserve"> ответственный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lastRenderedPageBreak/>
        <w:t>Время разговора не должно превышать 15 минут.</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обратившемуся гражданину должен быть сообщен телефонный номер, по которому можно получить необходимую информацию.</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3. Административные процедуры</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3.1.Предоставление муниципальной услуги включает в себя следующие административные процедуры:</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1)  прием документов и регистрация заявления на предоставление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2)  рассмотрение заявления и документов;</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3)  подготовка разрешения на строительство либо письменного отказа в выдаче разрешения на строительство с указанием причин;</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4)  выдача разрешения на строительство либо письменного отказа с указанием причин.</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3.2.Прием документов и регистрация заявления на предоставление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Основанием для начала административного действия является личное обращение заявителя с комплектом документов, необходимых для предоставления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Специалист администрации Заславского муниципального образования проверяет наличие всех необходимых документов, исходя из перечня документов.</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Срок выполнения действия составляет 15 минут.</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При установлении фактов отсутствия необходимых документов, несоответствия представленных документов требованиям начальник архитектурно-планировочного отдела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Срок выполнения действия составляет 15 минут.</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При наличии заявления и полного пакета документов специалист Администрации Заславского муниципального образования расписывается в получении документов в заявлении.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Срок выполнения действия составляет 5 минут.</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Специалист администрации</w:t>
      </w:r>
      <w:proofErr w:type="gramStart"/>
      <w:r w:rsidRPr="0062308F">
        <w:rPr>
          <w:rFonts w:eastAsia="Times New Roman"/>
          <w:sz w:val="28"/>
          <w:szCs w:val="28"/>
        </w:rPr>
        <w:t xml:space="preserve"> </w:t>
      </w:r>
      <w:r>
        <w:rPr>
          <w:rFonts w:eastAsia="Times New Roman"/>
          <w:sz w:val="28"/>
          <w:szCs w:val="28"/>
        </w:rPr>
        <w:t>,</w:t>
      </w:r>
      <w:proofErr w:type="gramEnd"/>
      <w:r w:rsidRPr="0062308F">
        <w:rPr>
          <w:rFonts w:eastAsia="Times New Roman"/>
          <w:sz w:val="28"/>
          <w:szCs w:val="28"/>
        </w:rPr>
        <w:t xml:space="preserve">Заславского муниципального образования сообщает заявителю об обязанности застройщика, безвозмездно передать один экземпляр копии результатов инженерных изысканий, копии раздела проектной документации с перечнем мероприятий по охране окружающей среды и копии раздела проектной документации с перечнем мероприятий по обеспечению доступа инвалидов к объекту (в случае подготовки </w:t>
      </w:r>
      <w:r w:rsidRPr="0062308F">
        <w:rPr>
          <w:rFonts w:eastAsia="Times New Roman"/>
          <w:sz w:val="28"/>
          <w:szCs w:val="28"/>
        </w:rPr>
        <w:lastRenderedPageBreak/>
        <w:t>соответствующей проектной документации) для размещения в информационной системе обеспечения градостроительной документации, в течение десяти дней, со дня получения разрешения на строительство.</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Специалист Администрации Заславского муниципального образования сообщает заявителю максимальный срок окончания предоставления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Если имеются основания для отказа в приеме документов, но заявитель настаивает на их приеме, специалист Администрации Заславского муниципального образования принимает документы, расписывается в получении документов в заявлении, и заявление направляет главе администрации Заславского муниципального образования.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Глава администрации Заславского муниципального образования с момента поступления заявления в течение рабочего дня рассматривает заявление, выносит резолюцию и направляет его специалисту, ответственному за предоставление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Срок выполнения действия составляет 2 дня.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3.3.Рассмотрение заявления, принятие решения.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Основанием для начала процедуры рассмотрения заявления и документов, принятия решения (выдача разрешения на строительство либо отказ в выдаче разрешения на строительство с указанием причин отказа) является поступление документов специалисту Администрации  Заславского муниципального образования.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xml:space="preserve">Специалист осуществляет проверку </w:t>
      </w:r>
      <w:proofErr w:type="gramStart"/>
      <w:r w:rsidRPr="0062308F">
        <w:rPr>
          <w:rFonts w:eastAsia="Times New Roman"/>
          <w:sz w:val="28"/>
          <w:szCs w:val="28"/>
        </w:rPr>
        <w:t>представленного</w:t>
      </w:r>
      <w:proofErr w:type="gramEnd"/>
      <w:r w:rsidRPr="0062308F">
        <w:rPr>
          <w:rFonts w:eastAsia="Times New Roman"/>
          <w:sz w:val="28"/>
          <w:szCs w:val="28"/>
        </w:rPr>
        <w:t xml:space="preserve"> заявления и документов:</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xml:space="preserve">а)  на наличие необходимых документов настоящего </w:t>
      </w:r>
      <w:proofErr w:type="gramStart"/>
      <w:r w:rsidRPr="0062308F">
        <w:rPr>
          <w:rFonts w:eastAsia="Times New Roman"/>
          <w:sz w:val="28"/>
          <w:szCs w:val="28"/>
        </w:rPr>
        <w:t>административного</w:t>
      </w:r>
      <w:proofErr w:type="gramEnd"/>
      <w:r w:rsidRPr="0062308F">
        <w:rPr>
          <w:rFonts w:eastAsia="Times New Roman"/>
          <w:sz w:val="28"/>
          <w:szCs w:val="28"/>
        </w:rPr>
        <w:t xml:space="preserve"> регламента;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б)  на соответствие проектной документации требованиям градостроительного плана земельного участка, красным линиям;</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в)  на соответствие</w:t>
      </w:r>
      <w:proofErr w:type="gramStart"/>
      <w:r w:rsidRPr="0062308F">
        <w:rPr>
          <w:rFonts w:eastAsia="Times New Roman"/>
          <w:sz w:val="28"/>
          <w:szCs w:val="28"/>
        </w:rPr>
        <w:t xml:space="preserve"> </w:t>
      </w:r>
      <w:r>
        <w:rPr>
          <w:rFonts w:eastAsia="Times New Roman"/>
          <w:sz w:val="28"/>
          <w:szCs w:val="28"/>
        </w:rPr>
        <w:t>,</w:t>
      </w:r>
      <w:proofErr w:type="gramEnd"/>
      <w:r w:rsidRPr="0062308F">
        <w:rPr>
          <w:rFonts w:eastAsia="Times New Roman"/>
          <w:sz w:val="28"/>
          <w:szCs w:val="28"/>
        </w:rPr>
        <w:t>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Специалист осуществляет проверку представленного заявления и документов (в случае поступления заявления о выдаче разрешения на строительство в целях строительства, реконструкции, капитального ремонта объекта индивидуального жилищного строительства):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а)  на наличие необходимых документов настоящего</w:t>
      </w:r>
      <w:proofErr w:type="gramStart"/>
      <w:r w:rsidRPr="0062308F">
        <w:rPr>
          <w:rFonts w:eastAsia="Times New Roman"/>
          <w:sz w:val="28"/>
          <w:szCs w:val="28"/>
        </w:rPr>
        <w:t xml:space="preserve"> </w:t>
      </w:r>
      <w:r>
        <w:rPr>
          <w:rFonts w:eastAsia="Times New Roman"/>
          <w:sz w:val="28"/>
          <w:szCs w:val="28"/>
        </w:rPr>
        <w:t>,</w:t>
      </w:r>
      <w:proofErr w:type="gramEnd"/>
      <w:r w:rsidRPr="0062308F">
        <w:rPr>
          <w:rFonts w:eastAsia="Times New Roman"/>
          <w:sz w:val="28"/>
          <w:szCs w:val="28"/>
        </w:rPr>
        <w:t>административного регламента;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xml:space="preserve">б)  на соответствие проектной документации (в случае предоставления застройщиком проектной документации индивидуального жилого дома) или схемы планировочной организации земельного участка с обозначением </w:t>
      </w:r>
      <w:r w:rsidRPr="0062308F">
        <w:rPr>
          <w:rFonts w:eastAsia="Times New Roman"/>
          <w:sz w:val="28"/>
          <w:szCs w:val="28"/>
        </w:rPr>
        <w:lastRenderedPageBreak/>
        <w:t>места размещения объекта индивидуального жилищного строительства требованиям градостроительного плана земельного участка, красным линиям;</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в)  на соответствие проектной документации (в случае предоставления застройщиком проектной документации индивидуального жилого дома) или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По результатам проверки заявления и документов специалист подготавливает разрешение на строительство либо письмо об отказе в выдаче разрешения на строительство с указанием причин.</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3.4.Специалист администрации Заславского муниципального образования направляет проект разрешения на строительство или письмо об отказе в выдаче разрешения на строительство, для подписания Главе Заславского муниципального образования.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3.5.Выдачу разрешения на строительство или письма об отказе в выдаче разрешения на строительство осуществляет специалист Администрации Заславского муниципального образования, в срок не позднее 10 дней с момента подачи в установленном порядке заявления о предоставлении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4. Порядок и формы контроля предоставления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4.1.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специалистами Администрации Заславского муниципального образования поселения осуществляет Глава Заславского муниципального образования. Должностное лицо несет ответственность в соответствии с законодательством Российской Федерации.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5. Порядок обжалования действий (бездействия) и решений, осуществляемых (принятых) в ходе предоставления муниципальной услуги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5.1.Заявитель может обратиться с жалобой на решение или действие (бездействие), осуществляемое (принятое) на основании настоящего</w:t>
      </w:r>
      <w:proofErr w:type="gramStart"/>
      <w:r w:rsidRPr="0062308F">
        <w:rPr>
          <w:rFonts w:eastAsia="Times New Roman"/>
          <w:sz w:val="28"/>
          <w:szCs w:val="28"/>
        </w:rPr>
        <w:t xml:space="preserve"> </w:t>
      </w:r>
      <w:r>
        <w:rPr>
          <w:rFonts w:eastAsia="Times New Roman"/>
          <w:sz w:val="28"/>
          <w:szCs w:val="28"/>
        </w:rPr>
        <w:t>,</w:t>
      </w:r>
      <w:proofErr w:type="gramEnd"/>
      <w:r w:rsidRPr="0062308F">
        <w:rPr>
          <w:rFonts w:eastAsia="Times New Roman"/>
          <w:sz w:val="28"/>
          <w:szCs w:val="28"/>
        </w:rPr>
        <w:t>административного регламента (далее по тексту – обращение), письменно на имя главы администрации.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5.2.В письменном обращении указываются: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фамилия, имя, отчество заявителя (либо фамилия, имя, отчество уполномоченного представителя - в случае обращения с жалобой представителя);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полное наименование юридического лица (в случае обращения организации);</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lastRenderedPageBreak/>
        <w:t>-   контактный телефон, почтовый адрес;</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предмет обращения;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   личная подпись заявителя (его уполномоченного представителя) и дата.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документов.</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Письменное обращение должно быть написано разборчивым почерком, не должно содержать нецензурных выражений.</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5.3.Письменное обращение должно быть рассмотрено в течение 30 рабочих дней, с даты</w:t>
      </w:r>
      <w:proofErr w:type="gramStart"/>
      <w:r w:rsidRPr="0062308F">
        <w:rPr>
          <w:rFonts w:eastAsia="Times New Roman"/>
          <w:sz w:val="28"/>
          <w:szCs w:val="28"/>
        </w:rPr>
        <w:t xml:space="preserve"> </w:t>
      </w:r>
      <w:r>
        <w:rPr>
          <w:rFonts w:eastAsia="Times New Roman"/>
          <w:sz w:val="28"/>
          <w:szCs w:val="28"/>
        </w:rPr>
        <w:t>,</w:t>
      </w:r>
      <w:proofErr w:type="gramEnd"/>
      <w:r w:rsidRPr="0062308F">
        <w:rPr>
          <w:rFonts w:eastAsia="Times New Roman"/>
          <w:sz w:val="28"/>
          <w:szCs w:val="28"/>
        </w:rPr>
        <w:t>регистрации обращения заявителя.</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5.4.Если в результате рассмотрения обращение признано обоснованным, то принимается решение о применении меры административной ответственности к специалисту, допустившему в ходе оформления документов</w:t>
      </w:r>
      <w:proofErr w:type="gramStart"/>
      <w:r w:rsidRPr="0062308F">
        <w:rPr>
          <w:rFonts w:eastAsia="Times New Roman"/>
          <w:sz w:val="28"/>
          <w:szCs w:val="28"/>
        </w:rPr>
        <w:t xml:space="preserve"> </w:t>
      </w:r>
      <w:r>
        <w:rPr>
          <w:rFonts w:eastAsia="Times New Roman"/>
          <w:sz w:val="28"/>
          <w:szCs w:val="28"/>
        </w:rPr>
        <w:t>,</w:t>
      </w:r>
      <w:proofErr w:type="gramEnd"/>
      <w:r w:rsidRPr="0062308F">
        <w:rPr>
          <w:rFonts w:eastAsia="Times New Roman"/>
          <w:sz w:val="28"/>
          <w:szCs w:val="28"/>
        </w:rPr>
        <w:t>нарушения требований законодательства Российской Федерации настоящего административного регламента. Заявителю дается ответ о принятых мерах.</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5.5.Если в ходе рассмотрения обращение признано необоснованным, заявителю направляется сообщение о результате рассмотрения обращения с указанием причин признания обращения необоснованным.</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5.6.Отказ в выдаче разрешения на строительство может быть обжалован в судебном порядке путем подачи заявления об оспаривании решения органа местного самоуправления в течение трех месяцев со дня, когда заявителю стало известно о нарушении его прав и свобод, в суд или Арбитражный суд  в случае, когда заявителем является юридическое лицо.</w:t>
      </w:r>
    </w:p>
    <w:p w:rsidR="0062308F" w:rsidRPr="0062308F" w:rsidRDefault="0062308F" w:rsidP="0062308F">
      <w:pPr>
        <w:pStyle w:val="a5"/>
        <w:rPr>
          <w:rFonts w:ascii="Times New Roman" w:eastAsia="Times New Roman" w:hAnsi="Times New Roman" w:cs="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lastRenderedPageBreak/>
        <w:t>Приложение № 1</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к административному регламенту</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Главе Заславского муниципального образования</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_________________________</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vertAlign w:val="superscript"/>
        </w:rPr>
        <w:t>(Ф.И.О.)</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от ______________________</w:t>
      </w:r>
    </w:p>
    <w:p w:rsidR="0062308F" w:rsidRPr="0062308F" w:rsidRDefault="0062308F" w:rsidP="0062308F">
      <w:pPr>
        <w:pStyle w:val="a5"/>
        <w:jc w:val="right"/>
        <w:rPr>
          <w:rFonts w:ascii="Times New Roman" w:eastAsia="Times New Roman" w:hAnsi="Times New Roman" w:cs="Times New Roman"/>
          <w:sz w:val="28"/>
          <w:szCs w:val="28"/>
        </w:rPr>
      </w:pPr>
      <w:proofErr w:type="gramStart"/>
      <w:r w:rsidRPr="0062308F">
        <w:rPr>
          <w:rFonts w:eastAsia="Times New Roman"/>
          <w:sz w:val="28"/>
          <w:szCs w:val="28"/>
          <w:vertAlign w:val="superscript"/>
        </w:rPr>
        <w:t>(Ф.И.О. физического лица или</w:t>
      </w:r>
      <w:proofErr w:type="gramEnd"/>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________________________________</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vertAlign w:val="superscript"/>
        </w:rPr>
        <w:t>наименование юридического лица)</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адрес ____________________</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тел. _____________________</w:t>
      </w:r>
    </w:p>
    <w:p w:rsidR="0062308F" w:rsidRPr="0062308F" w:rsidRDefault="0062308F" w:rsidP="0062308F">
      <w:pPr>
        <w:pStyle w:val="a5"/>
        <w:rPr>
          <w:rFonts w:ascii="Times New Roman" w:eastAsia="Times New Roman" w:hAnsi="Times New Roman" w:cs="Times New Roman"/>
          <w:sz w:val="28"/>
          <w:szCs w:val="28"/>
        </w:rPr>
      </w:pPr>
      <w:r>
        <w:rPr>
          <w:rFonts w:eastAsia="Times New Roman"/>
          <w:sz w:val="28"/>
          <w:szCs w:val="28"/>
        </w:rPr>
        <w:t xml:space="preserve">                                                   </w:t>
      </w:r>
      <w:r w:rsidRPr="0062308F">
        <w:rPr>
          <w:rFonts w:eastAsia="Times New Roman"/>
          <w:sz w:val="28"/>
          <w:szCs w:val="28"/>
        </w:rPr>
        <w:t>ЗАЯВЛЕНИЕ</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Прошу выдать разрешение на строительство объекта _______________________________________________________________________,</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vertAlign w:val="superscript"/>
        </w:rPr>
        <w:t>(наименование объекта капитального строительства)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В целях___________________________________ по адресу:__________________________________</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vertAlign w:val="superscript"/>
        </w:rPr>
        <w:t>(строительства, реконструкции, капитального ремонта)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Приложение: (перечень документов административного регламента предоставления муниципальной услуги по выдаче разрешений на строительство).</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_____________                                                                                                                      ___________</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Подпись                                                                                         </w:t>
      </w:r>
      <w:r>
        <w:rPr>
          <w:rFonts w:eastAsia="Times New Roman"/>
          <w:sz w:val="28"/>
          <w:szCs w:val="28"/>
        </w:rPr>
        <w:t>         </w:t>
      </w:r>
      <w:r w:rsidRPr="0062308F">
        <w:rPr>
          <w:rFonts w:eastAsia="Times New Roman"/>
          <w:sz w:val="28"/>
          <w:szCs w:val="28"/>
        </w:rPr>
        <w:t>число</w:t>
      </w:r>
    </w:p>
    <w:p w:rsidR="0062308F" w:rsidRPr="0062308F" w:rsidRDefault="0062308F" w:rsidP="0062308F">
      <w:pPr>
        <w:pStyle w:val="a5"/>
        <w:rPr>
          <w:rFonts w:ascii="Times New Roman" w:eastAsia="Times New Roman" w:hAnsi="Times New Roman" w:cs="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lastRenderedPageBreak/>
        <w:t>Приложение № 2</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к административному регламенту</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Главе Заславского муниципального образования</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_________________________</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vertAlign w:val="superscript"/>
        </w:rPr>
        <w:t>(Ф.И.О.)</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от ______________________</w:t>
      </w:r>
    </w:p>
    <w:p w:rsidR="0062308F" w:rsidRPr="0062308F" w:rsidRDefault="0062308F" w:rsidP="0062308F">
      <w:pPr>
        <w:pStyle w:val="a5"/>
        <w:jc w:val="right"/>
        <w:rPr>
          <w:rFonts w:ascii="Times New Roman" w:eastAsia="Times New Roman" w:hAnsi="Times New Roman" w:cs="Times New Roman"/>
          <w:sz w:val="28"/>
          <w:szCs w:val="28"/>
        </w:rPr>
      </w:pPr>
      <w:proofErr w:type="gramStart"/>
      <w:r w:rsidRPr="0062308F">
        <w:rPr>
          <w:rFonts w:eastAsia="Times New Roman"/>
          <w:sz w:val="28"/>
          <w:szCs w:val="28"/>
          <w:vertAlign w:val="superscript"/>
        </w:rPr>
        <w:t>(Ф.И.О. физического лица или</w:t>
      </w:r>
      <w:proofErr w:type="gramEnd"/>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________________________________</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vertAlign w:val="superscript"/>
        </w:rPr>
        <w:t>наименование юридического лица)</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адрес ____________________</w:t>
      </w:r>
    </w:p>
    <w:p w:rsidR="0062308F" w:rsidRPr="0062308F" w:rsidRDefault="0062308F" w:rsidP="0062308F">
      <w:pPr>
        <w:pStyle w:val="a5"/>
        <w:jc w:val="right"/>
        <w:rPr>
          <w:rFonts w:ascii="Times New Roman" w:eastAsia="Times New Roman" w:hAnsi="Times New Roman" w:cs="Times New Roman"/>
          <w:sz w:val="28"/>
          <w:szCs w:val="28"/>
        </w:rPr>
      </w:pPr>
      <w:r w:rsidRPr="0062308F">
        <w:rPr>
          <w:rFonts w:eastAsia="Times New Roman"/>
          <w:sz w:val="28"/>
          <w:szCs w:val="28"/>
        </w:rPr>
        <w:t>тел. _____________________</w:t>
      </w:r>
    </w:p>
    <w:p w:rsidR="0062308F" w:rsidRPr="0062308F" w:rsidRDefault="0062308F" w:rsidP="0062308F">
      <w:pPr>
        <w:pStyle w:val="a5"/>
        <w:rPr>
          <w:rFonts w:ascii="Times New Roman" w:eastAsia="Times New Roman" w:hAnsi="Times New Roman" w:cs="Times New Roman"/>
          <w:sz w:val="28"/>
          <w:szCs w:val="28"/>
        </w:rPr>
      </w:pPr>
      <w:r>
        <w:rPr>
          <w:rFonts w:eastAsia="Times New Roman"/>
          <w:sz w:val="28"/>
          <w:szCs w:val="28"/>
        </w:rPr>
        <w:t xml:space="preserve">                                                  </w:t>
      </w:r>
      <w:r w:rsidRPr="0062308F">
        <w:rPr>
          <w:rFonts w:eastAsia="Times New Roman"/>
          <w:sz w:val="28"/>
          <w:szCs w:val="28"/>
        </w:rPr>
        <w:t>ЗАЯВЛЕНИЕ</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Прошу выдать разрешение на строительство индивидуального жилого дома в целях ______________________________________________________________________</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vertAlign w:val="superscript"/>
        </w:rPr>
        <w:t>(строительства, реконструкции, капитального ремонта)</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по адресу:__________________________________________________</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Приложение: (перечень документов административного регламента предоставления муниципальной услуги по выдаче разрешений на строительство).</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_________________                                                                                                            __________________</w:t>
      </w:r>
    </w:p>
    <w:p w:rsidR="0062308F" w:rsidRPr="0062308F" w:rsidRDefault="0062308F" w:rsidP="0062308F">
      <w:pPr>
        <w:pStyle w:val="a5"/>
        <w:rPr>
          <w:rFonts w:ascii="Times New Roman" w:eastAsia="Times New Roman" w:hAnsi="Times New Roman" w:cs="Times New Roman"/>
          <w:sz w:val="28"/>
          <w:szCs w:val="28"/>
        </w:rPr>
      </w:pPr>
      <w:r w:rsidRPr="0062308F">
        <w:rPr>
          <w:rFonts w:eastAsia="Times New Roman"/>
          <w:sz w:val="28"/>
          <w:szCs w:val="28"/>
        </w:rPr>
        <w:t>Подпись,                                                                                                                число</w:t>
      </w:r>
    </w:p>
    <w:p w:rsidR="0062308F" w:rsidRPr="0062308F" w:rsidRDefault="0062308F" w:rsidP="0062308F">
      <w:pPr>
        <w:pStyle w:val="a5"/>
        <w:rPr>
          <w:rFonts w:ascii="Times New Roman" w:eastAsia="Times New Roman" w:hAnsi="Times New Roman" w:cs="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62308F" w:rsidRDefault="0062308F" w:rsidP="0062308F">
      <w:pPr>
        <w:pStyle w:val="a5"/>
        <w:rPr>
          <w:rFonts w:eastAsia="Times New Roman"/>
          <w:sz w:val="28"/>
          <w:szCs w:val="28"/>
        </w:rPr>
      </w:pPr>
    </w:p>
    <w:p w:rsidR="00782682" w:rsidRPr="0062308F" w:rsidRDefault="00782682" w:rsidP="0062308F">
      <w:pPr>
        <w:pStyle w:val="a5"/>
        <w:rPr>
          <w:sz w:val="28"/>
          <w:szCs w:val="28"/>
        </w:rPr>
      </w:pPr>
    </w:p>
    <w:sectPr w:rsidR="00782682" w:rsidRPr="00623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12DEF"/>
    <w:multiLevelType w:val="multilevel"/>
    <w:tmpl w:val="AAAA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308F"/>
    <w:rsid w:val="0062308F"/>
    <w:rsid w:val="00782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0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08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230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2308F"/>
    <w:rPr>
      <w:b/>
      <w:bCs/>
    </w:rPr>
  </w:style>
  <w:style w:type="character" w:customStyle="1" w:styleId="apple-converted-space">
    <w:name w:val="apple-converted-space"/>
    <w:basedOn w:val="a0"/>
    <w:rsid w:val="0062308F"/>
  </w:style>
  <w:style w:type="paragraph" w:styleId="a5">
    <w:name w:val="No Spacing"/>
    <w:uiPriority w:val="1"/>
    <w:qFormat/>
    <w:rsid w:val="0062308F"/>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42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3113</Words>
  <Characters>17749</Characters>
  <Application>Microsoft Office Word</Application>
  <DocSecurity>0</DocSecurity>
  <Lines>147</Lines>
  <Paragraphs>41</Paragraphs>
  <ScaleCrop>false</ScaleCrop>
  <Company>Microsoft</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2015-02-06T03:46:00Z</dcterms:created>
  <dcterms:modified xsi:type="dcterms:W3CDTF">2015-02-06T03:55:00Z</dcterms:modified>
</cp:coreProperties>
</file>