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91" w:rsidRPr="00744EEB" w:rsidRDefault="005F6B9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ИРКУТСКАЯ ОБЛАСТЬ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БАЛАГАНСКИЙ РАЙОН</w:t>
      </w:r>
    </w:p>
    <w:p w:rsidR="006E62CE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6E62CE" w:rsidRPr="00CB5A79">
        <w:rPr>
          <w:rFonts w:ascii="Arial" w:hAnsi="Arial" w:cs="Arial"/>
          <w:b/>
          <w:sz w:val="32"/>
          <w:szCs w:val="32"/>
        </w:rPr>
        <w:t>Е</w:t>
      </w: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</w:p>
    <w:p w:rsidR="006E62CE" w:rsidRPr="00CB5A79" w:rsidRDefault="009145A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УСТАНОВЛЕНИИ НА ТЕРРИТОРИИ 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 НАЛОГА НА ИМУЩЕСТВО ФИЗИЧЕСКИХ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 ЛИЦ</w:t>
      </w:r>
      <w:r w:rsidR="00BB5C6E">
        <w:rPr>
          <w:rFonts w:ascii="Arial" w:hAnsi="Arial" w:cs="Arial"/>
          <w:b/>
          <w:sz w:val="32"/>
          <w:szCs w:val="32"/>
        </w:rPr>
        <w:t xml:space="preserve"> НА 2019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 ГОД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E62CE" w:rsidRPr="00BB5C6E" w:rsidRDefault="006E62CE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ab/>
        <w:t xml:space="preserve">В соответствии ,с Федеральными </w:t>
      </w:r>
      <w:hyperlink r:id="rId7" w:history="1">
        <w:r w:rsidRPr="00CB5A79">
          <w:rPr>
            <w:rFonts w:ascii="Arial" w:hAnsi="Arial" w:cs="Arial"/>
          </w:rPr>
          <w:t>законами</w:t>
        </w:r>
      </w:hyperlink>
      <w:r w:rsidR="002B4709">
        <w:rPr>
          <w:rFonts w:ascii="Arial" w:hAnsi="Arial" w:cs="Arial"/>
        </w:rPr>
        <w:t xml:space="preserve"> от 6 октября 2003 г</w:t>
      </w:r>
      <w:r w:rsidRPr="00CB5A79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</w:t>
      </w:r>
      <w:r w:rsidR="002B4709">
        <w:rPr>
          <w:rFonts w:ascii="Arial" w:hAnsi="Arial" w:cs="Arial"/>
        </w:rPr>
        <w:t>Федерации» от 04 октября 2014 г</w:t>
      </w:r>
      <w:r w:rsidRPr="00CB5A79">
        <w:rPr>
          <w:rFonts w:ascii="Arial" w:hAnsi="Arial" w:cs="Arial"/>
        </w:rPr>
        <w:t xml:space="preserve"> № 284-ФЗ «</w:t>
      </w:r>
      <w:r w:rsidRPr="00CB5A79">
        <w:rPr>
          <w:rFonts w:ascii="Arial" w:eastAsia="Calibri" w:hAnsi="Arial" w:cs="Arial"/>
          <w:lang w:eastAsia="en-US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</w:t>
      </w:r>
      <w:r w:rsidRPr="00CB5A79">
        <w:rPr>
          <w:rFonts w:ascii="Arial" w:hAnsi="Arial" w:cs="Arial"/>
        </w:rPr>
        <w:t xml:space="preserve">руководствуясь </w:t>
      </w:r>
      <w:hyperlink r:id="rId8" w:history="1">
        <w:r w:rsidRPr="00CB5A79">
          <w:rPr>
            <w:rFonts w:ascii="Arial" w:hAnsi="Arial" w:cs="Arial"/>
          </w:rPr>
          <w:t>Уставом</w:t>
        </w:r>
      </w:hyperlink>
      <w:r w:rsidRPr="00CB5A79">
        <w:rPr>
          <w:rFonts w:ascii="Arial" w:hAnsi="Arial" w:cs="Arial"/>
        </w:rPr>
        <w:t xml:space="preserve"> Заславского муниципального образования, Дума Заславского муниципального образования</w:t>
      </w:r>
    </w:p>
    <w:p w:rsidR="009145AD" w:rsidRPr="00744EEB" w:rsidRDefault="009145AD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6E62CE" w:rsidRPr="00BB5C6E" w:rsidRDefault="009145AD" w:rsidP="009145A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145AD">
        <w:rPr>
          <w:rFonts w:ascii="Arial" w:hAnsi="Arial" w:cs="Arial"/>
          <w:b/>
          <w:sz w:val="32"/>
          <w:szCs w:val="32"/>
        </w:rPr>
        <w:t>РЕШИЛА:</w:t>
      </w:r>
    </w:p>
    <w:p w:rsidR="009145AD" w:rsidRPr="00744EEB" w:rsidRDefault="009145AD" w:rsidP="009145AD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6E62CE" w:rsidRPr="00CB5A79" w:rsidRDefault="003542AC" w:rsidP="009145A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E62CE" w:rsidRPr="00CB5A79">
        <w:rPr>
          <w:rFonts w:ascii="Arial" w:hAnsi="Arial" w:cs="Arial"/>
        </w:rPr>
        <w:t>Установить и в</w:t>
      </w:r>
      <w:r w:rsidR="005F6B9D">
        <w:rPr>
          <w:rFonts w:ascii="Arial" w:hAnsi="Arial" w:cs="Arial"/>
        </w:rPr>
        <w:t>вести в действие с 1 января 2020</w:t>
      </w:r>
      <w:r w:rsidR="006E62CE" w:rsidRPr="00CB5A79">
        <w:rPr>
          <w:rFonts w:ascii="Arial" w:hAnsi="Arial" w:cs="Arial"/>
        </w:rPr>
        <w:t xml:space="preserve"> года на территории Заславск</w:t>
      </w:r>
      <w:r w:rsidR="009145AD">
        <w:rPr>
          <w:rFonts w:ascii="Arial" w:hAnsi="Arial" w:cs="Arial"/>
        </w:rPr>
        <w:t xml:space="preserve">ого муниципального образования </w:t>
      </w:r>
      <w:r w:rsidR="006E62CE" w:rsidRPr="00CB5A79">
        <w:rPr>
          <w:rFonts w:ascii="Arial" w:hAnsi="Arial" w:cs="Arial"/>
        </w:rPr>
        <w:t>налог на имущество физических лиц (далее – налог).</w:t>
      </w:r>
    </w:p>
    <w:p w:rsidR="006E62CE" w:rsidRPr="009145AD" w:rsidRDefault="003542AC" w:rsidP="009145A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E62CE" w:rsidRPr="00CB5A79">
        <w:rPr>
          <w:rFonts w:ascii="Arial" w:hAnsi="Arial" w:cs="Arial"/>
        </w:rPr>
        <w:t xml:space="preserve">Установить, что налоговая </w:t>
      </w:r>
      <w:r w:rsidR="005F6B9D">
        <w:rPr>
          <w:rFonts w:ascii="Arial" w:hAnsi="Arial" w:cs="Arial"/>
        </w:rPr>
        <w:t>база по налогу на имущество физических лиц в отношении объектов налогообложения на территории Заславского муниципального образования определяется исходя из их кадастровой стоимости</w:t>
      </w:r>
    </w:p>
    <w:p w:rsidR="006E62CE" w:rsidRPr="00CB5A79" w:rsidRDefault="006E62CE" w:rsidP="009145AD">
      <w:pPr>
        <w:pStyle w:val="a3"/>
        <w:ind w:firstLine="709"/>
        <w:jc w:val="both"/>
        <w:rPr>
          <w:rFonts w:ascii="Arial" w:eastAsia="Calibri" w:hAnsi="Arial" w:cs="Arial"/>
          <w:lang w:eastAsia="en-US"/>
        </w:rPr>
      </w:pPr>
      <w:r w:rsidRPr="00CB5A79">
        <w:rPr>
          <w:rFonts w:ascii="Arial" w:eastAsia="Calibri" w:hAnsi="Arial" w:cs="Arial"/>
          <w:lang w:eastAsia="en-US"/>
        </w:rPr>
        <w:t>В отношении объектов налогообложения, включенных в перечень, определенный в соответствии с пунктом 7 статьи 378</w:t>
      </w:r>
      <w:r w:rsidRPr="00CB5A79">
        <w:rPr>
          <w:rFonts w:ascii="Arial" w:eastAsia="Calibri" w:hAnsi="Arial" w:cs="Arial"/>
          <w:vertAlign w:val="superscript"/>
          <w:lang w:eastAsia="en-US"/>
        </w:rPr>
        <w:t>2</w:t>
      </w:r>
      <w:r w:rsidRPr="00CB5A79">
        <w:rPr>
          <w:rFonts w:ascii="Arial" w:eastAsia="Calibri" w:hAnsi="Arial" w:cs="Arial"/>
          <w:lang w:eastAsia="en-US"/>
        </w:rPr>
        <w:t xml:space="preserve"> Налогового кодекса Российской Федерации, а также объектов налогообложения, предусмотренных абзацем вторым пункта 10 статьи 378</w:t>
      </w:r>
      <w:r w:rsidRPr="00CB5A79">
        <w:rPr>
          <w:rFonts w:ascii="Arial" w:eastAsia="Calibri" w:hAnsi="Arial" w:cs="Arial"/>
          <w:vertAlign w:val="superscript"/>
          <w:lang w:eastAsia="en-US"/>
        </w:rPr>
        <w:t>2</w:t>
      </w:r>
      <w:r w:rsidRPr="00CB5A79">
        <w:rPr>
          <w:rFonts w:ascii="Arial" w:eastAsia="Calibri" w:hAnsi="Arial" w:cs="Arial"/>
          <w:lang w:eastAsia="en-US"/>
        </w:rPr>
        <w:t xml:space="preserve"> Налогового кодекса Российской Федерации, налоговая база определяется как кадастровая стоимость указанных объектов.</w:t>
      </w:r>
    </w:p>
    <w:p w:rsidR="006E62CE" w:rsidRPr="009145AD" w:rsidRDefault="003542AC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3.</w:t>
      </w:r>
      <w:r w:rsidR="006E62CE" w:rsidRPr="00CB5A79">
        <w:rPr>
          <w:rFonts w:ascii="Arial" w:hAnsi="Arial" w:cs="Arial"/>
        </w:rPr>
        <w:t>Установить следую</w:t>
      </w:r>
      <w:r w:rsidR="009145AD">
        <w:rPr>
          <w:rFonts w:ascii="Arial" w:hAnsi="Arial" w:cs="Arial"/>
        </w:rPr>
        <w:t>щие налоговые ставки по налогу:</w:t>
      </w:r>
    </w:p>
    <w:p w:rsidR="006E62CE" w:rsidRPr="00CB5A79" w:rsidRDefault="006E62CE" w:rsidP="00744EEB">
      <w:pPr>
        <w:pStyle w:val="a3"/>
        <w:ind w:firstLine="709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3.1.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E62CE" w:rsidRPr="00CB5A79" w:rsidTr="00764B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Pr="00CB5A79">
              <w:rPr>
                <w:rFonts w:ascii="Courier New" w:eastAsia="Calibri" w:hAnsi="Courier New" w:cs="Courier New"/>
                <w:sz w:val="22"/>
                <w:szCs w:val="22"/>
                <w:shd w:val="clear" w:color="auto" w:fill="FFFFFF"/>
                <w:lang w:eastAsia="en-US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Ставка налога</w:t>
            </w:r>
          </w:p>
        </w:tc>
      </w:tr>
      <w:tr w:rsidR="006E62CE" w:rsidRPr="00CB5A79" w:rsidTr="00764B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 300 000 рублей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744EEB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744EEB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0,1 процент</w:t>
            </w:r>
          </w:p>
        </w:tc>
      </w:tr>
      <w:tr w:rsidR="006E62CE" w:rsidRPr="00CB5A79" w:rsidTr="00764B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Свыше 300 000 до 500 000 рублей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744EEB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744EEB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0,3 процента</w:t>
            </w:r>
          </w:p>
        </w:tc>
      </w:tr>
      <w:tr w:rsidR="006E62CE" w:rsidRPr="00CB5A79" w:rsidTr="00764B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Свыше 500 000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744EEB" w:rsidRDefault="00F86B15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744EEB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0,3</w:t>
            </w:r>
            <w:r w:rsidRPr="00744EEB"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  <w:t xml:space="preserve">1 </w:t>
            </w:r>
            <w:r w:rsidR="006E62CE" w:rsidRPr="00744EEB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процента</w:t>
            </w:r>
          </w:p>
        </w:tc>
      </w:tr>
    </w:tbl>
    <w:p w:rsidR="008A38A2" w:rsidRPr="008A38A2" w:rsidRDefault="00DE2546" w:rsidP="008A38A2">
      <w:pPr>
        <w:pStyle w:val="a3"/>
        <w:ind w:firstLine="709"/>
        <w:jc w:val="both"/>
        <w:rPr>
          <w:rFonts w:ascii="Arial" w:hAnsi="Arial" w:cs="Arial"/>
          <w:lang w:eastAsia="en-US"/>
        </w:rPr>
      </w:pPr>
      <w:r w:rsidRPr="00CB5A79">
        <w:rPr>
          <w:rFonts w:ascii="Arial" w:hAnsi="Arial" w:cs="Arial"/>
          <w:lang w:eastAsia="en-US"/>
        </w:rPr>
        <w:t>3.2</w:t>
      </w:r>
      <w:r w:rsidRPr="00CB5A79">
        <w:rPr>
          <w:rFonts w:ascii="Arial" w:hAnsi="Arial" w:cs="Arial"/>
          <w:b/>
          <w:lang w:eastAsia="en-US"/>
        </w:rPr>
        <w:t>.</w:t>
      </w:r>
      <w:r w:rsidRPr="00CB5A79">
        <w:rPr>
          <w:rFonts w:ascii="Arial" w:hAnsi="Arial" w:cs="Arial"/>
          <w:b/>
          <w:i/>
          <w:lang w:eastAsia="en-US"/>
        </w:rPr>
        <w:t xml:space="preserve"> </w:t>
      </w:r>
      <w:r w:rsidRPr="00CB5A79">
        <w:rPr>
          <w:rFonts w:ascii="Arial" w:hAnsi="Arial" w:cs="Arial"/>
          <w:b/>
          <w:lang w:eastAsia="en-US"/>
        </w:rPr>
        <w:t>1</w:t>
      </w:r>
      <w:r w:rsidRPr="00CB5A79">
        <w:rPr>
          <w:rFonts w:ascii="Arial" w:hAnsi="Arial" w:cs="Arial"/>
          <w:i/>
          <w:lang w:eastAsia="en-US"/>
        </w:rPr>
        <w:t xml:space="preserve"> </w:t>
      </w:r>
      <w:r w:rsidRPr="00CB5A79">
        <w:rPr>
          <w:rFonts w:ascii="Arial" w:hAnsi="Arial" w:cs="Arial"/>
          <w:lang w:eastAsia="en-US"/>
        </w:rPr>
        <w:t>процент в отношении объектов налого</w:t>
      </w:r>
      <w:r w:rsidR="008A38A2">
        <w:rPr>
          <w:rFonts w:ascii="Arial" w:hAnsi="Arial" w:cs="Arial"/>
          <w:lang w:eastAsia="en-US"/>
        </w:rPr>
        <w:t>обложения, указанных в абзаце</w:t>
      </w:r>
    </w:p>
    <w:p w:rsidR="006E62CE" w:rsidRPr="008A38A2" w:rsidRDefault="00DE2546" w:rsidP="003542AC">
      <w:pPr>
        <w:pStyle w:val="a3"/>
        <w:jc w:val="both"/>
        <w:rPr>
          <w:rFonts w:ascii="Arial" w:eastAsia="Calibri" w:hAnsi="Arial" w:cs="Arial"/>
          <w:lang w:eastAsia="en-US"/>
        </w:rPr>
      </w:pPr>
      <w:r w:rsidRPr="00CB5A79">
        <w:rPr>
          <w:rFonts w:ascii="Arial" w:hAnsi="Arial" w:cs="Arial"/>
          <w:lang w:eastAsia="en-US"/>
        </w:rPr>
        <w:t>втором пункта 2 настоящего решения Думы Заславского муниципального образования</w:t>
      </w:r>
      <w:r w:rsidR="008A38A2">
        <w:rPr>
          <w:rFonts w:ascii="Arial" w:hAnsi="Arial" w:cs="Arial"/>
          <w:lang w:eastAsia="en-US"/>
        </w:rPr>
        <w:t>.</w:t>
      </w:r>
    </w:p>
    <w:p w:rsidR="006E62CE" w:rsidRDefault="003542AC" w:rsidP="008A38A2">
      <w:pPr>
        <w:pStyle w:val="a3"/>
        <w:tabs>
          <w:tab w:val="center" w:pos="709"/>
        </w:tabs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4.</w:t>
      </w:r>
      <w:r w:rsidR="00903529" w:rsidRPr="00CB5A79">
        <w:rPr>
          <w:rFonts w:ascii="Arial" w:eastAsia="Calibri" w:hAnsi="Arial" w:cs="Arial"/>
          <w:lang w:eastAsia="en-US"/>
        </w:rPr>
        <w:t xml:space="preserve">Налог физическими лицами подлежит уплате в соответствии с </w:t>
      </w:r>
      <w:r w:rsidR="002B4709">
        <w:rPr>
          <w:rFonts w:ascii="Arial" w:eastAsia="Calibri" w:hAnsi="Arial" w:cs="Arial"/>
          <w:lang w:eastAsia="en-US"/>
        </w:rPr>
        <w:t>п.1 ст. 409 налогового кодекса Российской Федерации</w:t>
      </w:r>
      <w:r w:rsidR="00903529" w:rsidRPr="00CB5A79">
        <w:rPr>
          <w:rFonts w:ascii="Arial" w:eastAsia="Calibri" w:hAnsi="Arial" w:cs="Arial"/>
          <w:lang w:eastAsia="en-US"/>
        </w:rPr>
        <w:t>.</w:t>
      </w:r>
    </w:p>
    <w:p w:rsidR="005F6B9D" w:rsidRPr="00CB5A79" w:rsidRDefault="005F6B9D" w:rsidP="008A38A2">
      <w:pPr>
        <w:pStyle w:val="a3"/>
        <w:tabs>
          <w:tab w:val="center" w:pos="709"/>
        </w:tabs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5.От уплаты налога освобождаются физические лица, установленные статьей 407 Налогового кодекса Российской Федерации.</w:t>
      </w:r>
    </w:p>
    <w:p w:rsidR="006E62CE" w:rsidRPr="00CB5A79" w:rsidRDefault="005F6B9D" w:rsidP="008A38A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>6</w:t>
      </w:r>
      <w:r w:rsidR="003542AC">
        <w:rPr>
          <w:rFonts w:ascii="Arial" w:eastAsia="Calibri" w:hAnsi="Arial" w:cs="Arial"/>
          <w:bCs/>
          <w:lang w:eastAsia="en-US"/>
        </w:rPr>
        <w:t>.</w:t>
      </w:r>
      <w:r w:rsidR="006E62CE" w:rsidRPr="00CB5A79">
        <w:rPr>
          <w:rFonts w:ascii="Arial" w:hAnsi="Arial" w:cs="Arial"/>
        </w:rPr>
        <w:t xml:space="preserve">Настоящее </w:t>
      </w:r>
      <w:r w:rsidR="006E62CE" w:rsidRPr="00CB5A79">
        <w:rPr>
          <w:rFonts w:ascii="Arial" w:eastAsia="Calibri" w:hAnsi="Arial" w:cs="Arial"/>
          <w:lang w:eastAsia="en-US"/>
        </w:rPr>
        <w:t>Решение</w:t>
      </w:r>
      <w:r w:rsidR="006E62CE" w:rsidRPr="00CB5A79">
        <w:rPr>
          <w:rFonts w:ascii="Arial" w:hAnsi="Arial" w:cs="Arial"/>
        </w:rPr>
        <w:t xml:space="preserve"> вступает в силу по истечении одного месяца с момента официального опублико</w:t>
      </w:r>
      <w:r w:rsidR="00903529" w:rsidRPr="00CB5A79">
        <w:rPr>
          <w:rFonts w:ascii="Arial" w:hAnsi="Arial" w:cs="Arial"/>
        </w:rPr>
        <w:t>вания, но</w:t>
      </w:r>
      <w:r>
        <w:rPr>
          <w:rFonts w:ascii="Arial" w:hAnsi="Arial" w:cs="Arial"/>
        </w:rPr>
        <w:t xml:space="preserve"> не ранее 1 января 2020</w:t>
      </w:r>
      <w:r w:rsidR="006E62CE" w:rsidRPr="00CB5A79">
        <w:rPr>
          <w:rFonts w:ascii="Arial" w:hAnsi="Arial" w:cs="Arial"/>
        </w:rPr>
        <w:t xml:space="preserve"> года.</w:t>
      </w:r>
    </w:p>
    <w:p w:rsidR="006E62CE" w:rsidRPr="00CB5A79" w:rsidRDefault="00903529" w:rsidP="008A38A2">
      <w:pPr>
        <w:pStyle w:val="a3"/>
        <w:ind w:firstLine="709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6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>Со дня вступления в силу настояще</w:t>
      </w:r>
      <w:r w:rsidR="003542AC">
        <w:rPr>
          <w:rFonts w:ascii="Arial" w:hAnsi="Arial" w:cs="Arial"/>
        </w:rPr>
        <w:t xml:space="preserve">го решения признать утратившим </w:t>
      </w:r>
      <w:r w:rsidR="006E62CE" w:rsidRPr="00CB5A79">
        <w:rPr>
          <w:rFonts w:ascii="Arial" w:hAnsi="Arial" w:cs="Arial"/>
        </w:rPr>
        <w:t xml:space="preserve">силу: решение Думы Заславского </w:t>
      </w:r>
      <w:r w:rsidR="003D079B" w:rsidRPr="00CB5A79">
        <w:rPr>
          <w:rFonts w:ascii="Arial" w:hAnsi="Arial" w:cs="Arial"/>
        </w:rPr>
        <w:t>муниципального образования от</w:t>
      </w:r>
      <w:r w:rsidR="00490D1A">
        <w:rPr>
          <w:rFonts w:ascii="Arial" w:hAnsi="Arial" w:cs="Arial"/>
        </w:rPr>
        <w:t xml:space="preserve"> 29.11.201</w:t>
      </w:r>
      <w:r w:rsidR="005F6B9D">
        <w:rPr>
          <w:rFonts w:ascii="Arial" w:hAnsi="Arial" w:cs="Arial"/>
        </w:rPr>
        <w:t>8 г. № 10/3</w:t>
      </w:r>
      <w:r w:rsidR="003A271C">
        <w:rPr>
          <w:rFonts w:ascii="Arial" w:hAnsi="Arial" w:cs="Arial"/>
        </w:rPr>
        <w:t xml:space="preserve"> «</w:t>
      </w:r>
      <w:r w:rsidR="003D079B" w:rsidRPr="00CB5A79">
        <w:rPr>
          <w:rFonts w:ascii="Arial" w:hAnsi="Arial" w:cs="Arial"/>
        </w:rPr>
        <w:t xml:space="preserve">Об установлении на территории Заславского муниципального образования налога на </w:t>
      </w:r>
      <w:r w:rsidR="00764B52">
        <w:rPr>
          <w:rFonts w:ascii="Arial" w:hAnsi="Arial" w:cs="Arial"/>
        </w:rPr>
        <w:t>имущество физических лиц на</w:t>
      </w:r>
      <w:r w:rsidR="005F6B9D">
        <w:rPr>
          <w:rFonts w:ascii="Arial" w:hAnsi="Arial" w:cs="Arial"/>
        </w:rPr>
        <w:t xml:space="preserve"> 2019</w:t>
      </w:r>
      <w:r w:rsidR="003D079B" w:rsidRPr="00CB5A79">
        <w:rPr>
          <w:rFonts w:ascii="Arial" w:hAnsi="Arial" w:cs="Arial"/>
        </w:rPr>
        <w:t xml:space="preserve"> год</w:t>
      </w:r>
      <w:r w:rsidR="006E62CE" w:rsidRPr="00CB5A79">
        <w:rPr>
          <w:rFonts w:ascii="Arial" w:hAnsi="Arial" w:cs="Arial"/>
        </w:rPr>
        <w:t>».</w:t>
      </w:r>
    </w:p>
    <w:p w:rsidR="006E62CE" w:rsidRPr="00CB5A79" w:rsidRDefault="00903529" w:rsidP="003542AC">
      <w:pPr>
        <w:pStyle w:val="a3"/>
        <w:ind w:firstLine="709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7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 xml:space="preserve">Опубликовать настоящее решение в печатном средстве </w:t>
      </w:r>
      <w:r w:rsidR="002B4709">
        <w:rPr>
          <w:rFonts w:ascii="Arial" w:hAnsi="Arial" w:cs="Arial"/>
        </w:rPr>
        <w:t>массовой информации населения «</w:t>
      </w:r>
      <w:r w:rsidR="006E62CE" w:rsidRPr="00CB5A79">
        <w:rPr>
          <w:rFonts w:ascii="Arial" w:hAnsi="Arial" w:cs="Arial"/>
        </w:rPr>
        <w:t>Вестник Заславска» и на официальном сайте Заславского муниципал</w:t>
      </w:r>
      <w:r w:rsidR="005F6B9D">
        <w:rPr>
          <w:rFonts w:ascii="Arial" w:hAnsi="Arial" w:cs="Arial"/>
        </w:rPr>
        <w:t>ьного образования до 01.12.2019</w:t>
      </w:r>
      <w:r w:rsidR="006E62CE" w:rsidRPr="00CB5A79">
        <w:rPr>
          <w:rFonts w:ascii="Arial" w:hAnsi="Arial" w:cs="Arial"/>
        </w:rPr>
        <w:t>г.</w:t>
      </w:r>
    </w:p>
    <w:p w:rsidR="006E62CE" w:rsidRPr="005F6B9D" w:rsidRDefault="00903529" w:rsidP="003542AC">
      <w:pPr>
        <w:pStyle w:val="a3"/>
        <w:tabs>
          <w:tab w:val="center" w:pos="709"/>
        </w:tabs>
        <w:ind w:firstLine="709"/>
        <w:jc w:val="both"/>
        <w:rPr>
          <w:rFonts w:ascii="Arial" w:hAnsi="Arial" w:cs="Arial"/>
          <w:u w:val="single"/>
        </w:rPr>
      </w:pPr>
      <w:r w:rsidRPr="00CB5A79">
        <w:rPr>
          <w:rFonts w:ascii="Arial" w:hAnsi="Arial" w:cs="Arial"/>
        </w:rPr>
        <w:t>8</w:t>
      </w:r>
      <w:r w:rsidR="006E62CE" w:rsidRPr="00CB5A79">
        <w:rPr>
          <w:rFonts w:ascii="Arial" w:hAnsi="Arial" w:cs="Arial"/>
        </w:rPr>
        <w:t>. В течении пяти дней с м</w:t>
      </w:r>
      <w:r w:rsidR="005F6B9D">
        <w:rPr>
          <w:rFonts w:ascii="Arial" w:hAnsi="Arial" w:cs="Arial"/>
        </w:rPr>
        <w:t xml:space="preserve">омента принятия разместить на сайте </w:t>
      </w:r>
      <w:r w:rsidR="005F6B9D" w:rsidRPr="005F6B9D">
        <w:rPr>
          <w:rFonts w:ascii="Arial" w:hAnsi="Arial" w:cs="Arial"/>
          <w:u w:val="single"/>
          <w:lang w:val="en-US"/>
        </w:rPr>
        <w:t>http</w:t>
      </w:r>
      <w:r w:rsidR="005F6B9D" w:rsidRPr="005F6B9D">
        <w:rPr>
          <w:rFonts w:ascii="Arial" w:hAnsi="Arial" w:cs="Arial"/>
          <w:u w:val="single"/>
        </w:rPr>
        <w:t>://</w:t>
      </w:r>
      <w:r w:rsidR="005F6B9D" w:rsidRPr="005F6B9D">
        <w:rPr>
          <w:rFonts w:ascii="Arial" w:hAnsi="Arial" w:cs="Arial"/>
          <w:u w:val="single"/>
          <w:lang w:val="en-US"/>
        </w:rPr>
        <w:t>mail</w:t>
      </w:r>
      <w:r w:rsidR="005F6B9D" w:rsidRPr="005F6B9D">
        <w:rPr>
          <w:rFonts w:ascii="Arial" w:hAnsi="Arial" w:cs="Arial"/>
          <w:u w:val="single"/>
        </w:rPr>
        <w:t>.</w:t>
      </w:r>
      <w:r w:rsidR="005F6B9D" w:rsidRPr="005F6B9D">
        <w:rPr>
          <w:rFonts w:ascii="Arial" w:hAnsi="Arial" w:cs="Arial"/>
          <w:u w:val="single"/>
          <w:lang w:val="en-US"/>
        </w:rPr>
        <w:t>gfu</w:t>
      </w:r>
      <w:r w:rsidR="005F6B9D" w:rsidRPr="005F6B9D">
        <w:rPr>
          <w:rFonts w:ascii="Arial" w:hAnsi="Arial" w:cs="Arial"/>
          <w:u w:val="single"/>
        </w:rPr>
        <w:t>.</w:t>
      </w:r>
      <w:r w:rsidR="005F6B9D" w:rsidRPr="005F6B9D">
        <w:rPr>
          <w:rFonts w:ascii="Arial" w:hAnsi="Arial" w:cs="Arial"/>
          <w:u w:val="single"/>
          <w:lang w:val="en-US"/>
        </w:rPr>
        <w:t>ru</w:t>
      </w:r>
      <w:r w:rsidR="005F6B9D" w:rsidRPr="005F6B9D">
        <w:rPr>
          <w:rFonts w:ascii="Arial" w:hAnsi="Arial" w:cs="Arial"/>
          <w:u w:val="single"/>
        </w:rPr>
        <w:t>:85/</w:t>
      </w:r>
      <w:r w:rsidR="005F6B9D" w:rsidRPr="005F6B9D">
        <w:rPr>
          <w:rFonts w:ascii="Arial" w:hAnsi="Arial" w:cs="Arial"/>
          <w:u w:val="single"/>
          <w:lang w:val="en-US"/>
        </w:rPr>
        <w:t>fns</w:t>
      </w:r>
      <w:r w:rsidR="005F6B9D" w:rsidRPr="005F6B9D">
        <w:rPr>
          <w:rFonts w:ascii="Arial" w:hAnsi="Arial" w:cs="Arial"/>
          <w:u w:val="single"/>
        </w:rPr>
        <w:t>_</w:t>
      </w:r>
      <w:r w:rsidR="005F6B9D" w:rsidRPr="005F6B9D">
        <w:rPr>
          <w:rFonts w:ascii="Arial" w:hAnsi="Arial" w:cs="Arial"/>
          <w:u w:val="single"/>
          <w:lang w:val="en-US"/>
        </w:rPr>
        <w:t>web</w:t>
      </w:r>
      <w:r w:rsidR="005F6B9D" w:rsidRPr="005F6B9D">
        <w:rPr>
          <w:rFonts w:ascii="Arial" w:hAnsi="Arial" w:cs="Arial"/>
          <w:u w:val="single"/>
        </w:rPr>
        <w:t>.</w:t>
      </w: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Pr="00CB5A79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764B52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Глава Заславского</w:t>
      </w:r>
      <w:r w:rsidR="00764B52">
        <w:rPr>
          <w:rFonts w:ascii="Arial" w:hAnsi="Arial" w:cs="Arial"/>
        </w:rPr>
        <w:t xml:space="preserve"> </w:t>
      </w:r>
      <w:r w:rsidR="003542AC">
        <w:rPr>
          <w:rFonts w:ascii="Arial" w:hAnsi="Arial" w:cs="Arial"/>
        </w:rPr>
        <w:t>муниципального образования</w:t>
      </w:r>
    </w:p>
    <w:p w:rsidR="00985FF5" w:rsidRPr="00CB5A79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Е. М. Поклад</w:t>
      </w:r>
      <w:r w:rsidR="00764B52">
        <w:rPr>
          <w:rFonts w:ascii="Arial" w:hAnsi="Arial" w:cs="Arial"/>
        </w:rPr>
        <w:t>ок</w:t>
      </w:r>
      <w:bookmarkStart w:id="0" w:name="_GoBack"/>
      <w:bookmarkEnd w:id="0"/>
    </w:p>
    <w:sectPr w:rsidR="00985FF5" w:rsidRPr="00CB5A79" w:rsidSect="009145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93D" w:rsidRDefault="0033193D" w:rsidP="00CB5A79">
      <w:pPr>
        <w:spacing w:after="0" w:line="240" w:lineRule="auto"/>
      </w:pPr>
      <w:r>
        <w:separator/>
      </w:r>
    </w:p>
  </w:endnote>
  <w:endnote w:type="continuationSeparator" w:id="0">
    <w:p w:rsidR="0033193D" w:rsidRDefault="0033193D" w:rsidP="00CB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93D" w:rsidRDefault="0033193D" w:rsidP="00CB5A79">
      <w:pPr>
        <w:spacing w:after="0" w:line="240" w:lineRule="auto"/>
      </w:pPr>
      <w:r>
        <w:separator/>
      </w:r>
    </w:p>
  </w:footnote>
  <w:footnote w:type="continuationSeparator" w:id="0">
    <w:p w:rsidR="0033193D" w:rsidRDefault="0033193D" w:rsidP="00CB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2CE"/>
    <w:rsid w:val="001D318E"/>
    <w:rsid w:val="001E6097"/>
    <w:rsid w:val="0029233D"/>
    <w:rsid w:val="002B4709"/>
    <w:rsid w:val="0033193D"/>
    <w:rsid w:val="003542AC"/>
    <w:rsid w:val="003A271C"/>
    <w:rsid w:val="003B2139"/>
    <w:rsid w:val="003D079B"/>
    <w:rsid w:val="003F0D23"/>
    <w:rsid w:val="004425EC"/>
    <w:rsid w:val="00460D98"/>
    <w:rsid w:val="00490D1A"/>
    <w:rsid w:val="004A2C7A"/>
    <w:rsid w:val="004B0B5C"/>
    <w:rsid w:val="00541B3F"/>
    <w:rsid w:val="005910B2"/>
    <w:rsid w:val="005D6428"/>
    <w:rsid w:val="005E2C91"/>
    <w:rsid w:val="005F6B9D"/>
    <w:rsid w:val="00621667"/>
    <w:rsid w:val="00621849"/>
    <w:rsid w:val="00643660"/>
    <w:rsid w:val="006973EC"/>
    <w:rsid w:val="006E62CE"/>
    <w:rsid w:val="0073528D"/>
    <w:rsid w:val="00744EEB"/>
    <w:rsid w:val="00764B52"/>
    <w:rsid w:val="00773B17"/>
    <w:rsid w:val="007B73DA"/>
    <w:rsid w:val="00850A8B"/>
    <w:rsid w:val="008A23B2"/>
    <w:rsid w:val="008A38A2"/>
    <w:rsid w:val="008F1329"/>
    <w:rsid w:val="00903529"/>
    <w:rsid w:val="009145AD"/>
    <w:rsid w:val="009676A2"/>
    <w:rsid w:val="00985FF5"/>
    <w:rsid w:val="009B384A"/>
    <w:rsid w:val="00A25495"/>
    <w:rsid w:val="00A95ED1"/>
    <w:rsid w:val="00AA2344"/>
    <w:rsid w:val="00AF4D9A"/>
    <w:rsid w:val="00BB5C6E"/>
    <w:rsid w:val="00C84CBB"/>
    <w:rsid w:val="00CB5A79"/>
    <w:rsid w:val="00DD6E5A"/>
    <w:rsid w:val="00DE2546"/>
    <w:rsid w:val="00E02E40"/>
    <w:rsid w:val="00EC6ED9"/>
    <w:rsid w:val="00F57C28"/>
    <w:rsid w:val="00F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96B5"/>
  <w15:docId w15:val="{DC055AC1-EA4B-4270-B695-A4766336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79"/>
  </w:style>
  <w:style w:type="paragraph" w:styleId="a6">
    <w:name w:val="footer"/>
    <w:basedOn w:val="a"/>
    <w:link w:val="a7"/>
    <w:uiPriority w:val="99"/>
    <w:semiHidden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C449-64AC-4B60-B402-5F755912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2017-12-05T07:10:00Z</cp:lastPrinted>
  <dcterms:created xsi:type="dcterms:W3CDTF">2015-11-13T02:14:00Z</dcterms:created>
  <dcterms:modified xsi:type="dcterms:W3CDTF">2019-11-01T08:06:00Z</dcterms:modified>
</cp:coreProperties>
</file>