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E8" w:rsidRPr="00EB3B5F" w:rsidRDefault="004718E8" w:rsidP="004718E8">
      <w:pPr>
        <w:pStyle w:val="a4"/>
        <w:rPr>
          <w:b/>
          <w:sz w:val="28"/>
          <w:szCs w:val="28"/>
        </w:rPr>
      </w:pPr>
      <w:r w:rsidRPr="00981638">
        <w:rPr>
          <w:b/>
          <w:sz w:val="28"/>
          <w:szCs w:val="28"/>
        </w:rPr>
        <w:t xml:space="preserve">                                               </w:t>
      </w:r>
      <w:r w:rsidRPr="00EB3B5F">
        <w:rPr>
          <w:b/>
          <w:sz w:val="28"/>
          <w:szCs w:val="28"/>
        </w:rPr>
        <w:t>РОССИЙСКАЯ ФЕДЕРАЦИЯ</w:t>
      </w:r>
    </w:p>
    <w:p w:rsidR="004718E8" w:rsidRPr="00EB3B5F" w:rsidRDefault="004718E8" w:rsidP="004718E8">
      <w:pPr>
        <w:pStyle w:val="a4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ИРКУТСКАЯ ОБЛАСТЬ</w:t>
      </w:r>
    </w:p>
    <w:p w:rsidR="004718E8" w:rsidRPr="00EB3B5F" w:rsidRDefault="004718E8" w:rsidP="004718E8">
      <w:pPr>
        <w:pStyle w:val="a4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БАЛАГАНСКИЙ РАЙОН</w:t>
      </w:r>
    </w:p>
    <w:p w:rsidR="004718E8" w:rsidRPr="00EB3B5F" w:rsidRDefault="004718E8" w:rsidP="004718E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18E8" w:rsidRPr="00EB3B5F" w:rsidRDefault="004718E8" w:rsidP="004718E8">
      <w:pPr>
        <w:pStyle w:val="a4"/>
        <w:jc w:val="center"/>
        <w:rPr>
          <w:b/>
          <w:sz w:val="28"/>
          <w:szCs w:val="28"/>
        </w:rPr>
      </w:pPr>
      <w:r w:rsidRPr="00EB3B5F">
        <w:rPr>
          <w:b/>
          <w:sz w:val="28"/>
          <w:szCs w:val="28"/>
        </w:rPr>
        <w:t>ЗАСЛАВСКОГО МУНИЦИПАЛЬНОГО ОБРАЗОВАНИЯ</w:t>
      </w:r>
    </w:p>
    <w:p w:rsidR="004718E8" w:rsidRPr="00EB3B5F" w:rsidRDefault="004718E8" w:rsidP="004718E8">
      <w:pPr>
        <w:pStyle w:val="a4"/>
        <w:jc w:val="center"/>
        <w:rPr>
          <w:b/>
          <w:sz w:val="28"/>
          <w:szCs w:val="28"/>
        </w:rPr>
      </w:pPr>
    </w:p>
    <w:p w:rsidR="004718E8" w:rsidRDefault="004718E8" w:rsidP="004718E8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4718E8" w:rsidRDefault="004718E8" w:rsidP="004718E8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 О С Т А Н О В Л Е Н И Е</w:t>
      </w:r>
    </w:p>
    <w:p w:rsidR="004718E8" w:rsidRDefault="004718E8" w:rsidP="004718E8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4718E8" w:rsidRPr="00D04B5B" w:rsidRDefault="004718E8" w:rsidP="004718E8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29  января  2015 </w:t>
      </w:r>
      <w:proofErr w:type="spellStart"/>
      <w:r>
        <w:rPr>
          <w:shd w:val="clear" w:color="auto" w:fill="FFFFFF"/>
        </w:rPr>
        <w:t>года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                                                                                          </w:t>
      </w:r>
      <w:r>
        <w:rPr>
          <w:shd w:val="clear" w:color="auto" w:fill="FFFFFF"/>
        </w:rPr>
        <w:t>№</w:t>
      </w:r>
      <w:r>
        <w:rPr>
          <w:shd w:val="clear" w:color="auto" w:fill="FFFFFF"/>
          <w:lang w:val="ru-RU"/>
        </w:rPr>
        <w:t xml:space="preserve"> 10</w:t>
      </w:r>
    </w:p>
    <w:p w:rsidR="004718E8" w:rsidRDefault="004718E8" w:rsidP="004718E8">
      <w:pPr>
        <w:pStyle w:val="Standard"/>
        <w:jc w:val="center"/>
        <w:rPr>
          <w:shd w:val="clear" w:color="auto" w:fill="FFFFFF"/>
        </w:rPr>
      </w:pPr>
    </w:p>
    <w:p w:rsidR="004718E8" w:rsidRDefault="004718E8" w:rsidP="004718E8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4718E8" w:rsidRDefault="004718E8" w:rsidP="004718E8">
      <w:pPr>
        <w:pStyle w:val="Standard"/>
        <w:jc w:val="both"/>
        <w:rPr>
          <w:sz w:val="28"/>
          <w:szCs w:val="28"/>
          <w:shd w:val="clear" w:color="auto" w:fill="FFFFFF"/>
        </w:rPr>
      </w:pPr>
    </w:p>
    <w:p w:rsidR="004718E8" w:rsidRDefault="004718E8" w:rsidP="004718E8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административного регламента по </w:t>
      </w:r>
      <w:r>
        <w:rPr>
          <w:color w:val="000000"/>
          <w:sz w:val="28"/>
          <w:szCs w:val="28"/>
        </w:rPr>
        <w:br/>
        <w:t xml:space="preserve">предоставлению муниципальной услуги </w:t>
      </w:r>
      <w:r w:rsidR="00BC4FAA">
        <w:rPr>
          <w:color w:val="000000"/>
          <w:sz w:val="28"/>
          <w:szCs w:val="28"/>
        </w:rPr>
        <w:t>«</w:t>
      </w:r>
      <w:r w:rsidR="00BC4FAA" w:rsidRPr="00F90992">
        <w:rPr>
          <w:rFonts w:ascii="Times New Roman" w:hAnsi="Times New Roman" w:cs="Times New Roman"/>
          <w:color w:val="4A5562"/>
          <w:sz w:val="28"/>
          <w:szCs w:val="28"/>
        </w:rPr>
        <w:t>Выдача информации о принадлежности объектов электросетевого хозяйства, расположенных на территории</w:t>
      </w:r>
      <w:r w:rsidR="00BC4FAA">
        <w:rPr>
          <w:rFonts w:ascii="Times New Roman" w:hAnsi="Times New Roman" w:cs="Times New Roman"/>
          <w:color w:val="4A5562"/>
          <w:sz w:val="28"/>
          <w:szCs w:val="28"/>
        </w:rPr>
        <w:t xml:space="preserve"> Администрации Заславского</w:t>
      </w:r>
      <w:r w:rsidR="00BC4FAA" w:rsidRPr="00F90992">
        <w:rPr>
          <w:rFonts w:ascii="Times New Roman" w:hAnsi="Times New Roman" w:cs="Times New Roman"/>
          <w:color w:val="4A5562"/>
          <w:sz w:val="28"/>
          <w:szCs w:val="28"/>
        </w:rPr>
        <w:t xml:space="preserve"> муницип</w:t>
      </w:r>
      <w:r w:rsidR="00BC4FAA">
        <w:rPr>
          <w:rFonts w:ascii="Times New Roman" w:hAnsi="Times New Roman" w:cs="Times New Roman"/>
          <w:color w:val="4A5562"/>
          <w:sz w:val="28"/>
          <w:szCs w:val="28"/>
        </w:rPr>
        <w:t>ального образования»</w:t>
      </w:r>
    </w:p>
    <w:p w:rsidR="004718E8" w:rsidRPr="00D04B5B" w:rsidRDefault="004718E8" w:rsidP="004718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E8" w:rsidRDefault="004718E8" w:rsidP="004718E8">
      <w:pPr>
        <w:pStyle w:val="1"/>
        <w:tabs>
          <w:tab w:val="left" w:pos="1418"/>
        </w:tabs>
        <w:spacing w:before="0" w:after="0"/>
        <w:ind w:left="709" w:right="-285"/>
        <w:jc w:val="left"/>
        <w:rPr>
          <w:color w:val="000000"/>
          <w:sz w:val="28"/>
          <w:szCs w:val="28"/>
        </w:rPr>
      </w:pPr>
    </w:p>
    <w:p w:rsidR="004718E8" w:rsidRDefault="00BC4FAA" w:rsidP="00BC4FAA">
      <w:pPr>
        <w:pStyle w:val="a5"/>
        <w:ind w:left="0" w:right="-285"/>
        <w:rPr>
          <w:i w:val="0"/>
          <w:color w:val="000000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  <w:lang w:val="ru-RU"/>
        </w:rPr>
        <w:t xml:space="preserve">        </w:t>
      </w:r>
      <w:r w:rsidR="004718E8">
        <w:rPr>
          <w:i w:val="0"/>
          <w:color w:val="000000"/>
          <w:sz w:val="28"/>
          <w:szCs w:val="28"/>
        </w:rPr>
        <w:t xml:space="preserve">В </w:t>
      </w:r>
      <w:proofErr w:type="spellStart"/>
      <w:r w:rsidR="004718E8">
        <w:rPr>
          <w:i w:val="0"/>
          <w:color w:val="000000"/>
          <w:sz w:val="28"/>
          <w:szCs w:val="28"/>
        </w:rPr>
        <w:t>соответствии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с </w:t>
      </w:r>
      <w:proofErr w:type="spellStart"/>
      <w:r w:rsidR="004718E8">
        <w:rPr>
          <w:i w:val="0"/>
          <w:color w:val="000000"/>
          <w:sz w:val="28"/>
          <w:szCs w:val="28"/>
        </w:rPr>
        <w:t>Федеральным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законом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от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27 </w:t>
      </w:r>
      <w:proofErr w:type="spellStart"/>
      <w:r w:rsidR="004718E8">
        <w:rPr>
          <w:i w:val="0"/>
          <w:color w:val="000000"/>
          <w:sz w:val="28"/>
          <w:szCs w:val="28"/>
        </w:rPr>
        <w:t>июля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2010 </w:t>
      </w:r>
      <w:proofErr w:type="spellStart"/>
      <w:r w:rsidR="004718E8">
        <w:rPr>
          <w:i w:val="0"/>
          <w:color w:val="000000"/>
          <w:sz w:val="28"/>
          <w:szCs w:val="28"/>
        </w:rPr>
        <w:t>года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№ 210-ФЗ «</w:t>
      </w:r>
      <w:proofErr w:type="spellStart"/>
      <w:r w:rsidR="004718E8">
        <w:rPr>
          <w:i w:val="0"/>
          <w:color w:val="000000"/>
          <w:sz w:val="28"/>
          <w:szCs w:val="28"/>
        </w:rPr>
        <w:t>Об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организации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предоставления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государственных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и </w:t>
      </w:r>
      <w:proofErr w:type="spellStart"/>
      <w:r w:rsidR="004718E8">
        <w:rPr>
          <w:i w:val="0"/>
          <w:color w:val="000000"/>
          <w:sz w:val="28"/>
          <w:szCs w:val="28"/>
        </w:rPr>
        <w:t>муниципальных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услуг</w:t>
      </w:r>
      <w:proofErr w:type="spellEnd"/>
      <w:r w:rsidR="004718E8">
        <w:rPr>
          <w:i w:val="0"/>
          <w:color w:val="000000"/>
          <w:sz w:val="28"/>
          <w:szCs w:val="28"/>
        </w:rPr>
        <w:t xml:space="preserve">», </w:t>
      </w:r>
      <w:proofErr w:type="spellStart"/>
      <w:r w:rsidR="004718E8">
        <w:rPr>
          <w:i w:val="0"/>
          <w:color w:val="000000"/>
          <w:sz w:val="28"/>
          <w:szCs w:val="28"/>
        </w:rPr>
        <w:t>Федеральным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законом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от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6 </w:t>
      </w:r>
      <w:proofErr w:type="spellStart"/>
      <w:r w:rsidR="004718E8">
        <w:rPr>
          <w:i w:val="0"/>
          <w:color w:val="000000"/>
          <w:sz w:val="28"/>
          <w:szCs w:val="28"/>
        </w:rPr>
        <w:t>октября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2003 г. № 131-ФЗ «</w:t>
      </w:r>
      <w:proofErr w:type="spellStart"/>
      <w:r w:rsidR="004718E8">
        <w:rPr>
          <w:i w:val="0"/>
          <w:color w:val="000000"/>
          <w:sz w:val="28"/>
          <w:szCs w:val="28"/>
        </w:rPr>
        <w:t>Об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общих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принципах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организации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местного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самоуправления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в </w:t>
      </w:r>
      <w:proofErr w:type="spellStart"/>
      <w:r w:rsidR="004718E8">
        <w:rPr>
          <w:i w:val="0"/>
          <w:color w:val="000000"/>
          <w:sz w:val="28"/>
          <w:szCs w:val="28"/>
        </w:rPr>
        <w:t>Российской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Федерации</w:t>
      </w:r>
      <w:proofErr w:type="spellEnd"/>
      <w:r w:rsidR="004718E8">
        <w:rPr>
          <w:i w:val="0"/>
          <w:color w:val="000000"/>
          <w:sz w:val="28"/>
          <w:szCs w:val="28"/>
        </w:rPr>
        <w:t xml:space="preserve">», </w:t>
      </w:r>
      <w:proofErr w:type="spellStart"/>
      <w:r w:rsidR="004718E8">
        <w:rPr>
          <w:i w:val="0"/>
          <w:color w:val="000000"/>
          <w:sz w:val="28"/>
          <w:szCs w:val="28"/>
        </w:rPr>
        <w:t>постановлением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администрации</w:t>
      </w:r>
      <w:proofErr w:type="spellEnd"/>
      <w:r w:rsidR="004718E8"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 w:rsidR="004718E8">
        <w:rPr>
          <w:i w:val="0"/>
          <w:color w:val="000000"/>
          <w:sz w:val="28"/>
          <w:szCs w:val="28"/>
        </w:rPr>
        <w:t>муниципального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образования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 </w:t>
      </w:r>
      <w:r w:rsidR="004718E8">
        <w:rPr>
          <w:i w:val="0"/>
          <w:color w:val="000000"/>
          <w:sz w:val="28"/>
          <w:szCs w:val="28"/>
          <w:lang w:val="ru-RU"/>
        </w:rPr>
        <w:t xml:space="preserve"> Балаганского района Иркутской области </w:t>
      </w:r>
      <w:proofErr w:type="spellStart"/>
      <w:r w:rsidR="004718E8" w:rsidRPr="001A2844">
        <w:rPr>
          <w:i w:val="0"/>
          <w:color w:val="000000"/>
          <w:sz w:val="28"/>
          <w:szCs w:val="28"/>
        </w:rPr>
        <w:t>от</w:t>
      </w:r>
      <w:proofErr w:type="spellEnd"/>
      <w:r w:rsidR="004718E8" w:rsidRPr="001A2844">
        <w:rPr>
          <w:i w:val="0"/>
          <w:color w:val="000000"/>
          <w:sz w:val="28"/>
          <w:szCs w:val="28"/>
        </w:rPr>
        <w:t xml:space="preserve"> </w:t>
      </w:r>
      <w:r w:rsidR="004718E8">
        <w:rPr>
          <w:i w:val="0"/>
          <w:color w:val="000000"/>
          <w:sz w:val="28"/>
          <w:szCs w:val="28"/>
          <w:lang w:val="ru-RU"/>
        </w:rPr>
        <w:t xml:space="preserve"> 10 ноября </w:t>
      </w:r>
      <w:r w:rsidR="004718E8" w:rsidRPr="001A2844">
        <w:rPr>
          <w:i w:val="0"/>
          <w:color w:val="000000"/>
          <w:sz w:val="28"/>
          <w:szCs w:val="28"/>
        </w:rPr>
        <w:t>201</w:t>
      </w:r>
      <w:r w:rsidR="004718E8">
        <w:rPr>
          <w:i w:val="0"/>
          <w:color w:val="000000"/>
          <w:sz w:val="28"/>
          <w:szCs w:val="28"/>
          <w:lang w:val="ru-RU"/>
        </w:rPr>
        <w:t>1</w:t>
      </w:r>
      <w:r w:rsidR="004718E8" w:rsidRPr="001A2844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 w:rsidRPr="001A2844">
        <w:rPr>
          <w:i w:val="0"/>
          <w:color w:val="000000"/>
          <w:sz w:val="28"/>
          <w:szCs w:val="28"/>
        </w:rPr>
        <w:t>года</w:t>
      </w:r>
      <w:proofErr w:type="spellEnd"/>
      <w:r w:rsidR="004718E8" w:rsidRPr="001A2844">
        <w:rPr>
          <w:i w:val="0"/>
          <w:color w:val="000000"/>
          <w:sz w:val="28"/>
          <w:szCs w:val="28"/>
        </w:rPr>
        <w:t xml:space="preserve">  «О </w:t>
      </w:r>
      <w:proofErr w:type="spellStart"/>
      <w:r w:rsidR="004718E8" w:rsidRPr="001A2844">
        <w:rPr>
          <w:i w:val="0"/>
          <w:color w:val="000000"/>
          <w:sz w:val="28"/>
          <w:szCs w:val="28"/>
        </w:rPr>
        <w:t>разработке</w:t>
      </w:r>
      <w:proofErr w:type="spellEnd"/>
      <w:r w:rsidR="004718E8" w:rsidRPr="001A2844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 w:rsidRPr="001A2844">
        <w:rPr>
          <w:i w:val="0"/>
          <w:color w:val="000000"/>
          <w:sz w:val="28"/>
          <w:szCs w:val="28"/>
        </w:rPr>
        <w:t>административных</w:t>
      </w:r>
      <w:proofErr w:type="spellEnd"/>
      <w:r w:rsidR="004718E8" w:rsidRPr="001A2844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 w:rsidRPr="001A2844">
        <w:rPr>
          <w:i w:val="0"/>
          <w:color w:val="000000"/>
          <w:sz w:val="28"/>
          <w:szCs w:val="28"/>
        </w:rPr>
        <w:t>регламентов</w:t>
      </w:r>
      <w:proofErr w:type="spellEnd"/>
      <w:r w:rsidR="004718E8" w:rsidRPr="001A2844">
        <w:rPr>
          <w:i w:val="0"/>
          <w:color w:val="000000"/>
          <w:sz w:val="28"/>
          <w:szCs w:val="28"/>
        </w:rPr>
        <w:t>»</w:t>
      </w:r>
      <w:r w:rsidR="004718E8">
        <w:rPr>
          <w:i w:val="0"/>
          <w:color w:val="000000"/>
          <w:sz w:val="28"/>
          <w:szCs w:val="28"/>
        </w:rPr>
        <w:t xml:space="preserve">, </w:t>
      </w:r>
      <w:proofErr w:type="spellStart"/>
      <w:r w:rsidR="004718E8">
        <w:rPr>
          <w:i w:val="0"/>
          <w:color w:val="000000"/>
          <w:sz w:val="28"/>
          <w:szCs w:val="28"/>
        </w:rPr>
        <w:t>на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основании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статьи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33 </w:t>
      </w:r>
      <w:proofErr w:type="spellStart"/>
      <w:r w:rsidR="004718E8">
        <w:rPr>
          <w:i w:val="0"/>
          <w:color w:val="000000"/>
          <w:sz w:val="28"/>
          <w:szCs w:val="28"/>
        </w:rPr>
        <w:t>Устава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r w:rsidR="004718E8"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 w:rsidR="004718E8">
        <w:rPr>
          <w:i w:val="0"/>
          <w:color w:val="000000"/>
          <w:sz w:val="28"/>
          <w:szCs w:val="28"/>
        </w:rPr>
        <w:t>муниципального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proofErr w:type="spellStart"/>
      <w:r w:rsidR="004718E8">
        <w:rPr>
          <w:i w:val="0"/>
          <w:color w:val="000000"/>
          <w:sz w:val="28"/>
          <w:szCs w:val="28"/>
        </w:rPr>
        <w:t>образования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 </w:t>
      </w:r>
      <w:r w:rsidR="004718E8">
        <w:rPr>
          <w:i w:val="0"/>
          <w:color w:val="000000"/>
          <w:sz w:val="28"/>
          <w:szCs w:val="28"/>
          <w:lang w:val="ru-RU"/>
        </w:rPr>
        <w:t xml:space="preserve"> Балаганского </w:t>
      </w:r>
      <w:proofErr w:type="spellStart"/>
      <w:r w:rsidR="004718E8">
        <w:rPr>
          <w:i w:val="0"/>
          <w:color w:val="000000"/>
          <w:sz w:val="28"/>
          <w:szCs w:val="28"/>
        </w:rPr>
        <w:t>района</w:t>
      </w:r>
      <w:proofErr w:type="spellEnd"/>
      <w:r w:rsidR="004718E8">
        <w:rPr>
          <w:i w:val="0"/>
          <w:color w:val="000000"/>
          <w:sz w:val="28"/>
          <w:szCs w:val="28"/>
        </w:rPr>
        <w:t xml:space="preserve"> </w:t>
      </w:r>
      <w:r w:rsidR="004718E8">
        <w:rPr>
          <w:i w:val="0"/>
          <w:color w:val="000000"/>
          <w:sz w:val="28"/>
          <w:szCs w:val="28"/>
          <w:lang w:val="ru-RU"/>
        </w:rPr>
        <w:t xml:space="preserve"> Иркутской </w:t>
      </w:r>
      <w:proofErr w:type="spellStart"/>
      <w:r w:rsidR="004718E8">
        <w:rPr>
          <w:i w:val="0"/>
          <w:color w:val="000000"/>
          <w:sz w:val="28"/>
          <w:szCs w:val="28"/>
        </w:rPr>
        <w:t>области</w:t>
      </w:r>
      <w:proofErr w:type="spellEnd"/>
      <w:r w:rsidR="004718E8">
        <w:rPr>
          <w:i w:val="0"/>
          <w:color w:val="000000"/>
          <w:sz w:val="28"/>
          <w:szCs w:val="28"/>
        </w:rPr>
        <w:t>,</w:t>
      </w:r>
    </w:p>
    <w:p w:rsidR="00BC4FAA" w:rsidRDefault="004718E8" w:rsidP="004718E8">
      <w:pPr>
        <w:pStyle w:val="a5"/>
        <w:ind w:left="567" w:right="-285" w:firstLine="567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                         </w:t>
      </w:r>
    </w:p>
    <w:p w:rsidR="004718E8" w:rsidRDefault="00BC4FAA" w:rsidP="004718E8">
      <w:pPr>
        <w:pStyle w:val="a5"/>
        <w:ind w:left="567" w:right="-285" w:firstLine="567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  <w:lang w:val="ru-RU"/>
        </w:rPr>
        <w:t xml:space="preserve">                       </w:t>
      </w:r>
      <w:r w:rsidR="004718E8">
        <w:rPr>
          <w:i w:val="0"/>
          <w:color w:val="000000"/>
          <w:sz w:val="28"/>
          <w:szCs w:val="28"/>
          <w:lang w:val="ru-RU"/>
        </w:rPr>
        <w:t>П</w:t>
      </w:r>
      <w:r w:rsidR="004718E8">
        <w:rPr>
          <w:i w:val="0"/>
          <w:color w:val="000000"/>
          <w:sz w:val="28"/>
          <w:szCs w:val="28"/>
        </w:rPr>
        <w:t>ОСТАНОВЛЯЕТ:</w:t>
      </w:r>
    </w:p>
    <w:p w:rsidR="004718E8" w:rsidRPr="00D04B5B" w:rsidRDefault="004718E8" w:rsidP="00471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1. </w:t>
      </w:r>
      <w:r w:rsidRPr="00D04B5B">
        <w:rPr>
          <w:b w:val="0"/>
          <w:color w:val="000000"/>
          <w:sz w:val="28"/>
          <w:szCs w:val="28"/>
        </w:rPr>
        <w:t>Утвердить административный регламент по предоставлению муниципальной услуги</w:t>
      </w:r>
      <w:r w:rsidRPr="004718E8">
        <w:rPr>
          <w:rFonts w:ascii="Times New Roman" w:hAnsi="Times New Roman" w:cs="Times New Roman"/>
          <w:color w:val="4A55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5562"/>
          <w:sz w:val="28"/>
          <w:szCs w:val="28"/>
        </w:rPr>
        <w:t>«</w:t>
      </w:r>
      <w:r w:rsidRPr="00F90992">
        <w:rPr>
          <w:rFonts w:ascii="Times New Roman" w:hAnsi="Times New Roman" w:cs="Times New Roman"/>
          <w:color w:val="4A5562"/>
          <w:sz w:val="28"/>
          <w:szCs w:val="28"/>
        </w:rPr>
        <w:t>Выдача информации о принадлежности объектов электросетевого хозяйства, расположенных на территории</w:t>
      </w:r>
      <w:r>
        <w:rPr>
          <w:rFonts w:ascii="Times New Roman" w:hAnsi="Times New Roman" w:cs="Times New Roman"/>
          <w:color w:val="4A5562"/>
          <w:sz w:val="28"/>
          <w:szCs w:val="28"/>
        </w:rPr>
        <w:t xml:space="preserve"> Администрации Заславского</w:t>
      </w:r>
      <w:r w:rsidRPr="00F90992">
        <w:rPr>
          <w:rFonts w:ascii="Times New Roman" w:hAnsi="Times New Roman" w:cs="Times New Roman"/>
          <w:color w:val="4A5562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color w:val="4A5562"/>
          <w:sz w:val="28"/>
          <w:szCs w:val="28"/>
        </w:rPr>
        <w:t>ального образования</w:t>
      </w:r>
      <w:r w:rsidRPr="00D04B5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4718E8" w:rsidRPr="00D04B5B" w:rsidRDefault="004718E8" w:rsidP="004718E8">
      <w:pPr>
        <w:pStyle w:val="1"/>
        <w:tabs>
          <w:tab w:val="left" w:pos="1134"/>
        </w:tabs>
        <w:spacing w:before="0" w:after="0"/>
        <w:ind w:right="-285"/>
        <w:jc w:val="both"/>
        <w:rPr>
          <w:b w:val="0"/>
          <w:bCs w:val="0"/>
          <w:color w:val="000000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Pr="00D04B5B">
        <w:rPr>
          <w:b w:val="0"/>
          <w:color w:val="auto"/>
          <w:sz w:val="28"/>
          <w:szCs w:val="28"/>
        </w:rPr>
        <w:t>2. Настоящее постановление вступает в силу со дня официального опубликования (обнародования</w:t>
      </w:r>
      <w:r>
        <w:rPr>
          <w:sz w:val="28"/>
          <w:szCs w:val="28"/>
        </w:rPr>
        <w:t>).</w:t>
      </w:r>
    </w:p>
    <w:p w:rsidR="004718E8" w:rsidRDefault="00BC4FAA" w:rsidP="00BC4FAA">
      <w:pPr>
        <w:pStyle w:val="Standard"/>
        <w:ind w:right="-28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718E8">
        <w:rPr>
          <w:sz w:val="28"/>
          <w:szCs w:val="28"/>
          <w:lang w:val="ru-RU"/>
        </w:rPr>
        <w:t>3</w:t>
      </w:r>
      <w:r w:rsidR="004718E8">
        <w:rPr>
          <w:sz w:val="28"/>
          <w:szCs w:val="28"/>
        </w:rPr>
        <w:t xml:space="preserve">. </w:t>
      </w:r>
      <w:proofErr w:type="spellStart"/>
      <w:proofErr w:type="gramStart"/>
      <w:r w:rsidR="004718E8">
        <w:rPr>
          <w:sz w:val="28"/>
          <w:szCs w:val="28"/>
        </w:rPr>
        <w:t>Контроль</w:t>
      </w:r>
      <w:proofErr w:type="spellEnd"/>
      <w:r w:rsidR="004718E8">
        <w:rPr>
          <w:sz w:val="28"/>
          <w:szCs w:val="28"/>
        </w:rPr>
        <w:t xml:space="preserve"> </w:t>
      </w:r>
      <w:r w:rsidR="004718E8">
        <w:rPr>
          <w:sz w:val="28"/>
          <w:szCs w:val="28"/>
          <w:lang w:val="ru-RU"/>
        </w:rPr>
        <w:t>,</w:t>
      </w:r>
      <w:proofErr w:type="spellStart"/>
      <w:r w:rsidR="004718E8">
        <w:rPr>
          <w:sz w:val="28"/>
          <w:szCs w:val="28"/>
        </w:rPr>
        <w:t>за</w:t>
      </w:r>
      <w:proofErr w:type="spellEnd"/>
      <w:proofErr w:type="gramEnd"/>
      <w:r w:rsidR="004718E8">
        <w:rPr>
          <w:sz w:val="28"/>
          <w:szCs w:val="28"/>
        </w:rPr>
        <w:t xml:space="preserve"> </w:t>
      </w:r>
      <w:proofErr w:type="spellStart"/>
      <w:r w:rsidR="004718E8">
        <w:rPr>
          <w:sz w:val="28"/>
          <w:szCs w:val="28"/>
        </w:rPr>
        <w:t>исполнением</w:t>
      </w:r>
      <w:proofErr w:type="spellEnd"/>
      <w:r w:rsidR="004718E8">
        <w:rPr>
          <w:sz w:val="28"/>
          <w:szCs w:val="28"/>
        </w:rPr>
        <w:t xml:space="preserve"> </w:t>
      </w:r>
      <w:proofErr w:type="spellStart"/>
      <w:r w:rsidR="004718E8">
        <w:rPr>
          <w:sz w:val="28"/>
          <w:szCs w:val="28"/>
        </w:rPr>
        <w:t>настоящего</w:t>
      </w:r>
      <w:proofErr w:type="spellEnd"/>
      <w:r w:rsidR="004718E8">
        <w:rPr>
          <w:sz w:val="28"/>
          <w:szCs w:val="28"/>
        </w:rPr>
        <w:t xml:space="preserve"> </w:t>
      </w:r>
      <w:proofErr w:type="spellStart"/>
      <w:r w:rsidR="004718E8">
        <w:rPr>
          <w:sz w:val="28"/>
          <w:szCs w:val="28"/>
        </w:rPr>
        <w:t>постановления</w:t>
      </w:r>
      <w:proofErr w:type="spellEnd"/>
      <w:r w:rsidR="004718E8">
        <w:rPr>
          <w:sz w:val="28"/>
          <w:szCs w:val="28"/>
        </w:rPr>
        <w:t xml:space="preserve"> </w:t>
      </w:r>
      <w:proofErr w:type="spellStart"/>
      <w:r w:rsidR="004718E8">
        <w:rPr>
          <w:sz w:val="28"/>
          <w:szCs w:val="28"/>
        </w:rPr>
        <w:t>оставляю</w:t>
      </w:r>
      <w:proofErr w:type="spellEnd"/>
      <w:r w:rsidR="004718E8">
        <w:rPr>
          <w:sz w:val="28"/>
          <w:szCs w:val="28"/>
        </w:rPr>
        <w:t xml:space="preserve"> </w:t>
      </w:r>
      <w:proofErr w:type="spellStart"/>
      <w:r w:rsidR="004718E8">
        <w:rPr>
          <w:sz w:val="28"/>
          <w:szCs w:val="28"/>
        </w:rPr>
        <w:t>за</w:t>
      </w:r>
      <w:proofErr w:type="spellEnd"/>
      <w:r w:rsidR="004718E8">
        <w:rPr>
          <w:sz w:val="28"/>
          <w:szCs w:val="28"/>
        </w:rPr>
        <w:t xml:space="preserve"> </w:t>
      </w:r>
      <w:proofErr w:type="spellStart"/>
      <w:r w:rsidR="004718E8">
        <w:rPr>
          <w:sz w:val="28"/>
          <w:szCs w:val="28"/>
        </w:rPr>
        <w:t>собой</w:t>
      </w:r>
      <w:proofErr w:type="spellEnd"/>
      <w:r w:rsidR="004718E8">
        <w:rPr>
          <w:sz w:val="28"/>
          <w:szCs w:val="28"/>
        </w:rPr>
        <w:t>.</w:t>
      </w:r>
    </w:p>
    <w:p w:rsidR="004718E8" w:rsidRDefault="004718E8" w:rsidP="004718E8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18E8" w:rsidRDefault="004718E8" w:rsidP="004718E8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</w:p>
    <w:p w:rsidR="004718E8" w:rsidRPr="00A97F1C" w:rsidRDefault="004718E8" w:rsidP="004718E8">
      <w:pPr>
        <w:pStyle w:val="Standard"/>
        <w:ind w:left="567" w:right="-285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Pr="00A97F1C">
        <w:rPr>
          <w:sz w:val="28"/>
          <w:szCs w:val="28"/>
          <w:lang w:val="ru-RU"/>
        </w:rPr>
        <w:t xml:space="preserve">Глава администрации </w:t>
      </w:r>
    </w:p>
    <w:p w:rsidR="004718E8" w:rsidRDefault="004718E8" w:rsidP="004718E8">
      <w:pPr>
        <w:tabs>
          <w:tab w:val="left" w:pos="6540"/>
        </w:tabs>
        <w:ind w:firstLine="708"/>
        <w:rPr>
          <w:sz w:val="28"/>
          <w:szCs w:val="28"/>
        </w:rPr>
      </w:pPr>
      <w:r w:rsidRPr="00A97F1C">
        <w:rPr>
          <w:sz w:val="28"/>
          <w:szCs w:val="28"/>
        </w:rPr>
        <w:t xml:space="preserve">Заславского муниципального образования </w:t>
      </w:r>
      <w:r w:rsidRPr="00A97F1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A97F1C">
        <w:rPr>
          <w:sz w:val="28"/>
          <w:szCs w:val="28"/>
        </w:rPr>
        <w:t xml:space="preserve">Е.М. Покладок </w:t>
      </w:r>
    </w:p>
    <w:p w:rsidR="004718E8" w:rsidRDefault="004718E8" w:rsidP="004718E8">
      <w:pPr>
        <w:tabs>
          <w:tab w:val="left" w:pos="6540"/>
        </w:tabs>
        <w:ind w:firstLine="708"/>
        <w:rPr>
          <w:sz w:val="28"/>
          <w:szCs w:val="28"/>
        </w:rPr>
      </w:pPr>
    </w:p>
    <w:p w:rsidR="004718E8" w:rsidRDefault="004718E8" w:rsidP="004718E8">
      <w:pPr>
        <w:tabs>
          <w:tab w:val="left" w:pos="6540"/>
        </w:tabs>
        <w:ind w:firstLine="708"/>
        <w:rPr>
          <w:sz w:val="28"/>
          <w:szCs w:val="28"/>
        </w:rPr>
      </w:pPr>
    </w:p>
    <w:p w:rsidR="004718E8" w:rsidRPr="00074001" w:rsidRDefault="00BC4FAA" w:rsidP="00BC4F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4718E8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4718E8" w:rsidRPr="00074001" w:rsidRDefault="004718E8" w:rsidP="004718E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718E8" w:rsidRPr="00074001" w:rsidRDefault="004718E8" w:rsidP="004718E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Заславского муниципального образования</w:t>
      </w:r>
    </w:p>
    <w:p w:rsidR="004718E8" w:rsidRPr="00074001" w:rsidRDefault="004718E8" w:rsidP="004718E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29.01.2015г. № 10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</w:rPr>
      </w:pP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Административный регламент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по предоставлению муниципальной услуги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«Выдача информации о принадлежности объектов электросетевого хозяйства, расположенных на территории</w:t>
      </w: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 xml:space="preserve"> Администрации Заславского</w:t>
      </w: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ального образования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1. Общие положения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1.1. Административный регламент по предоставлению муниципальной услуги «Выдача информации о принадлежности объектов электросетевого хозяйства, расположенных на территории</w:t>
      </w:r>
      <w:r w:rsidR="00981638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ального образования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разработан в целях повышения качества и доступности результатов исполнения муниципальной услуги, определяет сроки и последовательность действий при предоставлении муниципальной услуги.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1.2. Наименование муниципальной услуги – «Выдача информации о принадлежности объектов электросетевого хозяйства, расположенных на территории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льного образования</w:t>
      </w:r>
      <w:proofErr w:type="gramStart"/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.</w:t>
      </w:r>
      <w:proofErr w:type="gramEnd"/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1.3. Оказание муниципальной услуги осуществляется администрацией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льного образования 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Исполнение муниципальной функции осуществляется в соответствии с действующим законодательством РФ и нормативными правовыми актами администрации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1.4. Заявителями на предоставление муниципальной услуги могут быть физические, юридические лица, органы государственной власти и органы местного самоуправления.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1.5. Информация предоставляется: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- путем индивидуального общения со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специалистом администрации 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lastRenderedPageBreak/>
        <w:t>- с использованием средств телефонной, факсими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льной связи – 8 (39548) 41-1-21.</w:t>
      </w:r>
    </w:p>
    <w:p w:rsidR="004718E8" w:rsidRPr="00B73A2F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- посредством размещения на официальном сайте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администрации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го образования</w:t>
      </w:r>
      <w:proofErr w:type="gramStart"/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ms</w:t>
      </w:r>
      <w:proofErr w:type="spellEnd"/>
      <w:r w:rsidRPr="00B73A2F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pokladok</w:t>
      </w:r>
      <w:proofErr w:type="spellEnd"/>
      <w:r w:rsidRPr="00B73A2F">
        <w:rPr>
          <w:rFonts w:ascii="Times New Roman" w:eastAsia="Times New Roman" w:hAnsi="Times New Roman" w:cs="Times New Roman"/>
          <w:color w:val="4A5562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mail</w:t>
      </w:r>
      <w:r w:rsidRPr="00B73A2F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ru</w:t>
      </w:r>
      <w:proofErr w:type="spellEnd"/>
    </w:p>
    <w:p w:rsidR="004718E8" w:rsidRPr="00B73A2F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- в письменном виде, в том числе в форме электронного документа на электронную почту администрации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 муниципального образования:</w:t>
      </w:r>
      <w:proofErr w:type="spellStart"/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ms</w:t>
      </w:r>
      <w:proofErr w:type="spellEnd"/>
      <w:r w:rsidRPr="00B73A2F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pokladok</w:t>
      </w:r>
      <w:proofErr w:type="spellEnd"/>
      <w:r w:rsidRPr="00B73A2F">
        <w:rPr>
          <w:rFonts w:ascii="Times New Roman" w:eastAsia="Times New Roman" w:hAnsi="Times New Roman" w:cs="Times New Roman"/>
          <w:color w:val="4A5562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mail</w:t>
      </w:r>
      <w:r w:rsidRPr="00B73A2F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4A5562"/>
          <w:sz w:val="28"/>
          <w:szCs w:val="28"/>
          <w:lang w:val="en-US"/>
        </w:rPr>
        <w:t>ru</w:t>
      </w:r>
      <w:proofErr w:type="spellEnd"/>
    </w:p>
    <w:p w:rsidR="004718E8" w:rsidRPr="00B73A2F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A2F">
        <w:rPr>
          <w:rFonts w:ascii="Times New Roman" w:hAnsi="Times New Roman" w:cs="Times New Roman"/>
          <w:sz w:val="28"/>
          <w:szCs w:val="28"/>
          <w:lang w:eastAsia="ru-RU"/>
        </w:rPr>
        <w:t>1.6. Место нахождения администрации Заславского муниципального образования.</w:t>
      </w:r>
    </w:p>
    <w:p w:rsidR="004718E8" w:rsidRPr="00B73A2F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адреса: 666395, Иркутская область, Балаганский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аславская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д.16.</w:t>
      </w:r>
    </w:p>
    <w:p w:rsidR="004718E8" w:rsidRPr="00B73A2F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A2F">
        <w:rPr>
          <w:rFonts w:ascii="Times New Roman" w:hAnsi="Times New Roman" w:cs="Times New Roman"/>
          <w:sz w:val="28"/>
          <w:szCs w:val="28"/>
          <w:lang w:eastAsia="ru-RU"/>
        </w:rPr>
        <w:t>График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администрации Заславского МО</w:t>
      </w:r>
      <w:r w:rsidRPr="00B73A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718E8" w:rsidRPr="00F90992" w:rsidTr="00DE67D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8E8" w:rsidRPr="00F90992" w:rsidRDefault="004718E8" w:rsidP="00DE6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</w:pPr>
            <w:r w:rsidRPr="00F90992"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  <w:t>Дни приёма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8E8" w:rsidRPr="00F90992" w:rsidRDefault="004718E8" w:rsidP="00DE6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</w:pPr>
            <w:r w:rsidRPr="00F90992"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  <w:t>Время приёма</w:t>
            </w:r>
          </w:p>
        </w:tc>
      </w:tr>
      <w:tr w:rsidR="004718E8" w:rsidRPr="00F90992" w:rsidTr="00DE67D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8E8" w:rsidRPr="00F90992" w:rsidRDefault="004718E8" w:rsidP="00DE6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</w:pPr>
            <w:r w:rsidRPr="00F90992"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  <w:t>Понедельник-пятница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8E8" w:rsidRPr="00F90992" w:rsidRDefault="004718E8" w:rsidP="00DE6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</w:pPr>
            <w:r w:rsidRPr="00F90992"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  <w:t>с 9.00 - до 13,00, с 14.00 - до 17.00 часов</w:t>
            </w:r>
          </w:p>
        </w:tc>
      </w:tr>
      <w:tr w:rsidR="004718E8" w:rsidRPr="00F90992" w:rsidTr="00DE67D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8E8" w:rsidRPr="00F90992" w:rsidRDefault="004718E8" w:rsidP="00DE6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</w:pPr>
            <w:r w:rsidRPr="00F90992"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  <w:t>Суббота, воскресенье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8E8" w:rsidRPr="00F90992" w:rsidRDefault="004718E8" w:rsidP="00DE6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</w:pPr>
            <w:r w:rsidRPr="00F90992">
              <w:rPr>
                <w:rFonts w:ascii="Times New Roman" w:eastAsia="Times New Roman" w:hAnsi="Times New Roman" w:cs="Times New Roman"/>
                <w:color w:val="4A5562"/>
                <w:sz w:val="28"/>
                <w:szCs w:val="28"/>
              </w:rPr>
              <w:t>выходные дни</w:t>
            </w:r>
          </w:p>
        </w:tc>
      </w:tr>
    </w:tbl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Контактные телефоны администр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ации: тел./факс 8(39548)41-1-21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ронная почта: </w:t>
      </w:r>
      <w:hyperlink r:id="rId5" w:history="1"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ms</w:t>
        </w:r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pokladok</w:t>
        </w:r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91F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2. Стандарт предоставления муниципальной услуги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2.1. Действие настоящего регламента распространяется для предоставления муниципальной услуги «Выдача информации о принадлежности объектов электросетевого хозяйства, расположенных на территории </w:t>
      </w:r>
      <w:r w:rsidR="00981638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  <w:r w:rsidR="00981638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В рамках предоставления муниципальной услуги осуществляется деятельность, по реализации исполнения вопросов местного значения, отнесенных к компетенции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администрации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Результатом предоставления муниципальной услуги является: предоставление информации о принадлежности объектов электросетевого хозяйства, расположенных на территории</w:t>
      </w:r>
      <w:r w:rsidR="00981638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В случае принятия решения об отказе в выдаче запрашиваемой информации - оформление и выдача отказа в предоставлении запрашиваемой информации.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2.2.  Срок предоставления муниципальной услуги составляет 15 дней с момента регистрации письменного обращения.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lastRenderedPageBreak/>
        <w:t>2.3.    Правовыми основаниями для предоставления муниципальной услуги являются: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Конституция Российской Федерации;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Гражданский кодекс Российской Федерации;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Градостроительный кодекс Российской Федерации;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Земельный кодекс Российской Федерации;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Федеральный закон от 27.07.2010г. №210-ФЗ «Об организации предоставления государственный и муниципальных услуг»;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 </w:t>
      </w:r>
      <w:hyperlink r:id="rId6" w:history="1">
        <w:r w:rsidRPr="00F90992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>Постановление</w:t>
        </w:r>
      </w:hyperlink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 </w:t>
      </w:r>
      <w:hyperlink r:id="rId7" w:history="1">
        <w:r w:rsidRPr="00F90992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>Постановление</w:t>
        </w:r>
      </w:hyperlink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 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 и Правил технологического присоединения </w:t>
      </w:r>
      <w:proofErr w:type="spell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энергопринимающих</w:t>
      </w:r>
      <w:proofErr w:type="spell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, к электрическим сетям";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 </w:t>
      </w:r>
      <w:hyperlink r:id="rId8" w:history="1">
        <w:r w:rsidRPr="00F90992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>Распоряжение</w:t>
        </w:r>
      </w:hyperlink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виде".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- Устав Администрации 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настоящим Административным регламентом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2.4.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lastRenderedPageBreak/>
        <w:t>2.5. Запрос заявителя о предоставлении муниципальной услуги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регистрируется в течение 1 рабочего дня 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с даты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его поступления.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2.6.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а также доступом к материалам на бумажном носителе, содержащим следующие документы (сведения):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текст Административного регламента;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образцы оформления заявлений и документов, которые представляются для получения.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Прием заявителей осуществляется специалистом администрации без предварительной записи в порядке очередности.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  Специальных мест для оказания муниципальной услуги в электронной форме (места информирования, ожидания и приема заявителей, обеспечение возможности реализации прав инвалидов на предоставление по их запросу муниципальной услуги) не требуется, так как она может быть оказана дистанционно.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2.8 Вход и передвижение по помещениям, в которых проводится прием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сведений, необходимых для предоставления муниципальной услуги не должны создавать затруднений для лиц с ограниченными возможностями.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  2.9. Показателями доступности и качества муниципальной услуги является: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-соблюдение стандарта предоставления муниципальной услуги;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-отсутствие жалоб заявителей на действия (бездействия) должностных лиц администрации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ального образования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при предоставлении муниципальной услуги.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2.10. Перечень документов, необходимых для предоставления муниципальной услуги: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2.10.1. Для получения информации о принадлежности объектов электросетевого хозяйства заявитель направляет запрос с указанием расположения объектов электросетевого хозяйства, выполненного в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lastRenderedPageBreak/>
        <w:t>произвольной форме в виде ситуационной схемы с привязкой к местности (наименование улиц, расстояния от ближайших капитальных объектов).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2.11. Перечень оснований для отказа в приеме документов, необходимых для предоставления муниципальной услуги.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муниципального образо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вания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отказывает в приеме запроса о предоставлении информации о принадлежности объектов электросетевого хозяйства в случае, если запрос и ситуационная схема не поддаются прочтению.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        2.12. Перечень оснований для отказа в предоставлении муниципальной услуги: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оснований нет.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2.13. Муниципальная услуга является бесплатной.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3.1. Юридическим фактом, являющимся основанием для начала административной процедуры, является поступление в администрацию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, в том числе в форме электронного документа, заявления о предоставлении информации о принадлежности объектов электросетевого хозяйства.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3.2. Сведения о должностном лице, ответственном за выполнение административной процедуры.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Должностным лицом, ответственным за выполнение административных процедур по рассмотрению заявлений и документов является специалист администрации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Заславского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3.3. Содержание административной процедуры, продолжительность и (или) максимальный срок ее выполнения.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3.3.1. Прием и регистрация заявлений о выдаче информации о принадлежности объектов электросетевого хозяйства.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Заявление регистрируется специалистом, ответственным за прием и регистрацию документов, и передается гла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ве администрации 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для вынесения резолюции.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lastRenderedPageBreak/>
        <w:t xml:space="preserve">3.3.2. Рассмотрение заявления 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о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информации принадлежности объектов электросетевого хозяйства, принятие решений по существу заявлений.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После получения заяв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ления с резолюцией главы  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, специалист 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администрации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осуществляет проверку представленных документов, прилагаемых к заявлению.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3.3.3. Основанием для начала административной процедуры "Предоставление информации о принадлежности объектов электросетевого хозяйства" является получение администрацией документов, указанных в пункте 2.10. настоящего регламента.</w:t>
      </w:r>
      <w:r w:rsidR="00981638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В течение 15 дней 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с даты регистрации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запроса специалист осуществляет подготовку и направление информации, в том числе в форме электронного документа, о принадлежности объектов электросетевого хозяйства с соответствующей регистрацией специалистом, ответственным за прием и регистрацию документов.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3.4.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- регистрация специалистом, ответственным за прием и регистрацию документов, при предоставлении информации о принадлежности объектов электросетевого хозяйства.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 xml:space="preserve">4. Формы </w:t>
      </w:r>
      <w:proofErr w:type="gramStart"/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контроля за</w:t>
      </w:r>
      <w:proofErr w:type="gramEnd"/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 xml:space="preserve"> исполнением административного регламента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4.1. Общий и текущий 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контроль за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принятием решений, соблюдением и исполнением положений административного регламента осуществ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ляет глава администрации 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4.2. Порядок осуществления текущего 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контроля за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муниципальных услуг,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4718E8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</w:pP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ответственных за предоставление муниципальной услуги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lastRenderedPageBreak/>
        <w:t>5.1. Заявители вправе обжаловать действия (бездействие)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2)    нарушение срока предоставления муниципальной услуги;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3) требование у заявителя документов, не предусмотренных настоящим административным регламентом;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5.2.  Жалоба подается в письменной форме на бумажном носителе, в электронной форме в орган, предоставляющий муниципальную услугу. Жалоба может быть направлена по почте, с использованием информационно-телекоммуникационной сети «Интер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нет», официального сайта администрации Заславского муниципального образования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, а также может быть принята при личном приеме заявителя.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5.3. Жалоба должна содержать: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2) фамилию</w:t>
      </w:r>
      <w:proofErr w:type="gramStart"/>
      <w:r w:rsidR="00BC4F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CF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0CF6">
        <w:rPr>
          <w:rFonts w:ascii="Times New Roman" w:hAnsi="Times New Roman" w:cs="Times New Roman"/>
          <w:sz w:val="28"/>
          <w:szCs w:val="28"/>
          <w:lang w:eastAsia="ru-RU"/>
        </w:rPr>
        <w:t xml:space="preserve">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610C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</w:t>
      </w:r>
      <w:proofErr w:type="gramStart"/>
      <w:r w:rsidRPr="00610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FA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0CF6">
        <w:rPr>
          <w:rFonts w:ascii="Times New Roman" w:hAnsi="Times New Roman" w:cs="Times New Roman"/>
          <w:sz w:val="28"/>
          <w:szCs w:val="28"/>
          <w:lang w:eastAsia="ru-RU"/>
        </w:rPr>
        <w:t>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5.4. Жалоба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 w:rsidR="00BC4FAA">
        <w:rPr>
          <w:rFonts w:ascii="Times New Roman" w:eastAsia="Times New Roman" w:hAnsi="Times New Roman" w:cs="Times New Roman"/>
          <w:color w:val="4A5562"/>
          <w:sz w:val="28"/>
          <w:szCs w:val="28"/>
        </w:rPr>
        <w:t>,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5.5. По результатам рассмотрения жалобы орган, в который подана жалоба, принимает одно из следующих решений: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1) удовлетворяет жалобу, в том числе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 w:rsidR="00BC4FAA">
        <w:rPr>
          <w:rFonts w:ascii="Times New Roman" w:eastAsia="Times New Roman" w:hAnsi="Times New Roman" w:cs="Times New Roman"/>
          <w:color w:val="4A5562"/>
          <w:sz w:val="28"/>
          <w:szCs w:val="28"/>
        </w:rPr>
        <w:t>,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в форме отмены принятого решения, исправления</w:t>
      </w:r>
      <w:r w:rsidR="00BC4FAA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2) отказывает в удовлетворении жалобы.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5.7. В случае установления в ходе или по результатам рассмотрения жалобы</w:t>
      </w:r>
      <w:proofErr w:type="gramStart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 xml:space="preserve"> </w:t>
      </w:r>
      <w:r w:rsidR="00BC4FAA">
        <w:rPr>
          <w:rFonts w:ascii="Times New Roman" w:eastAsia="Times New Roman" w:hAnsi="Times New Roman" w:cs="Times New Roman"/>
          <w:color w:val="4A5562"/>
          <w:sz w:val="28"/>
          <w:szCs w:val="28"/>
        </w:rPr>
        <w:t>,</w:t>
      </w:r>
      <w:proofErr w:type="gramEnd"/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5.8. Особенности подачи и рассмотрения жалоб устанавливаются муниципальными правовыми актами.</w:t>
      </w:r>
    </w:p>
    <w:p w:rsidR="004718E8" w:rsidRPr="00FC5877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bookmarkStart w:id="0" w:name="_GoBack"/>
      <w:bookmarkEnd w:id="0"/>
    </w:p>
    <w:p w:rsidR="004718E8" w:rsidRPr="00610CF6" w:rsidRDefault="004718E8" w:rsidP="004718E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10CF6">
        <w:rPr>
          <w:rFonts w:ascii="Times New Roman" w:hAnsi="Times New Roman" w:cs="Times New Roman"/>
          <w:lang w:eastAsia="ru-RU"/>
        </w:rPr>
        <w:lastRenderedPageBreak/>
        <w:t>Приложение 1 </w:t>
      </w:r>
      <w:r w:rsidRPr="00610CF6">
        <w:rPr>
          <w:rFonts w:ascii="Times New Roman" w:hAnsi="Times New Roman" w:cs="Times New Roman"/>
          <w:lang w:eastAsia="ru-RU"/>
        </w:rPr>
        <w:br/>
        <w:t>                                 к Административному регламенту </w:t>
      </w:r>
      <w:r w:rsidRPr="00610CF6">
        <w:rPr>
          <w:rFonts w:ascii="Times New Roman" w:hAnsi="Times New Roman" w:cs="Times New Roman"/>
          <w:lang w:eastAsia="ru-RU"/>
        </w:rPr>
        <w:br/>
        <w:t>                                         предоставления муниципальной услуги </w:t>
      </w:r>
      <w:r w:rsidRPr="00610CF6">
        <w:rPr>
          <w:rFonts w:ascii="Times New Roman" w:hAnsi="Times New Roman" w:cs="Times New Roman"/>
          <w:lang w:eastAsia="ru-RU"/>
        </w:rPr>
        <w:br/>
        <w:t>                          "Предоставление информации</w:t>
      </w:r>
    </w:p>
    <w:p w:rsidR="004718E8" w:rsidRPr="00610CF6" w:rsidRDefault="004718E8" w:rsidP="004718E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10CF6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 о принадлежности объектов электросетевого</w:t>
      </w:r>
    </w:p>
    <w:p w:rsidR="004718E8" w:rsidRPr="00610CF6" w:rsidRDefault="004718E8" w:rsidP="004718E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10CF6">
        <w:rPr>
          <w:rFonts w:ascii="Times New Roman" w:hAnsi="Times New Roman" w:cs="Times New Roman"/>
          <w:lang w:eastAsia="ru-RU"/>
        </w:rPr>
        <w:t xml:space="preserve">хозяйства, </w:t>
      </w:r>
      <w:proofErr w:type="gramStart"/>
      <w:r w:rsidRPr="00610CF6">
        <w:rPr>
          <w:rFonts w:ascii="Times New Roman" w:hAnsi="Times New Roman" w:cs="Times New Roman"/>
          <w:lang w:eastAsia="ru-RU"/>
        </w:rPr>
        <w:t>расположенных</w:t>
      </w:r>
      <w:proofErr w:type="gramEnd"/>
      <w:r w:rsidRPr="00610CF6">
        <w:rPr>
          <w:rFonts w:ascii="Times New Roman" w:hAnsi="Times New Roman" w:cs="Times New Roman"/>
          <w:lang w:eastAsia="ru-RU"/>
        </w:rPr>
        <w:t xml:space="preserve"> на территории</w:t>
      </w:r>
    </w:p>
    <w:p w:rsidR="004718E8" w:rsidRPr="00610CF6" w:rsidRDefault="004718E8" w:rsidP="004718E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10CF6">
        <w:rPr>
          <w:rFonts w:ascii="Times New Roman" w:hAnsi="Times New Roman" w:cs="Times New Roman"/>
          <w:lang w:eastAsia="ru-RU"/>
        </w:rPr>
        <w:t>                     </w:t>
      </w:r>
      <w:r>
        <w:rPr>
          <w:rFonts w:ascii="Times New Roman" w:hAnsi="Times New Roman" w:cs="Times New Roman"/>
          <w:lang w:eastAsia="ru-RU"/>
        </w:rPr>
        <w:t>      Заславского муниципального образования</w:t>
      </w:r>
    </w:p>
    <w:p w:rsidR="004718E8" w:rsidRPr="00610CF6" w:rsidRDefault="004718E8" w:rsidP="004718E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  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4718E8" w:rsidRPr="00F90992" w:rsidRDefault="004718E8" w:rsidP="00471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F90992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4718E8" w:rsidRPr="00610CF6" w:rsidRDefault="00BC4FAA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718E8" w:rsidRPr="00610CF6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_________________________________________________________________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в лице __________________________________________________________________,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0CF6">
        <w:rPr>
          <w:rFonts w:ascii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610CF6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__________________________________________________________________,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просит выдать  информацию  о  принадлежности  объектов электросетевого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хозяйства.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Объекты расположены по адресу: _________________________________________________________________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Контактный адрес, телефон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0CF6">
        <w:rPr>
          <w:rFonts w:ascii="Times New Roman" w:hAnsi="Times New Roman" w:cs="Times New Roman"/>
          <w:sz w:val="28"/>
          <w:szCs w:val="28"/>
          <w:lang w:eastAsia="ru-RU"/>
        </w:rPr>
        <w:t>Дата ____________________               Подпись _______________________</w:t>
      </w: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8E8" w:rsidRPr="00610CF6" w:rsidRDefault="004718E8" w:rsidP="004718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8E8" w:rsidRDefault="004718E8" w:rsidP="004718E8">
      <w:pPr>
        <w:rPr>
          <w:rFonts w:ascii="Times New Roman" w:eastAsia="Times New Roman" w:hAnsi="Times New Roman" w:cs="Times New Roman"/>
          <w:color w:val="4A5562"/>
          <w:sz w:val="28"/>
          <w:szCs w:val="28"/>
        </w:rPr>
      </w:pPr>
    </w:p>
    <w:p w:rsidR="004718E8" w:rsidRPr="00F90992" w:rsidRDefault="004718E8" w:rsidP="004718E8">
      <w:pPr>
        <w:rPr>
          <w:rFonts w:ascii="Times New Roman" w:hAnsi="Times New Roman" w:cs="Times New Roman"/>
          <w:sz w:val="28"/>
          <w:szCs w:val="28"/>
        </w:rPr>
      </w:pPr>
    </w:p>
    <w:p w:rsidR="004718E8" w:rsidRPr="004718E8" w:rsidRDefault="004718E8"/>
    <w:sectPr w:rsidR="004718E8" w:rsidRPr="0047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8E8"/>
    <w:rsid w:val="004718E8"/>
    <w:rsid w:val="00981638"/>
    <w:rsid w:val="00BC4FAA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18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8E8"/>
    <w:rPr>
      <w:color w:val="0000FF"/>
      <w:u w:val="single"/>
    </w:rPr>
  </w:style>
  <w:style w:type="paragraph" w:styleId="a4">
    <w:name w:val="No Spacing"/>
    <w:uiPriority w:val="1"/>
    <w:qFormat/>
    <w:rsid w:val="004718E8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18E8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Standard">
    <w:name w:val="Standard"/>
    <w:rsid w:val="004718E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5">
    <w:name w:val="Комментарий"/>
    <w:basedOn w:val="Standard"/>
    <w:next w:val="Standard"/>
    <w:rsid w:val="004718E8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rsid w:val="00471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legal8z/i64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7.ru/zakonodatelstvo/legal7p/u43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legal7m/z372.htm" TargetMode="External"/><Relationship Id="rId5" Type="http://schemas.openxmlformats.org/officeDocument/2006/relationships/hyperlink" Target="mailto:ms.poklado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</cp:revision>
  <cp:lastPrinted>2015-02-06T04:11:00Z</cp:lastPrinted>
  <dcterms:created xsi:type="dcterms:W3CDTF">2015-02-06T03:58:00Z</dcterms:created>
  <dcterms:modified xsi:type="dcterms:W3CDTF">2015-03-04T01:43:00Z</dcterms:modified>
</cp:coreProperties>
</file>