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3D" w:rsidRDefault="006F223D" w:rsidP="006F223D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Тридцать пожаров зарегистрировано в выходные дни в Иркутской области.</w:t>
      </w:r>
    </w:p>
    <w:p w:rsidR="006F223D" w:rsidRDefault="006F223D" w:rsidP="006F223D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Десять пожаров произошло по причине короткого замыкания электропроводки, одиннадцать - из-за неосторожного обращения с огнем, три стали следствием нарушений правил пожарной безопасности при эксплуатации печей, два - при эксплуатации электрооборудования.</w:t>
      </w:r>
      <w:r>
        <w:rPr>
          <w:rFonts w:ascii="Arial" w:hAnsi="Arial" w:cs="Arial"/>
          <w:color w:val="000000"/>
        </w:rPr>
        <w:br/>
        <w:t>Два пожара произошло в частных жилых домах, пять - в садовых. Огнём были также повреждены или уничтожены пять транспортных средств, гаражный бокс, неэксплуатируемое строение, пять хозпостроек, расположенных на территории частных домовладений.</w:t>
      </w:r>
      <w:r>
        <w:rPr>
          <w:rFonts w:ascii="Arial" w:hAnsi="Arial" w:cs="Arial"/>
          <w:color w:val="000000"/>
        </w:rPr>
        <w:br/>
        <w:t>16 октября в посёлке Седаново Усть-Илимского района во время пожара в деревянном двухквартирном доме погибла женщина 1942 года рождения.</w:t>
      </w:r>
      <w:r>
        <w:rPr>
          <w:rFonts w:ascii="Arial" w:hAnsi="Arial" w:cs="Arial"/>
          <w:color w:val="000000"/>
        </w:rPr>
        <w:br/>
        <w:t>По предварительным данным, причиной пожара стало короткое замыкание электропроводки.​</w:t>
      </w:r>
      <w:r>
        <w:rPr>
          <w:rFonts w:ascii="Arial" w:hAnsi="Arial" w:cs="Arial"/>
          <w:color w:val="000000"/>
        </w:rPr>
        <w:br/>
        <w:t>С начала 2022 года в Иркутской области произошло 4819 пожаров, на которых погибли 147 человек, 144 получили травмы.</w:t>
      </w:r>
    </w:p>
    <w:p w:rsidR="00A06C02" w:rsidRDefault="00A06C02">
      <w:bookmarkStart w:id="0" w:name="_GoBack"/>
      <w:bookmarkEnd w:id="0"/>
    </w:p>
    <w:sectPr w:rsidR="00A06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3D"/>
    <w:rsid w:val="006F223D"/>
    <w:rsid w:val="00A0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1A1B2-17AA-4609-ACE1-51A17211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kexa</dc:creator>
  <cp:keywords/>
  <dc:description/>
  <cp:lastModifiedBy>kexa</cp:lastModifiedBy>
  <cp:revision>1</cp:revision>
  <dcterms:created xsi:type="dcterms:W3CDTF">2022-10-18T15:28:00Z</dcterms:created>
  <dcterms:modified xsi:type="dcterms:W3CDTF">2022-10-18T15:28:00Z</dcterms:modified>
</cp:coreProperties>
</file>