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D1" w:rsidRDefault="009A11D1" w:rsidP="009A11D1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A11D1" w:rsidRDefault="009A11D1" w:rsidP="009A11D1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9A11D1" w:rsidRDefault="009A11D1" w:rsidP="009A11D1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9A11D1" w:rsidRDefault="009A11D1" w:rsidP="009A11D1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A11D1" w:rsidRDefault="009A11D1" w:rsidP="009A11D1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9A11D1" w:rsidRDefault="009A11D1" w:rsidP="009A11D1">
      <w:pPr>
        <w:tabs>
          <w:tab w:val="left" w:pos="3660"/>
        </w:tabs>
      </w:pPr>
      <w:r>
        <w:tab/>
      </w:r>
    </w:p>
    <w:p w:rsidR="009A11D1" w:rsidRDefault="009A11D1" w:rsidP="009A11D1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A11D1" w:rsidRPr="00E817F1" w:rsidRDefault="009A11D1" w:rsidP="009A11D1">
      <w:pPr>
        <w:pStyle w:val="a3"/>
        <w:rPr>
          <w:sz w:val="24"/>
          <w:szCs w:val="24"/>
        </w:rPr>
      </w:pPr>
      <w:r w:rsidRPr="009A11D1">
        <w:rPr>
          <w:sz w:val="24"/>
          <w:szCs w:val="24"/>
        </w:rPr>
        <w:t>От</w:t>
      </w:r>
      <w:r>
        <w:rPr>
          <w:sz w:val="28"/>
          <w:szCs w:val="28"/>
        </w:rPr>
        <w:t xml:space="preserve">  </w:t>
      </w:r>
      <w:r w:rsidRPr="009A11D1">
        <w:rPr>
          <w:sz w:val="24"/>
          <w:szCs w:val="24"/>
        </w:rPr>
        <w:t xml:space="preserve">02 ноября     2015 года                                                </w:t>
      </w:r>
      <w:r w:rsidR="00E97616">
        <w:rPr>
          <w:sz w:val="24"/>
          <w:szCs w:val="24"/>
        </w:rPr>
        <w:t xml:space="preserve">                            № 8</w:t>
      </w:r>
      <w:r w:rsidR="00E97616" w:rsidRPr="00E817F1">
        <w:rPr>
          <w:sz w:val="24"/>
          <w:szCs w:val="24"/>
        </w:rPr>
        <w:t>4</w:t>
      </w:r>
    </w:p>
    <w:p w:rsidR="009A11D1" w:rsidRDefault="009A11D1" w:rsidP="009A11D1">
      <w:pPr>
        <w:pStyle w:val="a3"/>
        <w:rPr>
          <w:sz w:val="24"/>
          <w:szCs w:val="24"/>
        </w:rPr>
      </w:pPr>
    </w:p>
    <w:p w:rsidR="009A11D1" w:rsidRDefault="009A11D1" w:rsidP="009A11D1">
      <w:pPr>
        <w:pStyle w:val="a3"/>
        <w:jc w:val="center"/>
        <w:rPr>
          <w:sz w:val="24"/>
          <w:szCs w:val="24"/>
        </w:rPr>
      </w:pPr>
      <w:r w:rsidRPr="009A11D1">
        <w:rPr>
          <w:sz w:val="24"/>
          <w:szCs w:val="24"/>
        </w:rPr>
        <w:t>Об утверждении основных направлений</w:t>
      </w:r>
      <w:r>
        <w:rPr>
          <w:sz w:val="24"/>
          <w:szCs w:val="24"/>
        </w:rPr>
        <w:t xml:space="preserve"> </w:t>
      </w:r>
      <w:r w:rsidRPr="009A11D1">
        <w:rPr>
          <w:sz w:val="24"/>
          <w:szCs w:val="24"/>
        </w:rPr>
        <w:t>бюджетной</w:t>
      </w:r>
    </w:p>
    <w:p w:rsidR="009A11D1" w:rsidRDefault="009A11D1" w:rsidP="009A11D1">
      <w:pPr>
        <w:pStyle w:val="a3"/>
        <w:jc w:val="center"/>
        <w:rPr>
          <w:sz w:val="24"/>
          <w:szCs w:val="24"/>
        </w:rPr>
      </w:pPr>
      <w:r w:rsidRPr="009A11D1">
        <w:rPr>
          <w:sz w:val="24"/>
          <w:szCs w:val="24"/>
        </w:rPr>
        <w:t>политики</w:t>
      </w:r>
      <w:r>
        <w:rPr>
          <w:sz w:val="24"/>
          <w:szCs w:val="24"/>
        </w:rPr>
        <w:t xml:space="preserve"> Заславского муниципального образования</w:t>
      </w:r>
    </w:p>
    <w:p w:rsidR="009A11D1" w:rsidRDefault="009A11D1" w:rsidP="009A11D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на 2016 год и на плановый период 2017 – 2018 годов</w:t>
      </w:r>
    </w:p>
    <w:p w:rsidR="009A11D1" w:rsidRDefault="009A11D1" w:rsidP="009A11D1">
      <w:pPr>
        <w:pStyle w:val="a3"/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A11D1" w:rsidRDefault="009A11D1" w:rsidP="009A11D1">
      <w:pPr>
        <w:pStyle w:val="a3"/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 xml:space="preserve">     Руководствуясь </w:t>
      </w:r>
      <w:r w:rsidR="002336B2">
        <w:rPr>
          <w:sz w:val="24"/>
          <w:szCs w:val="24"/>
        </w:rPr>
        <w:t>,</w:t>
      </w:r>
      <w:r>
        <w:rPr>
          <w:sz w:val="24"/>
          <w:szCs w:val="24"/>
        </w:rPr>
        <w:t>статьями 172, 184.2 Бюджетного кодекса Российской Федерации, статьей 15 Федерального закона от 06.10.2003 г. № 131-ФЗ « Об общих принципах организации местного самоуправления в Российской Федерации», на основании ст.8 Положения о Бюджетном процессе в Заславском муниципальном образовании, утвержденного решением Думы Заславского муниципального образования от30.04.2015г. № 3/2</w:t>
      </w:r>
      <w:r w:rsidR="002336B2">
        <w:rPr>
          <w:sz w:val="24"/>
          <w:szCs w:val="24"/>
        </w:rPr>
        <w:t xml:space="preserve"> статьи 61 Устава Заславского муниципального образования</w:t>
      </w:r>
    </w:p>
    <w:p w:rsidR="002336B2" w:rsidRPr="002336B2" w:rsidRDefault="002336B2" w:rsidP="002336B2">
      <w:pPr>
        <w:pStyle w:val="a3"/>
        <w:tabs>
          <w:tab w:val="left" w:pos="450"/>
        </w:tabs>
        <w:jc w:val="center"/>
        <w:rPr>
          <w:b/>
          <w:sz w:val="24"/>
          <w:szCs w:val="24"/>
        </w:rPr>
      </w:pPr>
      <w:r w:rsidRPr="002336B2">
        <w:rPr>
          <w:b/>
          <w:sz w:val="24"/>
          <w:szCs w:val="24"/>
        </w:rPr>
        <w:t>ПОСТАНОВЛЯЮ:</w:t>
      </w:r>
    </w:p>
    <w:p w:rsidR="009A11D1" w:rsidRDefault="002336B2" w:rsidP="002336B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Установить основные направления бюджетной политики Заславского муниципального образования на 2016 год и плановый период 2017 – 2018 годов( прилагается).</w:t>
      </w:r>
    </w:p>
    <w:p w:rsidR="002336B2" w:rsidRDefault="002336B2" w:rsidP="002336B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Постановление от 29.12.2012 г. № 100 « Об утверждении основных направлений бюджетной налоговой политики Заславского муниципального образования на2013- 2015 годы» считать утратившим силу.</w:t>
      </w:r>
    </w:p>
    <w:p w:rsidR="002336B2" w:rsidRDefault="002336B2" w:rsidP="002336B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Опубликовать настоящее постановление в печатном средстве « Вестник Заславска» и на официальном сайте администрации Заславского муниципального образования.</w:t>
      </w:r>
    </w:p>
    <w:p w:rsidR="002336B2" w:rsidRDefault="002336B2" w:rsidP="002336B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Контроль , за исполнением настоящего постановления оставляю за собой.</w:t>
      </w:r>
    </w:p>
    <w:p w:rsidR="002336B2" w:rsidRDefault="002336B2" w:rsidP="002336B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Данное постановление вступает в силу со дня его официального опубликования, но не ранее 1 января 2016 года.</w:t>
      </w: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Глава Заславского</w:t>
      </w:r>
    </w:p>
    <w:p w:rsidR="002336B2" w:rsidRDefault="002336B2" w:rsidP="002336B2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                                        Е. М. Покладок</w:t>
      </w: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Pr="002336B2" w:rsidRDefault="002336B2" w:rsidP="002336B2">
      <w:pPr>
        <w:pStyle w:val="a3"/>
        <w:jc w:val="right"/>
        <w:rPr>
          <w:sz w:val="24"/>
          <w:szCs w:val="24"/>
        </w:rPr>
      </w:pPr>
      <w:r w:rsidRPr="002336B2">
        <w:rPr>
          <w:sz w:val="24"/>
          <w:szCs w:val="24"/>
        </w:rPr>
        <w:lastRenderedPageBreak/>
        <w:t xml:space="preserve">         Утверждены</w:t>
      </w:r>
    </w:p>
    <w:p w:rsidR="002336B2" w:rsidRDefault="002336B2" w:rsidP="002336B2">
      <w:pPr>
        <w:pStyle w:val="a3"/>
        <w:jc w:val="right"/>
        <w:rPr>
          <w:sz w:val="24"/>
          <w:szCs w:val="24"/>
        </w:rPr>
      </w:pPr>
      <w:r w:rsidRPr="002336B2">
        <w:rPr>
          <w:sz w:val="24"/>
          <w:szCs w:val="24"/>
        </w:rPr>
        <w:t>постановлением администрации</w:t>
      </w:r>
    </w:p>
    <w:p w:rsidR="002336B2" w:rsidRDefault="002336B2" w:rsidP="002336B2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Заславского муниципального образования</w:t>
      </w:r>
    </w:p>
    <w:p w:rsidR="002336B2" w:rsidRPr="00E817F1" w:rsidRDefault="00E817F1" w:rsidP="002336B2">
      <w:pPr>
        <w:pStyle w:val="a3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>от 02.11.2015 г. № 8</w:t>
      </w:r>
      <w:r>
        <w:rPr>
          <w:sz w:val="24"/>
          <w:szCs w:val="24"/>
          <w:lang w:val="en-US"/>
        </w:rPr>
        <w:t>4</w:t>
      </w:r>
    </w:p>
    <w:p w:rsidR="0039115B" w:rsidRPr="0039115B" w:rsidRDefault="0039115B" w:rsidP="0039115B">
      <w:pPr>
        <w:pStyle w:val="a3"/>
        <w:jc w:val="center"/>
        <w:rPr>
          <w:b/>
          <w:sz w:val="24"/>
          <w:szCs w:val="24"/>
        </w:rPr>
      </w:pPr>
      <w:r w:rsidRPr="0039115B">
        <w:rPr>
          <w:b/>
          <w:sz w:val="24"/>
          <w:szCs w:val="24"/>
        </w:rPr>
        <w:t>Основные направления бюджетной политики Заславского муниципального образования на 2016 год и плановый период 2017 – 2018 годов.</w:t>
      </w:r>
    </w:p>
    <w:p w:rsidR="0039115B" w:rsidRDefault="0039115B" w:rsidP="0039115B">
      <w:pPr>
        <w:pStyle w:val="a3"/>
        <w:rPr>
          <w:sz w:val="24"/>
          <w:szCs w:val="24"/>
        </w:rPr>
      </w:pPr>
    </w:p>
    <w:p w:rsidR="002336B2" w:rsidRDefault="0039115B" w:rsidP="0039115B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Основные направления бюджетной политики Заславского муниципального образования   ( далее местный бюджет) на 2016 год и плановый период 2017 – 2018 годов ( далее -Основные направления) разработаны в соответствии со статьей 172 Бюджетного кодекса Российской Федерации, с учетом основных направлений бюджетной политики Российской Федерации на 2016 го и плановый период 2017 – 2018 годов, Прогноза социально-экономического развития Заславского муниципального образования на среднесрочный период 2016 – 2018 годов и определяют условия, принимаемые для составления проекта бюджета на 2016 год и подходы к его формированию с учетом сложившейся экономической ситуации.</w:t>
      </w:r>
    </w:p>
    <w:p w:rsidR="0039115B" w:rsidRDefault="00DE4892" w:rsidP="00DE4892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цели и задачи бюджетной политики местного бюджета в 2016 году и на период 2017 – 2018 годов</w:t>
      </w:r>
    </w:p>
    <w:p w:rsidR="00DE4892" w:rsidRDefault="003962E6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E4892">
        <w:rPr>
          <w:sz w:val="24"/>
          <w:szCs w:val="24"/>
        </w:rPr>
        <w:t>Целью Основных направлений бюджетной политики является описание условий, принимаемых для составления проекта местного бюджета на 2016 год.</w:t>
      </w:r>
    </w:p>
    <w:p w:rsidR="00DE4892" w:rsidRDefault="00DE4892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Задачами основных направлений бюджетной политики</w:t>
      </w:r>
      <w:r w:rsidR="003962E6">
        <w:rPr>
          <w:sz w:val="24"/>
          <w:szCs w:val="24"/>
        </w:rPr>
        <w:t xml:space="preserve"> является определение подходов к планированию доходов и расходов, источников финансирования местного бюджета на 2016 год.</w:t>
      </w:r>
    </w:p>
    <w:p w:rsidR="003962E6" w:rsidRDefault="003962E6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Основные направления ориентированы на обеспечение устойчивого развития экономики и социальной стабильности в Заславском муниципальном образовании в 2016 – 2018 годах.</w:t>
      </w:r>
    </w:p>
    <w:p w:rsidR="003962E6" w:rsidRDefault="003962E6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Бюджетная политика местного бюджета реализуется на основе бюджетных </w:t>
      </w:r>
      <w:r w:rsidR="00684882">
        <w:rPr>
          <w:sz w:val="24"/>
          <w:szCs w:val="24"/>
        </w:rPr>
        <w:t xml:space="preserve">    </w:t>
      </w:r>
      <w:r>
        <w:rPr>
          <w:sz w:val="24"/>
          <w:szCs w:val="24"/>
        </w:rPr>
        <w:t>прин</w:t>
      </w:r>
      <w:r w:rsidR="00684882">
        <w:rPr>
          <w:sz w:val="24"/>
          <w:szCs w:val="24"/>
        </w:rPr>
        <w:t>ц</w:t>
      </w:r>
      <w:r>
        <w:rPr>
          <w:sz w:val="24"/>
          <w:szCs w:val="24"/>
        </w:rPr>
        <w:t xml:space="preserve">ипов </w:t>
      </w:r>
      <w:r w:rsidR="00684882">
        <w:rPr>
          <w:sz w:val="24"/>
          <w:szCs w:val="24"/>
        </w:rPr>
        <w:t>,установленных Бюджетным кодексом Российской Федерации с соблюдением принципа единства бюджетной системы Российской Федерации.</w:t>
      </w:r>
    </w:p>
    <w:p w:rsidR="003962E6" w:rsidRDefault="00684882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Приоритеты расходов местного бюджета определены с учетом целей социально-экономического развития местного бюджета, направлены на повышение эффективности управления муниципальными финансами и обеспечивают  преемственность целей и задач 2015 года.</w:t>
      </w:r>
    </w:p>
    <w:p w:rsidR="00684882" w:rsidRDefault="00684882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В условиях возрастающей бюджетной нагрузки, обусловленной макроэкономическими факторами влияния на экономическую ситуацию в целом, в качестве основного  направления бюджетной политики сохраняет свою актуальность</w:t>
      </w:r>
      <w:r w:rsidR="00BA6F84">
        <w:rPr>
          <w:sz w:val="24"/>
          <w:szCs w:val="24"/>
        </w:rPr>
        <w:t xml:space="preserve"> повышение эффективности бюджетных расходов.</w:t>
      </w:r>
    </w:p>
    <w:p w:rsidR="00BA6F84" w:rsidRDefault="00BA6F84" w:rsidP="00DE489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Для приведения муниципальных финансов местного бюджета с 2016 года в соответствии новому состоянию экономики определить Основные направления бюджетной политики в местном бюджете: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Обеспечение предсказуемости бюджетной политики влияющей на долгосрочную сбалансированность и устойчивость местного бюджета.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Обеспечение достоверности экономического прогнозирования, повышение надежности и расширение горизонта прогноза социально-экономического развития Заславского муниципального образования.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Оптимизация деятельности заказчиков по закупке товаров, работ и услуг и осуществление обоснованности муниципальных закупок.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Обоснованное принятие новых расходных обязательств при условии роста доходов местного бюджета.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Обеспечение продуманности и обоснованности механизмов реализации и ресурсного обеспечения муниципальных программ.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Обеспечение взаимосвязи поставленных целей с основными параметрами оказания муниципальных услуг и объемами финансирования.</w:t>
      </w:r>
    </w:p>
    <w:p w:rsidR="00BA6F84" w:rsidRDefault="00BA6F84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Совершенствование управлением муниципальной собственностью.</w:t>
      </w:r>
    </w:p>
    <w:p w:rsidR="00BA6F84" w:rsidRDefault="005062C8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Повышение адресной социальной поддержки граждан, основываясь на критерии нуждаемости граждан.</w:t>
      </w:r>
    </w:p>
    <w:p w:rsidR="005062C8" w:rsidRDefault="005062C8" w:rsidP="00BA6F8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Приоритетными направлениями, подлежащими финансированию в первоочередном порядке, являются следующие статьи расходов местного бюджета:</w:t>
      </w:r>
    </w:p>
    <w:p w:rsidR="005062C8" w:rsidRDefault="005062C8" w:rsidP="005062C8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- заработная плата и начисления на выплаты по оплате труда;</w:t>
      </w:r>
    </w:p>
    <w:p w:rsidR="005062C8" w:rsidRDefault="005062C8" w:rsidP="005062C8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- оплата коммунальных услуг;</w:t>
      </w:r>
    </w:p>
    <w:p w:rsidR="005062C8" w:rsidRDefault="005062C8" w:rsidP="005062C8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- расходы на социальное обеспечение населения;</w:t>
      </w:r>
    </w:p>
    <w:p w:rsidR="005062C8" w:rsidRDefault="005062C8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10. Первоочередными расходами местного бюджета являются следующие статьи:</w:t>
      </w:r>
    </w:p>
    <w:p w:rsidR="005062C8" w:rsidRDefault="005062C8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- прочие выплаты по заработной плате;</w:t>
      </w:r>
    </w:p>
    <w:p w:rsidR="005062C8" w:rsidRDefault="005062C8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- расхода на приобретение услуг связи;</w:t>
      </w:r>
    </w:p>
    <w:p w:rsidR="005062C8" w:rsidRDefault="005062C8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- расходы на приобретение горюче-смазочных материалов;</w:t>
      </w:r>
    </w:p>
    <w:p w:rsidR="005062C8" w:rsidRDefault="005062C8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- расходы на софинансирование средств из областного бюджета;</w:t>
      </w:r>
    </w:p>
    <w:p w:rsidR="005062C8" w:rsidRDefault="005062C8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11. Продолжение комплексной работы по повышению доступности </w:t>
      </w:r>
      <w:r w:rsidR="00574276">
        <w:rPr>
          <w:sz w:val="24"/>
          <w:szCs w:val="24"/>
        </w:rPr>
        <w:t>,</w:t>
      </w:r>
      <w:r>
        <w:rPr>
          <w:sz w:val="24"/>
          <w:szCs w:val="24"/>
        </w:rPr>
        <w:t xml:space="preserve">и качества муниципальных услуг при размещении информации о муниципальных учреждениях на официальном сайте в информационно-телекоммуникационной сети « Интернет»: </w:t>
      </w:r>
      <w:hyperlink r:id="rId7" w:history="1">
        <w:r w:rsidR="00574276" w:rsidRPr="002C0FA4">
          <w:rPr>
            <w:rStyle w:val="a8"/>
            <w:sz w:val="24"/>
            <w:szCs w:val="24"/>
            <w:lang w:val="en-US"/>
          </w:rPr>
          <w:t>www</w:t>
        </w:r>
        <w:r w:rsidR="00574276" w:rsidRPr="002C0FA4">
          <w:rPr>
            <w:rStyle w:val="a8"/>
            <w:sz w:val="24"/>
            <w:szCs w:val="24"/>
          </w:rPr>
          <w:t>.</w:t>
        </w:r>
        <w:r w:rsidR="00574276" w:rsidRPr="002C0FA4">
          <w:rPr>
            <w:rStyle w:val="a8"/>
            <w:sz w:val="24"/>
            <w:szCs w:val="24"/>
            <w:lang w:val="en-US"/>
          </w:rPr>
          <w:t>busgov</w:t>
        </w:r>
        <w:r w:rsidR="00574276" w:rsidRPr="002C0FA4">
          <w:rPr>
            <w:rStyle w:val="a8"/>
            <w:sz w:val="24"/>
            <w:szCs w:val="24"/>
          </w:rPr>
          <w:t>.</w:t>
        </w:r>
        <w:r w:rsidR="00574276" w:rsidRPr="002C0FA4">
          <w:rPr>
            <w:rStyle w:val="a8"/>
            <w:sz w:val="24"/>
            <w:szCs w:val="24"/>
            <w:lang w:val="en-US"/>
          </w:rPr>
          <w:t>ru</w:t>
        </w:r>
      </w:hyperlink>
      <w:r w:rsidR="00574276" w:rsidRPr="00574276">
        <w:rPr>
          <w:sz w:val="24"/>
          <w:szCs w:val="24"/>
        </w:rPr>
        <w:t>, а также</w:t>
      </w:r>
      <w:r w:rsidR="00574276">
        <w:rPr>
          <w:sz w:val="24"/>
          <w:szCs w:val="24"/>
          <w:u w:val="single"/>
        </w:rPr>
        <w:t xml:space="preserve"> </w:t>
      </w:r>
      <w:r w:rsidR="00574276" w:rsidRPr="00574276">
        <w:rPr>
          <w:sz w:val="24"/>
          <w:szCs w:val="24"/>
        </w:rPr>
        <w:t>данных об участниках и не</w:t>
      </w:r>
      <w:r w:rsidR="00574276">
        <w:rPr>
          <w:sz w:val="24"/>
          <w:szCs w:val="24"/>
        </w:rPr>
        <w:t xml:space="preserve"> </w:t>
      </w:r>
      <w:r w:rsidR="00574276" w:rsidRPr="00574276">
        <w:rPr>
          <w:sz w:val="24"/>
          <w:szCs w:val="24"/>
        </w:rPr>
        <w:t>участниках бюджетного процесса</w:t>
      </w:r>
      <w:r w:rsidR="00574276">
        <w:rPr>
          <w:sz w:val="24"/>
          <w:szCs w:val="24"/>
        </w:rPr>
        <w:t>, сведений о ведомственных перечнях муниципальных услуг и работ в государственную интегрированную информационную систему управления общественными финансами        « Электронный бюджет».</w:t>
      </w:r>
    </w:p>
    <w:p w:rsidR="00574276" w:rsidRDefault="00574276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12. Повышение качества и результативности контрольных мероприятий, осуществляемых главными распорядителями бюджетных средств и органами муниципального финансового контроля.</w:t>
      </w:r>
    </w:p>
    <w:p w:rsidR="00574276" w:rsidRDefault="00574276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13. Совершенствование системы бюджетной отчетности с соответствующим техническим сопровождением и автоматизацией процессов</w:t>
      </w:r>
      <w:r w:rsidR="00AD3BA7">
        <w:rPr>
          <w:sz w:val="24"/>
          <w:szCs w:val="24"/>
        </w:rPr>
        <w:t xml:space="preserve">, связанной </w:t>
      </w:r>
      <w:r w:rsidR="00AD3BA7" w:rsidRPr="00AD3BA7">
        <w:rPr>
          <w:sz w:val="24"/>
          <w:szCs w:val="24"/>
        </w:rPr>
        <w:t xml:space="preserve"> </w:t>
      </w:r>
      <w:r>
        <w:rPr>
          <w:sz w:val="24"/>
          <w:szCs w:val="24"/>
        </w:rPr>
        <w:t>с обеспечением своевременного и качественного формирования отчетности об исполнении местного бюджета.</w:t>
      </w:r>
    </w:p>
    <w:p w:rsidR="00574276" w:rsidRDefault="00574276" w:rsidP="005062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14. Повышение уровня открытости бюджетных данных путем опубликования</w:t>
      </w:r>
      <w:r w:rsidR="00E81B45">
        <w:rPr>
          <w:sz w:val="24"/>
          <w:szCs w:val="24"/>
        </w:rPr>
        <w:t xml:space="preserve"> информации доступной для граждан форме в средствах массовой информации и на официальном сайте администрации Заславского муниципального образования в информационно - телекоммуникационной сети « Интернет».</w:t>
      </w:r>
    </w:p>
    <w:p w:rsidR="00574276" w:rsidRPr="00574276" w:rsidRDefault="00574276" w:rsidP="005062C8">
      <w:pPr>
        <w:pStyle w:val="a3"/>
        <w:rPr>
          <w:sz w:val="24"/>
          <w:szCs w:val="24"/>
        </w:rPr>
      </w:pPr>
    </w:p>
    <w:p w:rsidR="005062C8" w:rsidRDefault="00E81B45" w:rsidP="00E81B45">
      <w:pPr>
        <w:pStyle w:val="a3"/>
        <w:tabs>
          <w:tab w:val="left" w:pos="14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2. Политика в сфере межбюджетных отношений.</w:t>
      </w:r>
    </w:p>
    <w:p w:rsidR="00E81B45" w:rsidRDefault="00E81B45" w:rsidP="00E81B45">
      <w:pPr>
        <w:pStyle w:val="a3"/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Бюджетная политика в сфере межбюджетных отношений осуществляется по следующим направлениям:</w:t>
      </w:r>
    </w:p>
    <w:p w:rsidR="00E81B45" w:rsidRDefault="00E81B45" w:rsidP="00E81B45">
      <w:pPr>
        <w:pStyle w:val="a3"/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 xml:space="preserve"> - исключение риска несбалансированности местного бюджета в связи с изменениями в разграничении полномочий органов государственной власти и органов местного самоуправления;</w:t>
      </w:r>
    </w:p>
    <w:p w:rsidR="00E81B45" w:rsidRDefault="00E81B45" w:rsidP="00E81B45">
      <w:pPr>
        <w:pStyle w:val="a3"/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 проведение мониторинга финансового состояния местного бюджета, изменения основных параметров местного бюджета, структуры расходов  и муниципального долга;</w:t>
      </w:r>
    </w:p>
    <w:p w:rsidR="00E81B45" w:rsidRPr="00E81B45" w:rsidRDefault="00E81B45" w:rsidP="00E81B45">
      <w:pPr>
        <w:pStyle w:val="a3"/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 увеличение налоговых и неналоговых доходов;</w:t>
      </w:r>
    </w:p>
    <w:p w:rsidR="002336B2" w:rsidRPr="002336B2" w:rsidRDefault="002336B2" w:rsidP="002336B2">
      <w:pPr>
        <w:pStyle w:val="a3"/>
        <w:jc w:val="right"/>
        <w:rPr>
          <w:sz w:val="24"/>
          <w:szCs w:val="24"/>
        </w:rPr>
      </w:pPr>
    </w:p>
    <w:p w:rsidR="002336B2" w:rsidRPr="002336B2" w:rsidRDefault="002336B2" w:rsidP="002336B2">
      <w:pPr>
        <w:pStyle w:val="a3"/>
        <w:jc w:val="right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Default="002336B2" w:rsidP="002336B2">
      <w:pPr>
        <w:pStyle w:val="a3"/>
        <w:ind w:left="720"/>
        <w:rPr>
          <w:sz w:val="24"/>
          <w:szCs w:val="24"/>
        </w:rPr>
      </w:pPr>
    </w:p>
    <w:p w:rsidR="002336B2" w:rsidRPr="009A11D1" w:rsidRDefault="002336B2" w:rsidP="002336B2">
      <w:pPr>
        <w:pStyle w:val="a3"/>
        <w:ind w:left="720"/>
        <w:rPr>
          <w:sz w:val="24"/>
          <w:szCs w:val="24"/>
        </w:rPr>
      </w:pPr>
    </w:p>
    <w:sectPr w:rsidR="002336B2" w:rsidRPr="009A11D1" w:rsidSect="002B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3C6" w:rsidRDefault="00BD43C6" w:rsidP="002336B2">
      <w:pPr>
        <w:spacing w:after="0" w:line="240" w:lineRule="auto"/>
      </w:pPr>
      <w:r>
        <w:separator/>
      </w:r>
    </w:p>
  </w:endnote>
  <w:endnote w:type="continuationSeparator" w:id="1">
    <w:p w:rsidR="00BD43C6" w:rsidRDefault="00BD43C6" w:rsidP="0023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3C6" w:rsidRDefault="00BD43C6" w:rsidP="002336B2">
      <w:pPr>
        <w:spacing w:after="0" w:line="240" w:lineRule="auto"/>
      </w:pPr>
      <w:r>
        <w:separator/>
      </w:r>
    </w:p>
  </w:footnote>
  <w:footnote w:type="continuationSeparator" w:id="1">
    <w:p w:rsidR="00BD43C6" w:rsidRDefault="00BD43C6" w:rsidP="00233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093D"/>
    <w:multiLevelType w:val="hybridMultilevel"/>
    <w:tmpl w:val="98D6E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B1CDD"/>
    <w:multiLevelType w:val="hybridMultilevel"/>
    <w:tmpl w:val="DA8E3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11D1"/>
    <w:rsid w:val="000474C9"/>
    <w:rsid w:val="001E31E1"/>
    <w:rsid w:val="002336B2"/>
    <w:rsid w:val="00292A3E"/>
    <w:rsid w:val="002B7537"/>
    <w:rsid w:val="0035206A"/>
    <w:rsid w:val="0039115B"/>
    <w:rsid w:val="003962E6"/>
    <w:rsid w:val="005062C8"/>
    <w:rsid w:val="00507E59"/>
    <w:rsid w:val="00574276"/>
    <w:rsid w:val="006634BA"/>
    <w:rsid w:val="00684882"/>
    <w:rsid w:val="006A0B00"/>
    <w:rsid w:val="00723A2F"/>
    <w:rsid w:val="009A11D1"/>
    <w:rsid w:val="00A134CC"/>
    <w:rsid w:val="00AD3BA7"/>
    <w:rsid w:val="00BA6F84"/>
    <w:rsid w:val="00BD43C6"/>
    <w:rsid w:val="00DD51A3"/>
    <w:rsid w:val="00DE4892"/>
    <w:rsid w:val="00E817F1"/>
    <w:rsid w:val="00E81B45"/>
    <w:rsid w:val="00E9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1D1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233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36B2"/>
  </w:style>
  <w:style w:type="paragraph" w:styleId="a6">
    <w:name w:val="footer"/>
    <w:basedOn w:val="a"/>
    <w:link w:val="a7"/>
    <w:uiPriority w:val="99"/>
    <w:semiHidden/>
    <w:unhideWhenUsed/>
    <w:rsid w:val="00233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36B2"/>
  </w:style>
  <w:style w:type="character" w:styleId="a8">
    <w:name w:val="Hyperlink"/>
    <w:basedOn w:val="a0"/>
    <w:uiPriority w:val="99"/>
    <w:unhideWhenUsed/>
    <w:rsid w:val="005742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2015-11-16T08:49:00Z</cp:lastPrinted>
  <dcterms:created xsi:type="dcterms:W3CDTF">2015-11-13T06:43:00Z</dcterms:created>
  <dcterms:modified xsi:type="dcterms:W3CDTF">2015-12-04T04:05:00Z</dcterms:modified>
</cp:coreProperties>
</file>