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E0" w:rsidRPr="00CE7DC4" w:rsidRDefault="004149E0" w:rsidP="00AE181A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4149E0" w:rsidRPr="00CE7DC4" w:rsidRDefault="004149E0" w:rsidP="004149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:rsidR="004149E0" w:rsidRPr="00CE7DC4" w:rsidRDefault="004149E0" w:rsidP="004149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 xml:space="preserve">ИРКУТСКАЯ ОБЛАСТЬ </w:t>
      </w:r>
    </w:p>
    <w:p w:rsidR="004149E0" w:rsidRPr="00CE7DC4" w:rsidRDefault="004149E0" w:rsidP="004149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:rsidR="004149E0" w:rsidRDefault="00AE181A" w:rsidP="004149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</w:t>
      </w:r>
      <w:r w:rsidR="004149E0">
        <w:rPr>
          <w:rFonts w:ascii="Arial" w:hAnsi="Arial" w:cs="Arial"/>
          <w:b/>
          <w:bCs/>
          <w:sz w:val="32"/>
          <w:szCs w:val="32"/>
        </w:rPr>
        <w:t>СКОЕ МУНИЦИПАЛЬНОЕ ОБРАЗОВАНИЕ</w:t>
      </w:r>
    </w:p>
    <w:p w:rsidR="004149E0" w:rsidRPr="00CE7DC4" w:rsidRDefault="004149E0" w:rsidP="004149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:rsidR="001904F7" w:rsidRDefault="004149E0" w:rsidP="004149E0">
      <w:pPr>
        <w:pStyle w:val="ConsTitle"/>
        <w:ind w:right="0"/>
        <w:jc w:val="center"/>
        <w:rPr>
          <w:sz w:val="24"/>
          <w:szCs w:val="24"/>
        </w:rPr>
      </w:pPr>
      <w:r w:rsidRPr="00CE7DC4">
        <w:rPr>
          <w:sz w:val="32"/>
          <w:szCs w:val="32"/>
        </w:rPr>
        <w:t>РЕШЕНИ</w:t>
      </w:r>
      <w:r>
        <w:rPr>
          <w:sz w:val="32"/>
          <w:szCs w:val="32"/>
        </w:rPr>
        <w:t>Е</w:t>
      </w:r>
    </w:p>
    <w:p w:rsidR="004149E0" w:rsidRPr="004149E0" w:rsidRDefault="004149E0" w:rsidP="004149E0">
      <w:pPr>
        <w:pStyle w:val="ConsTitle"/>
        <w:ind w:right="0"/>
        <w:jc w:val="center"/>
        <w:rPr>
          <w:sz w:val="24"/>
          <w:szCs w:val="24"/>
        </w:rPr>
      </w:pPr>
    </w:p>
    <w:p w:rsidR="001904F7" w:rsidRPr="004149E0" w:rsidRDefault="001904F7" w:rsidP="001904F7">
      <w:pPr>
        <w:shd w:val="clear" w:color="auto" w:fill="FFFFFF"/>
        <w:jc w:val="center"/>
        <w:rPr>
          <w:rFonts w:ascii="Arial" w:hAnsi="Arial" w:cs="Arial"/>
          <w:color w:val="2C2C2C"/>
          <w:sz w:val="32"/>
          <w:szCs w:val="32"/>
        </w:rPr>
      </w:pPr>
      <w:r w:rsidRPr="004149E0">
        <w:rPr>
          <w:rFonts w:ascii="Arial" w:hAnsi="Arial" w:cs="Arial"/>
          <w:b/>
          <w:bCs/>
          <w:color w:val="2C2C2C"/>
          <w:sz w:val="32"/>
          <w:szCs w:val="32"/>
        </w:rPr>
        <w:t>ОБ ОБРАЗОВАНИИ И ИЗБРАНИИ ПОСТОЯННОЙ КОМИССИИ ПО СОЦИАЛЬНОЙ ПОЛИТИКЕ</w:t>
      </w:r>
    </w:p>
    <w:p w:rsidR="001904F7" w:rsidRDefault="001904F7" w:rsidP="001904F7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</w:p>
    <w:p w:rsidR="004149E0" w:rsidRPr="00AE181A" w:rsidRDefault="004149E0" w:rsidP="00AE181A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AE181A">
        <w:rPr>
          <w:rFonts w:ascii="Arial" w:hAnsi="Arial" w:cs="Arial"/>
          <w:sz w:val="24"/>
          <w:szCs w:val="24"/>
        </w:rPr>
        <w:t>В целях организации деятельности Думы Поселения, для осуществления своих представительных контрольных и иных функций и полномочий, руководству</w:t>
      </w:r>
      <w:r w:rsidR="00AE181A" w:rsidRPr="00AE181A">
        <w:rPr>
          <w:rFonts w:ascii="Arial" w:hAnsi="Arial" w:cs="Arial"/>
          <w:sz w:val="24"/>
          <w:szCs w:val="24"/>
        </w:rPr>
        <w:t>ясь ст. 14 Регламента Думы Заслав</w:t>
      </w:r>
      <w:r w:rsidRPr="00AE181A">
        <w:rPr>
          <w:rFonts w:ascii="Arial" w:hAnsi="Arial" w:cs="Arial"/>
          <w:sz w:val="24"/>
          <w:szCs w:val="24"/>
        </w:rPr>
        <w:t>ского муниципального</w:t>
      </w:r>
      <w:r w:rsidR="00AE181A" w:rsidRPr="00AE181A">
        <w:rPr>
          <w:rFonts w:ascii="Arial" w:hAnsi="Arial" w:cs="Arial"/>
          <w:sz w:val="24"/>
          <w:szCs w:val="24"/>
        </w:rPr>
        <w:t xml:space="preserve"> образования, ст.26 Устава Заслав</w:t>
      </w:r>
      <w:r w:rsidRPr="00AE181A">
        <w:rPr>
          <w:rFonts w:ascii="Arial" w:hAnsi="Arial" w:cs="Arial"/>
          <w:sz w:val="24"/>
          <w:szCs w:val="24"/>
        </w:rPr>
        <w:t>ского муници</w:t>
      </w:r>
      <w:r w:rsidR="00AE181A" w:rsidRPr="00AE181A">
        <w:rPr>
          <w:rFonts w:ascii="Arial" w:hAnsi="Arial" w:cs="Arial"/>
          <w:sz w:val="24"/>
          <w:szCs w:val="24"/>
        </w:rPr>
        <w:t>пального образования, Дума Заслав</w:t>
      </w:r>
      <w:r w:rsidRPr="00AE181A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AE181A" w:rsidRDefault="00AE181A" w:rsidP="00AE181A">
      <w:pPr>
        <w:pStyle w:val="a9"/>
      </w:pPr>
    </w:p>
    <w:p w:rsidR="004149E0" w:rsidRPr="004149E0" w:rsidRDefault="004149E0" w:rsidP="004149E0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  <w:r w:rsidRPr="004149E0">
        <w:rPr>
          <w:rFonts w:ascii="Arial" w:hAnsi="Arial" w:cs="Arial"/>
          <w:b/>
          <w:bCs/>
          <w:sz w:val="30"/>
          <w:szCs w:val="30"/>
        </w:rPr>
        <w:t>РЕШИЛА:</w:t>
      </w:r>
    </w:p>
    <w:p w:rsidR="004149E0" w:rsidRPr="004149E0" w:rsidRDefault="004149E0" w:rsidP="004149E0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181A">
        <w:rPr>
          <w:sz w:val="24"/>
          <w:szCs w:val="24"/>
        </w:rPr>
        <w:t>1. Образовать при Думе Заслав</w:t>
      </w:r>
      <w:r w:rsidRPr="004149E0">
        <w:rPr>
          <w:sz w:val="24"/>
          <w:szCs w:val="24"/>
        </w:rPr>
        <w:t>ского муниципального образования четвертого созыва постоянную комиссию по социальной политике.</w:t>
      </w:r>
    </w:p>
    <w:p w:rsidR="004149E0" w:rsidRPr="004149E0" w:rsidRDefault="004149E0" w:rsidP="004149E0">
      <w:pPr>
        <w:pStyle w:val="ConsNormal"/>
        <w:ind w:right="0" w:firstLine="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ab/>
        <w:t>2. Утвердить постоянную комиссию по социальной политике</w:t>
      </w:r>
      <w:r w:rsidR="00AE181A">
        <w:rPr>
          <w:sz w:val="24"/>
          <w:szCs w:val="24"/>
        </w:rPr>
        <w:t xml:space="preserve"> </w:t>
      </w:r>
      <w:r w:rsidRPr="004149E0">
        <w:rPr>
          <w:sz w:val="24"/>
          <w:szCs w:val="24"/>
        </w:rPr>
        <w:t>в составе:</w:t>
      </w:r>
    </w:p>
    <w:p w:rsidR="004149E0" w:rsidRPr="004149E0" w:rsidRDefault="004149E0" w:rsidP="004149E0">
      <w:pPr>
        <w:pStyle w:val="ConsNormal"/>
        <w:ind w:right="0" w:firstLine="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- ______________________________________________________</w:t>
      </w:r>
    </w:p>
    <w:p w:rsidR="004149E0" w:rsidRPr="004149E0" w:rsidRDefault="004149E0" w:rsidP="004149E0">
      <w:pPr>
        <w:pStyle w:val="ConsNormal"/>
        <w:ind w:right="0" w:firstLine="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- ______________________________________________________</w:t>
      </w:r>
    </w:p>
    <w:p w:rsidR="004149E0" w:rsidRPr="004149E0" w:rsidRDefault="004149E0" w:rsidP="004149E0">
      <w:pPr>
        <w:pStyle w:val="ConsNormal"/>
        <w:ind w:right="0" w:firstLine="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- ______________________________________________________</w:t>
      </w:r>
    </w:p>
    <w:p w:rsidR="004149E0" w:rsidRPr="004149E0" w:rsidRDefault="004149E0" w:rsidP="004149E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br/>
      </w:r>
      <w:r w:rsidRPr="004149E0">
        <w:rPr>
          <w:rFonts w:ascii="Arial" w:hAnsi="Arial" w:cs="Arial"/>
          <w:sz w:val="24"/>
          <w:szCs w:val="24"/>
        </w:rPr>
        <w:tab/>
        <w:t>3. Утвердить Положение о постоянной комиссии по социальной политике.</w:t>
      </w:r>
    </w:p>
    <w:p w:rsidR="004149E0" w:rsidRPr="004149E0" w:rsidRDefault="004149E0" w:rsidP="004149E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 Опубликовать настоящее решение в печатном средстве массовой информа</w:t>
      </w:r>
      <w:r w:rsidR="00AE181A">
        <w:rPr>
          <w:rFonts w:ascii="Arial" w:hAnsi="Arial" w:cs="Arial"/>
          <w:sz w:val="24"/>
          <w:szCs w:val="24"/>
        </w:rPr>
        <w:t>ции населения «Вестник Заславска</w:t>
      </w:r>
      <w:r w:rsidRPr="004149E0">
        <w:rPr>
          <w:rFonts w:ascii="Arial" w:hAnsi="Arial" w:cs="Arial"/>
          <w:sz w:val="24"/>
          <w:szCs w:val="24"/>
        </w:rPr>
        <w:t>» и разместить на офици</w:t>
      </w:r>
      <w:r w:rsidR="00AE181A">
        <w:rPr>
          <w:rFonts w:ascii="Arial" w:hAnsi="Arial" w:cs="Arial"/>
          <w:sz w:val="24"/>
          <w:szCs w:val="24"/>
        </w:rPr>
        <w:t>альном сайте администрации Заслав</w:t>
      </w:r>
      <w:r w:rsidRPr="004149E0">
        <w:rPr>
          <w:rFonts w:ascii="Arial" w:hAnsi="Arial" w:cs="Arial"/>
          <w:sz w:val="24"/>
          <w:szCs w:val="24"/>
        </w:rPr>
        <w:t>ского муниципального образования в информационно-телекоммуникационной сети «Интернет».</w:t>
      </w:r>
    </w:p>
    <w:p w:rsidR="004149E0" w:rsidRPr="004149E0" w:rsidRDefault="004149E0" w:rsidP="004149E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 Данное решение вступает в силу со дня опубликования.</w:t>
      </w:r>
    </w:p>
    <w:p w:rsidR="004149E0" w:rsidRPr="004149E0" w:rsidRDefault="004149E0" w:rsidP="004149E0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9E0" w:rsidRPr="004149E0" w:rsidRDefault="004149E0" w:rsidP="004149E0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9E0" w:rsidRPr="004149E0" w:rsidRDefault="00AE181A" w:rsidP="004149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Председатель Думы Заслав</w:t>
      </w:r>
      <w:r w:rsidR="004149E0" w:rsidRPr="004149E0">
        <w:rPr>
          <w:rFonts w:ascii="Arial" w:hAnsi="Arial" w:cs="Arial"/>
          <w:sz w:val="24"/>
          <w:szCs w:val="24"/>
          <w:lang w:eastAsia="ar-SA"/>
        </w:rPr>
        <w:t>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AE181A" w:rsidRDefault="00AE181A" w:rsidP="004149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 Заслав</w:t>
      </w:r>
      <w:r w:rsidR="004149E0" w:rsidRPr="004149E0">
        <w:rPr>
          <w:rFonts w:ascii="Arial" w:hAnsi="Arial" w:cs="Arial"/>
          <w:sz w:val="24"/>
          <w:szCs w:val="24"/>
          <w:lang w:eastAsia="ar-SA"/>
        </w:rPr>
        <w:t xml:space="preserve">ского муниципального образования                                   </w:t>
      </w:r>
    </w:p>
    <w:p w:rsidR="004149E0" w:rsidRPr="004149E0" w:rsidRDefault="00AE181A" w:rsidP="004149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Е.М. Покладок</w:t>
      </w:r>
    </w:p>
    <w:p w:rsidR="004149E0" w:rsidRDefault="004149E0" w:rsidP="001904F7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</w:p>
    <w:p w:rsidR="00AE181A" w:rsidRDefault="00AE181A" w:rsidP="001904F7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</w:p>
    <w:p w:rsidR="004149E0" w:rsidRPr="00D35704" w:rsidRDefault="004149E0" w:rsidP="004149E0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D35704">
        <w:rPr>
          <w:rFonts w:ascii="Courier New" w:eastAsia="Calibri" w:hAnsi="Courier New" w:cs="Courier New"/>
          <w:lang w:eastAsia="en-US"/>
        </w:rPr>
        <w:t>Приложение</w:t>
      </w:r>
    </w:p>
    <w:p w:rsidR="004149E0" w:rsidRPr="00D35704" w:rsidRDefault="004149E0" w:rsidP="004149E0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к</w:t>
      </w:r>
      <w:r w:rsidR="00AE181A">
        <w:rPr>
          <w:rFonts w:ascii="Courier New" w:eastAsia="Calibri" w:hAnsi="Courier New" w:cs="Courier New"/>
          <w:lang w:eastAsia="en-US"/>
        </w:rPr>
        <w:t xml:space="preserve"> </w:t>
      </w:r>
      <w:r>
        <w:rPr>
          <w:rFonts w:ascii="Courier New" w:eastAsia="Calibri" w:hAnsi="Courier New" w:cs="Courier New"/>
          <w:lang w:eastAsia="en-US"/>
        </w:rPr>
        <w:t>решению Думы</w:t>
      </w:r>
    </w:p>
    <w:p w:rsidR="004149E0" w:rsidRPr="00D35704" w:rsidRDefault="00AE181A" w:rsidP="004149E0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Заслав</w:t>
      </w:r>
      <w:r w:rsidR="004149E0" w:rsidRPr="00D35704">
        <w:rPr>
          <w:rFonts w:ascii="Courier New" w:eastAsia="Calibri" w:hAnsi="Courier New" w:cs="Courier New"/>
          <w:lang w:eastAsia="en-US"/>
        </w:rPr>
        <w:t>ского муниципального образования</w:t>
      </w:r>
    </w:p>
    <w:p w:rsidR="004149E0" w:rsidRPr="00D35704" w:rsidRDefault="004149E0" w:rsidP="004149E0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от __.__.2017 года № ___</w:t>
      </w:r>
    </w:p>
    <w:p w:rsidR="001904F7" w:rsidRDefault="001904F7" w:rsidP="001904F7">
      <w:pPr>
        <w:pStyle w:val="ConsTitle"/>
        <w:ind w:left="4956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04F7" w:rsidRPr="00D63B45" w:rsidRDefault="001904F7" w:rsidP="001904F7">
      <w:pPr>
        <w:pStyle w:val="ConsTitle"/>
        <w:ind w:left="4956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04F7" w:rsidRPr="004149E0" w:rsidRDefault="001904F7" w:rsidP="004149E0">
      <w:pPr>
        <w:pStyle w:val="ConsTitle"/>
        <w:ind w:right="0"/>
        <w:jc w:val="center"/>
        <w:rPr>
          <w:sz w:val="24"/>
          <w:szCs w:val="24"/>
        </w:rPr>
      </w:pPr>
      <w:r w:rsidRPr="004149E0">
        <w:rPr>
          <w:sz w:val="24"/>
          <w:szCs w:val="24"/>
        </w:rPr>
        <w:t>ПОЛОЖЕНИЕ</w:t>
      </w:r>
    </w:p>
    <w:p w:rsidR="001904F7" w:rsidRPr="004149E0" w:rsidRDefault="001904F7" w:rsidP="004149E0">
      <w:pPr>
        <w:pStyle w:val="ConsNormal"/>
        <w:ind w:right="0" w:firstLine="0"/>
        <w:jc w:val="center"/>
        <w:rPr>
          <w:b/>
          <w:sz w:val="24"/>
          <w:szCs w:val="24"/>
        </w:rPr>
      </w:pPr>
      <w:r w:rsidRPr="004149E0">
        <w:rPr>
          <w:b/>
          <w:sz w:val="24"/>
          <w:szCs w:val="24"/>
        </w:rPr>
        <w:lastRenderedPageBreak/>
        <w:t>о постоянной комиссии по социальной политике</w:t>
      </w:r>
    </w:p>
    <w:p w:rsidR="001904F7" w:rsidRPr="004149E0" w:rsidRDefault="001904F7" w:rsidP="004149E0">
      <w:pPr>
        <w:pStyle w:val="ConsNormal"/>
        <w:ind w:right="0" w:firstLine="0"/>
        <w:jc w:val="both"/>
        <w:rPr>
          <w:sz w:val="24"/>
          <w:szCs w:val="24"/>
        </w:rPr>
      </w:pPr>
    </w:p>
    <w:p w:rsidR="001904F7" w:rsidRPr="004149E0" w:rsidRDefault="001904F7" w:rsidP="004149E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1. Общие положения</w:t>
      </w:r>
    </w:p>
    <w:p w:rsidR="001904F7" w:rsidRPr="004149E0" w:rsidRDefault="001904F7" w:rsidP="004149E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1.1. Постоянная комиссия сельского поселения по социальной политике (далее - комиссия) является постоянно действующим органом Думы депутатов сельского поселения состоит из депутатов Думы - членов комиссии.</w:t>
      </w:r>
    </w:p>
    <w:p w:rsidR="001904F7" w:rsidRPr="004149E0" w:rsidRDefault="001904F7" w:rsidP="004149E0">
      <w:pPr>
        <w:pStyle w:val="ConsNormal"/>
        <w:ind w:right="0" w:firstLine="54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1.2. Комиссия ответственна перед Думой и подотчетна ей.</w:t>
      </w:r>
    </w:p>
    <w:p w:rsidR="001904F7" w:rsidRPr="004149E0" w:rsidRDefault="001904F7" w:rsidP="004149E0">
      <w:pPr>
        <w:pStyle w:val="ConsNormal"/>
        <w:ind w:right="0" w:firstLine="54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1.3. Деятельность комиссии основывается на принципах законности, гласности, коллегиальности и учета общественного мнения.</w:t>
      </w:r>
    </w:p>
    <w:p w:rsidR="001904F7" w:rsidRPr="004149E0" w:rsidRDefault="001904F7" w:rsidP="004149E0">
      <w:pPr>
        <w:pStyle w:val="ConsNormal"/>
        <w:ind w:right="0" w:firstLine="54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1.4</w:t>
      </w:r>
      <w:r w:rsidR="004149E0">
        <w:rPr>
          <w:sz w:val="24"/>
          <w:szCs w:val="24"/>
        </w:rPr>
        <w:t xml:space="preserve">. </w:t>
      </w:r>
      <w:r w:rsidRPr="004149E0">
        <w:rPr>
          <w:sz w:val="24"/>
          <w:szCs w:val="24"/>
        </w:rPr>
        <w:t xml:space="preserve">В своей деятельности комиссия руководствуется Конституцией Российской Федерации, действующим законодательством РФ, </w:t>
      </w:r>
      <w:r w:rsidR="00AE181A">
        <w:rPr>
          <w:sz w:val="24"/>
          <w:szCs w:val="24"/>
        </w:rPr>
        <w:t>Уставом Заслав</w:t>
      </w:r>
      <w:r w:rsidR="004149E0" w:rsidRPr="004149E0">
        <w:rPr>
          <w:sz w:val="24"/>
          <w:szCs w:val="24"/>
        </w:rPr>
        <w:t>ского</w:t>
      </w:r>
      <w:r w:rsidRPr="004149E0">
        <w:rPr>
          <w:sz w:val="24"/>
          <w:szCs w:val="24"/>
        </w:rPr>
        <w:t xml:space="preserve"> муниципального образования, Порядком созыва, подготовки и проведения заседания Думы депутатов сельского поселения, Порядком внесения проектов решений и утверждения перечня и форм, прилагаемых к ним документов, настоящим положением.</w:t>
      </w:r>
    </w:p>
    <w:p w:rsidR="001904F7" w:rsidRPr="004149E0" w:rsidRDefault="001904F7" w:rsidP="004149E0">
      <w:pPr>
        <w:pStyle w:val="ConsNonformat"/>
        <w:ind w:right="0"/>
        <w:jc w:val="both"/>
        <w:rPr>
          <w:rFonts w:ascii="Arial" w:hAnsi="Arial" w:cs="Arial"/>
          <w:sz w:val="24"/>
          <w:szCs w:val="24"/>
        </w:rPr>
      </w:pPr>
    </w:p>
    <w:p w:rsidR="001904F7" w:rsidRPr="004149E0" w:rsidRDefault="001904F7" w:rsidP="004149E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2. Полномочия комиссии</w:t>
      </w:r>
    </w:p>
    <w:p w:rsidR="004149E0" w:rsidRDefault="001904F7" w:rsidP="004149E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2.1. Комиссия по предметам своего ведения:</w:t>
      </w:r>
    </w:p>
    <w:p w:rsidR="001904F7" w:rsidRPr="004149E0" w:rsidRDefault="001904F7" w:rsidP="004149E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а) осуществляет и организует разработку проектов решений, принимаемых Думой;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б) предварительно рассматривает поступившие на Думу проекты решений и вносит по ним замечания и предложения;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в) дает заключения по проектам решений Думы;</w:t>
      </w:r>
    </w:p>
    <w:p w:rsidR="004149E0" w:rsidRDefault="001904F7" w:rsidP="004149E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г) готовит предложения и рекомендации по вопросам своего ведения, выносит их на рассмотрение органов местного самоуправления сельского поселения;</w:t>
      </w:r>
    </w:p>
    <w:p w:rsidR="004149E0" w:rsidRDefault="001904F7" w:rsidP="004149E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д) содействует депутатам Думы, администрации сельского поселения, предприятиям, учреждениям, организациям, их обособленным подразделениям, расположенным на территории сельского поселения, в их деятельности;</w:t>
      </w:r>
    </w:p>
    <w:p w:rsidR="004149E0" w:rsidRDefault="001904F7" w:rsidP="004149E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е) осуществляет контроль за исполнением решений Думы по вопросам ведения комиссии.</w:t>
      </w:r>
    </w:p>
    <w:p w:rsidR="001904F7" w:rsidRPr="004149E0" w:rsidRDefault="001904F7" w:rsidP="004149E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2.2. При внесении на рассмотрение Думой материалов и проектов по вопросам, отнесенным к ведению комиссии, ее заключение обязательно.</w:t>
      </w:r>
    </w:p>
    <w:p w:rsidR="001904F7" w:rsidRPr="004149E0" w:rsidRDefault="001904F7" w:rsidP="004149E0">
      <w:pPr>
        <w:pStyle w:val="ConsNormal"/>
        <w:ind w:right="0" w:firstLine="0"/>
        <w:jc w:val="both"/>
        <w:rPr>
          <w:sz w:val="24"/>
          <w:szCs w:val="24"/>
        </w:rPr>
      </w:pPr>
    </w:p>
    <w:p w:rsidR="004149E0" w:rsidRDefault="001904F7" w:rsidP="004149E0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 Предметы ведения комиссии</w:t>
      </w:r>
    </w:p>
    <w:p w:rsidR="001904F7" w:rsidRPr="004149E0" w:rsidRDefault="001904F7" w:rsidP="004149E0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 xml:space="preserve">3.1. Программы и решения в сфере </w:t>
      </w:r>
      <w:r w:rsidR="00AE181A">
        <w:rPr>
          <w:rFonts w:ascii="Arial" w:hAnsi="Arial" w:cs="Arial"/>
          <w:sz w:val="24"/>
          <w:szCs w:val="24"/>
        </w:rPr>
        <w:t>социального развития Заслав</w:t>
      </w:r>
      <w:r w:rsidRPr="004149E0">
        <w:rPr>
          <w:rFonts w:ascii="Arial" w:hAnsi="Arial" w:cs="Arial"/>
          <w:sz w:val="24"/>
          <w:szCs w:val="24"/>
        </w:rPr>
        <w:t xml:space="preserve">ского муниципального образования. </w:t>
      </w:r>
    </w:p>
    <w:p w:rsidR="001904F7" w:rsidRPr="004149E0" w:rsidRDefault="001904F7" w:rsidP="004149E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3.2. Участие в разработке перспективных проектов социального развития сельского поселения.</w:t>
      </w:r>
    </w:p>
    <w:p w:rsidR="001904F7" w:rsidRPr="004149E0" w:rsidRDefault="001904F7" w:rsidP="004149E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3.3. Контроль за расходованием средств, выделяемых из бюджета сельского поселения на социальные вопросы; привлечение иных средств под программы.</w:t>
      </w:r>
    </w:p>
    <w:p w:rsidR="001904F7" w:rsidRPr="004149E0" w:rsidRDefault="001904F7" w:rsidP="004149E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3.4. Контроль за работой комиссий социальной направленности.</w:t>
      </w:r>
    </w:p>
    <w:p w:rsidR="001904F7" w:rsidRPr="004149E0" w:rsidRDefault="001904F7" w:rsidP="004149E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3.5. Контроль за исполнением законодательных актов всех уровней в учреждениях, организациях социальной сферы.</w:t>
      </w:r>
    </w:p>
    <w:p w:rsidR="001904F7" w:rsidRPr="004149E0" w:rsidRDefault="001904F7" w:rsidP="004149E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3.6. Прогнозирование социально-политических последствий действия законодательных актов всех уровней на территории сельского поселения.</w:t>
      </w:r>
    </w:p>
    <w:p w:rsidR="001904F7" w:rsidRPr="004149E0" w:rsidRDefault="001904F7" w:rsidP="004149E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3.7. Участие в решении проблем предприятий, учреждений, организаций, их обособленных подразделений, занимающихся вопросами: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социальной защиты;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образования;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lastRenderedPageBreak/>
        <w:t>- культуры;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молодежной политики и детства;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религии;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экологии;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здравоохранения;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физкультуры и спорта;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проблем семьи, женщин;</w:t>
      </w:r>
    </w:p>
    <w:p w:rsidR="001904F7" w:rsidRPr="004149E0" w:rsidRDefault="001904F7" w:rsidP="004149E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жилищной политики и др.</w:t>
      </w:r>
    </w:p>
    <w:p w:rsidR="001904F7" w:rsidRPr="004149E0" w:rsidRDefault="001904F7" w:rsidP="004149E0">
      <w:pPr>
        <w:pStyle w:val="ConsNonformat"/>
        <w:ind w:right="0"/>
        <w:jc w:val="both"/>
        <w:rPr>
          <w:rFonts w:ascii="Arial" w:hAnsi="Arial" w:cs="Arial"/>
          <w:sz w:val="24"/>
          <w:szCs w:val="24"/>
        </w:rPr>
      </w:pPr>
    </w:p>
    <w:p w:rsidR="004149E0" w:rsidRDefault="001904F7" w:rsidP="004149E0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 Порядок избрания комиссии</w:t>
      </w:r>
    </w:p>
    <w:p w:rsidR="001904F7" w:rsidRPr="004149E0" w:rsidRDefault="001904F7" w:rsidP="004149E0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4.1. Комиссия образуется Думой на срок ее полномочий и состоит трех депутатов.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4.2. Комиссия избирается в составе председателя и членов комиссии на срок полномочий Думы из числа депутатов Думы открытым голосованием.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4.3. Состав комиссии устанавливается большинством голосов от установленного количества депутатов Думы.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4.4. В случае необходимости комиссия может избрать из своего состава заместителя председателя комиссии.</w:t>
      </w:r>
    </w:p>
    <w:p w:rsidR="001904F7" w:rsidRPr="004149E0" w:rsidRDefault="001904F7" w:rsidP="00414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 Организация работы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5.1. Комиссия имеет право вносить на рассмотрение Думой вопросы, относящиеся к ее ведению и компетенции.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5.2. Комиссия вправе по вопросам, относящимся к ее ведению и компетенции, заслушивать на своих заседаниях доклады и сообщения руководителей (представителей) органов местного самоуправления сельского поселения, а также руководителей предприятий, учреждений, организаций, их обособленных подразделений, расположенных на территории сельского поселения.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5.3. Комиссия вправе запрашивать у органов местного самоуправления сельского поселения, предприятий, учреждений, организаций, их обособленных подразделений, расположенных на территории сельского поселения, и их должностных лиц документы и материалы, необходимые для ее деятельности, кроме материалов и документов, составляющих государственную и служебную тайну, за исключением случаев, предусмотренных федеральным законодательством.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5.4. Органы местного самоуправления сельского поселения, предприятия, учреждения, организации, их обособленные подразделения, расположенные на территории сельского поселения, и их должностные лица обязаны в течение десяти дней с момента получения запроса от комиссии представить ей необходимые документы и материалы.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5.5. Рекомендации комиссии подлежат обязательному рассмотрению органами местного самоуправления сельского поселения, предприятиями, учреждениями, организациями, их обособленными подразделениями, расположенными на территории сельского поселения. О результатах рассмотрения и принятых мерах руководители указанных органов местного самоуправления, предпри</w:t>
      </w:r>
      <w:r w:rsidR="004149E0">
        <w:rPr>
          <w:rFonts w:ascii="Arial" w:hAnsi="Arial" w:cs="Arial"/>
          <w:sz w:val="24"/>
          <w:szCs w:val="24"/>
        </w:rPr>
        <w:t xml:space="preserve">ятий, учреждений, организаций, </w:t>
      </w:r>
      <w:r w:rsidRPr="004149E0">
        <w:rPr>
          <w:rFonts w:ascii="Arial" w:hAnsi="Arial" w:cs="Arial"/>
          <w:sz w:val="24"/>
          <w:szCs w:val="24"/>
        </w:rPr>
        <w:t>их обособленных подразделений обязаны проинформировать комиссию в порядке и в срок, установленный комиссией.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 xml:space="preserve">5.6. Комиссия вправе, в пределах своей компетенции, вносить предложения о заслушивании на заседании Думы отчета, информации о работе любого органа местного самоуправления сельского поселения, предприятия, </w:t>
      </w:r>
      <w:r w:rsidRPr="004149E0">
        <w:rPr>
          <w:rFonts w:ascii="Arial" w:hAnsi="Arial" w:cs="Arial"/>
          <w:sz w:val="24"/>
          <w:szCs w:val="24"/>
        </w:rPr>
        <w:lastRenderedPageBreak/>
        <w:t>учреждения, организации, их обособленных подразделений, расположенных на территории сельского поселения, о выполнении им решений Думы.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5.7. Член комиссии обязан участвовать в деятельности комиссии, содействовать проведению в жизнь ее решений, выполнять поручения комиссии.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Член комиссии обязан присутствовать на заседаниях комиссии.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Член комиссии имеет право предлагать вопросы для рассмотрения комиссией и участвовать в их подготовке и обсуждении, вносить предложения о заслушивании представителей органов местного самоуправления, предприятий, учреждений, организаций, их обособленных подразделений на заседании комиссии.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5.8. Председатель комиссии: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1) планирует и организует работу комиссии;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2) назначает дату заседания комиссии и принимает меры для обеспечения явки ее членов;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3) председательствует на заседаниях комиссии;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4) дает поручения членам комиссии;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5) подписывает протоколы заседаний комиссии;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6) организует контроль за исполнением решений Думы по вопросам, входящим в компетенцию комиссии;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7) выполняет иные функции, связанные с организацией работы комиссии.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В случае отсутствия председателя комиссии его обязанности выполняет один из членов комиссии.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5.9. О заседании комиссии члены комиссии, а также другие участники ее заседания уведомляются не менее чем за двое суток до заседания комиссии.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5.10. Заседание комиссии правомочно, если на нем присутствует более половины депутатов, входящих в состав комиссии.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5.11. Заседания комиссии являются открытыми. В случае необходимости по предложению председателя или не менее чем половины членов комиссии комиссия вправе провести закрытое заседание. Решение об этом принимается большинством голосов от числа присутствующих на заседании членов комиссии.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5.12. Порядок обсуждения вопросов на заседании комиссии определяется комиссией самостоятельно.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5.13. Решения комиссии принимаются открытым голосованием большинством голосов от числа присутствующих на заседании членов комиссии. При этом голос председателя комиссии является решающим.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5.14. В заседаниях комиссии могут принимать участие с правом совещательного голоса депутаты Думы, не входящие в состав данной комиссии, а также глава сельского поселения или уполномоченные им лица.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5.15. На заседания комиссии могут быть приглашены специалисты, эксперты, а также представители заинтересованных государственных органов, органов местного самоуправления, общественных объединений, средств массовой информации и иные лица.</w:t>
      </w:r>
    </w:p>
    <w:p w:rsidR="001904F7" w:rsidRPr="004149E0" w:rsidRDefault="001904F7" w:rsidP="0041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04F7" w:rsidRPr="004149E0" w:rsidRDefault="001904F7" w:rsidP="00414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FE3" w:rsidRPr="004149E0" w:rsidRDefault="006F4FE3" w:rsidP="00414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F4FE3" w:rsidRPr="004149E0" w:rsidSect="00AE181A">
      <w:headerReference w:type="default" r:id="rId6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2C" w:rsidRDefault="00F21B2C" w:rsidP="004149E0">
      <w:pPr>
        <w:spacing w:after="0" w:line="240" w:lineRule="auto"/>
      </w:pPr>
      <w:r>
        <w:separator/>
      </w:r>
    </w:p>
  </w:endnote>
  <w:endnote w:type="continuationSeparator" w:id="1">
    <w:p w:rsidR="00F21B2C" w:rsidRDefault="00F21B2C" w:rsidP="0041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2C" w:rsidRDefault="00F21B2C" w:rsidP="004149E0">
      <w:pPr>
        <w:spacing w:after="0" w:line="240" w:lineRule="auto"/>
      </w:pPr>
      <w:r>
        <w:separator/>
      </w:r>
    </w:p>
  </w:footnote>
  <w:footnote w:type="continuationSeparator" w:id="1">
    <w:p w:rsidR="00F21B2C" w:rsidRDefault="00F21B2C" w:rsidP="0041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17057"/>
      <w:docPartObj>
        <w:docPartGallery w:val="Page Numbers (Top of Page)"/>
        <w:docPartUnique/>
      </w:docPartObj>
    </w:sdtPr>
    <w:sdtContent>
      <w:p w:rsidR="004149E0" w:rsidRDefault="00C026E0">
        <w:pPr>
          <w:pStyle w:val="a3"/>
          <w:jc w:val="center"/>
        </w:pPr>
        <w:r>
          <w:fldChar w:fldCharType="begin"/>
        </w:r>
        <w:r w:rsidR="004149E0">
          <w:instrText>PAGE   \* MERGEFORMAT</w:instrText>
        </w:r>
        <w:r>
          <w:fldChar w:fldCharType="separate"/>
        </w:r>
        <w:r w:rsidR="00AE181A">
          <w:rPr>
            <w:noProof/>
          </w:rPr>
          <w:t>4</w:t>
        </w:r>
        <w:r>
          <w:fldChar w:fldCharType="end"/>
        </w:r>
      </w:p>
    </w:sdtContent>
  </w:sdt>
  <w:p w:rsidR="004149E0" w:rsidRDefault="004149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4F7"/>
    <w:rsid w:val="001904F7"/>
    <w:rsid w:val="004149E0"/>
    <w:rsid w:val="006F4FE3"/>
    <w:rsid w:val="00AE181A"/>
    <w:rsid w:val="00C026E0"/>
    <w:rsid w:val="00F2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04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904F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1904F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9E0"/>
  </w:style>
  <w:style w:type="paragraph" w:styleId="a5">
    <w:name w:val="footer"/>
    <w:basedOn w:val="a"/>
    <w:link w:val="a6"/>
    <w:uiPriority w:val="99"/>
    <w:unhideWhenUsed/>
    <w:rsid w:val="0041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9E0"/>
  </w:style>
  <w:style w:type="paragraph" w:styleId="a7">
    <w:name w:val="Balloon Text"/>
    <w:basedOn w:val="a"/>
    <w:link w:val="a8"/>
    <w:uiPriority w:val="99"/>
    <w:semiHidden/>
    <w:unhideWhenUsed/>
    <w:rsid w:val="004149E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9E0"/>
    <w:rPr>
      <w:rFonts w:ascii="Arial" w:hAnsi="Arial" w:cs="Arial"/>
      <w:sz w:val="18"/>
      <w:szCs w:val="18"/>
    </w:rPr>
  </w:style>
  <w:style w:type="paragraph" w:styleId="a9">
    <w:name w:val="No Spacing"/>
    <w:uiPriority w:val="1"/>
    <w:qFormat/>
    <w:rsid w:val="00AE18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cp:lastPrinted>2017-10-20T06:37:00Z</cp:lastPrinted>
  <dcterms:created xsi:type="dcterms:W3CDTF">2017-10-05T22:00:00Z</dcterms:created>
  <dcterms:modified xsi:type="dcterms:W3CDTF">2017-10-20T06:38:00Z</dcterms:modified>
</cp:coreProperties>
</file>