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36" w:rsidRDefault="005A7D36" w:rsidP="005A7D3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A7D36" w:rsidRDefault="005A7D36" w:rsidP="005A7D36">
      <w:pPr>
        <w:pStyle w:val="a4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ИРКУТСКАЯ ОБЛАСТЬ</w:t>
      </w:r>
    </w:p>
    <w:p w:rsidR="005A7D36" w:rsidRDefault="005A7D36" w:rsidP="005A7D36">
      <w:pPr>
        <w:pStyle w:val="a4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БАЛАГАНСКИЙ РАЙОН</w:t>
      </w:r>
    </w:p>
    <w:p w:rsidR="005A7D36" w:rsidRDefault="005A7D36" w:rsidP="005A7D36">
      <w:pPr>
        <w:pStyle w:val="a4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ЗАСЛАВСКОЕ МУНИЦИПАЛЬНОЕ ОБРАЗОВАНИЕ</w:t>
      </w:r>
    </w:p>
    <w:p w:rsidR="005A7D36" w:rsidRDefault="005A7D36" w:rsidP="005A7D36">
      <w:pPr>
        <w:pStyle w:val="a4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5A7D36" w:rsidRDefault="005A7D36" w:rsidP="005A7D3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(сельского поселения)</w:t>
      </w:r>
    </w:p>
    <w:p w:rsidR="005A7D36" w:rsidRDefault="005A7D36" w:rsidP="005A7D36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 созыва</w:t>
      </w:r>
    </w:p>
    <w:p w:rsidR="005A7D36" w:rsidRDefault="005A7D36" w:rsidP="005A7D36">
      <w:pPr>
        <w:pStyle w:val="a4"/>
        <w:jc w:val="center"/>
        <w:rPr>
          <w:rFonts w:ascii="Arial" w:hAnsi="Arial" w:cs="Arial"/>
          <w:b/>
          <w:spacing w:val="51"/>
          <w:sz w:val="32"/>
          <w:szCs w:val="32"/>
        </w:rPr>
      </w:pPr>
      <w:r>
        <w:rPr>
          <w:rFonts w:ascii="Arial" w:hAnsi="Arial" w:cs="Arial"/>
          <w:b/>
          <w:spacing w:val="51"/>
          <w:sz w:val="32"/>
          <w:szCs w:val="32"/>
        </w:rPr>
        <w:t>РЕШЕНИЕ</w:t>
      </w:r>
    </w:p>
    <w:p w:rsidR="005A7D36" w:rsidRDefault="005A7D36" w:rsidP="005A7D36">
      <w:pPr>
        <w:pStyle w:val="a4"/>
        <w:tabs>
          <w:tab w:val="left" w:pos="5850"/>
        </w:tabs>
        <w:rPr>
          <w:rFonts w:ascii="Arial" w:hAnsi="Arial" w:cs="Arial"/>
          <w:sz w:val="32"/>
          <w:szCs w:val="32"/>
        </w:rPr>
      </w:pPr>
      <w:r>
        <w:rPr>
          <w:b/>
          <w:sz w:val="32"/>
          <w:szCs w:val="32"/>
        </w:rPr>
        <w:t xml:space="preserve">    ОТ     2021 Г.                                                                              №</w:t>
      </w:r>
    </w:p>
    <w:p w:rsidR="005A7D36" w:rsidRDefault="005A7D36" w:rsidP="005A7D36">
      <w:pPr>
        <w:pStyle w:val="a4"/>
        <w:jc w:val="center"/>
        <w:rPr>
          <w:rFonts w:ascii="Arial" w:hAnsi="Arial" w:cs="Arial"/>
          <w:b/>
          <w:spacing w:val="4"/>
          <w:sz w:val="32"/>
          <w:szCs w:val="32"/>
        </w:rPr>
      </w:pPr>
      <w:r>
        <w:rPr>
          <w:rFonts w:ascii="Arial" w:hAnsi="Arial" w:cs="Arial"/>
          <w:b/>
          <w:spacing w:val="4"/>
          <w:sz w:val="32"/>
          <w:szCs w:val="32"/>
        </w:rPr>
        <w:t>О ВНЕСЕНИИ ИЗМЕНЕНИЙ И ДОПОЛНЕНИЙ В УСТАВ</w:t>
      </w:r>
    </w:p>
    <w:p w:rsidR="005A7D36" w:rsidRDefault="005A7D36" w:rsidP="005A7D36">
      <w:pPr>
        <w:pStyle w:val="a4"/>
        <w:jc w:val="center"/>
        <w:rPr>
          <w:rFonts w:ascii="Arial" w:hAnsi="Arial" w:cs="Arial"/>
          <w:b/>
          <w:spacing w:val="6"/>
          <w:sz w:val="32"/>
          <w:szCs w:val="32"/>
        </w:rPr>
      </w:pPr>
      <w:r>
        <w:rPr>
          <w:rFonts w:ascii="Arial" w:hAnsi="Arial" w:cs="Arial"/>
          <w:b/>
          <w:spacing w:val="4"/>
          <w:sz w:val="32"/>
          <w:szCs w:val="32"/>
        </w:rPr>
        <w:t xml:space="preserve">ЗАСЛАВСКОГО </w:t>
      </w:r>
      <w:r>
        <w:rPr>
          <w:rFonts w:ascii="Arial" w:hAnsi="Arial" w:cs="Arial"/>
          <w:b/>
          <w:spacing w:val="7"/>
          <w:sz w:val="32"/>
          <w:szCs w:val="32"/>
        </w:rPr>
        <w:t>МУНИЦИПАЛЬНОГО ОБРАЗОВА</w:t>
      </w:r>
      <w:r>
        <w:rPr>
          <w:rFonts w:ascii="Arial" w:hAnsi="Arial" w:cs="Arial"/>
          <w:b/>
          <w:spacing w:val="6"/>
          <w:sz w:val="32"/>
          <w:szCs w:val="32"/>
        </w:rPr>
        <w:t>НИ.</w:t>
      </w:r>
    </w:p>
    <w:p w:rsidR="005A7D36" w:rsidRDefault="005A7D36" w:rsidP="005A7D36">
      <w:pPr>
        <w:pStyle w:val="a4"/>
        <w:jc w:val="center"/>
        <w:rPr>
          <w:rFonts w:ascii="Arial" w:hAnsi="Arial" w:cs="Arial"/>
          <w:b/>
          <w:spacing w:val="6"/>
          <w:sz w:val="32"/>
          <w:szCs w:val="32"/>
        </w:rPr>
      </w:pPr>
    </w:p>
    <w:p w:rsidR="005A7D36" w:rsidRDefault="005A7D36" w:rsidP="005A7D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На основании ст.44 Федерального закона от 06.10.2003 №131-ФЗ «Об общих принципах организации местного самоуправления в Российской Федерации», Федерального закона от 29.12.2020 №464-ФЗ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 токсического опьянения», Федерального закона от 20.07.2020 №241-ФЗ «О внесении изменений в статью 9 Федерального закона «О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Федерации», Федерального закона от 20.07.2020 №236-ФЗ «О внесении изменений в Федеральный закон «Об общих принципах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Федерации», Федерального закона от 24.04.2020 №148-ФЗ «О внесении изменений в отдельные законодательные акты Российской Федерации», Федерального закона от 01.05.2019 №87-ФЗ «О внесении изменений в Федеральный закон «Об общих принципах организации местного самоуправления в Российской Федерации», Федерального закона от 24.04.2020 №148-ФЗ «О внесении изменений в отдельные законодательные акты Российской Федерации», Федерального закона от 31.07.2020 №268-ФЗ «О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внесении изменений в отдельные законодательные акты Российской Федерации», Федерального закона от 08.06.2020 №181-ФЗ «О внесении изменений в отдельные законодательные акты Российской Федерации в связи с принятием Федерального закона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 руководствуясь ст.24,41 Устава  Заславского муниципального образования Дума  Заславского муниципального образования</w:t>
      </w:r>
      <w:proofErr w:type="gramEnd"/>
    </w:p>
    <w:p w:rsidR="005A7D36" w:rsidRDefault="005A7D36" w:rsidP="005A7D36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РЕШИЛА:</w:t>
      </w:r>
    </w:p>
    <w:p w:rsidR="005A7D36" w:rsidRDefault="005A7D36" w:rsidP="005A7D36">
      <w:pPr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</w:rPr>
      </w:pPr>
    </w:p>
    <w:p w:rsidR="005A7D36" w:rsidRDefault="005A7D36" w:rsidP="005A7D36">
      <w:pPr>
        <w:pStyle w:val="ConsNormal"/>
        <w:jc w:val="both"/>
        <w:rPr>
          <w:sz w:val="24"/>
          <w:szCs w:val="24"/>
        </w:rPr>
      </w:pPr>
      <w:r>
        <w:rPr>
          <w:sz w:val="24"/>
          <w:szCs w:val="24"/>
        </w:rPr>
        <w:t>1.Внести изменения в Устав  Заславского муниципального образования:</w:t>
      </w:r>
    </w:p>
    <w:p w:rsidR="005A7D36" w:rsidRDefault="005A7D36" w:rsidP="005A7D3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статьи 1 и статью 1 изложить в редакции:</w:t>
      </w:r>
    </w:p>
    <w:p w:rsidR="005A7D36" w:rsidRDefault="005A7D36" w:rsidP="005A7D3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Статья 1. Наименование муниципального образования</w:t>
      </w:r>
    </w:p>
    <w:p w:rsidR="005A7D36" w:rsidRDefault="005A7D36" w:rsidP="005A7D36">
      <w:pPr>
        <w:pStyle w:val="Con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1.Наименование муниципального образования –  </w:t>
      </w:r>
      <w:proofErr w:type="spellStart"/>
      <w:r>
        <w:rPr>
          <w:sz w:val="24"/>
          <w:szCs w:val="24"/>
        </w:rPr>
        <w:t>Заславское</w:t>
      </w:r>
      <w:proofErr w:type="spellEnd"/>
      <w:r>
        <w:rPr>
          <w:sz w:val="24"/>
          <w:szCs w:val="24"/>
        </w:rPr>
        <w:t xml:space="preserve"> сельское поселение Балаганского муниципального района Иркутской области.</w:t>
      </w:r>
    </w:p>
    <w:p w:rsidR="005A7D36" w:rsidRDefault="005A7D36" w:rsidP="005A7D36">
      <w:pPr>
        <w:pStyle w:val="Con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2.Сокращенное наименование муниципального образования –  </w:t>
      </w:r>
      <w:proofErr w:type="spellStart"/>
      <w:r>
        <w:rPr>
          <w:sz w:val="24"/>
          <w:szCs w:val="24"/>
        </w:rPr>
        <w:t>Заславское</w:t>
      </w:r>
      <w:proofErr w:type="spellEnd"/>
      <w:r>
        <w:rPr>
          <w:sz w:val="24"/>
          <w:szCs w:val="24"/>
        </w:rPr>
        <w:t xml:space="preserve"> муниципальное образование.</w:t>
      </w:r>
    </w:p>
    <w:p w:rsidR="005A7D36" w:rsidRDefault="005A7D36" w:rsidP="005A7D36">
      <w:pPr>
        <w:pStyle w:val="ConsNormal"/>
        <w:jc w:val="both"/>
        <w:rPr>
          <w:sz w:val="24"/>
          <w:szCs w:val="24"/>
        </w:rPr>
      </w:pPr>
      <w:r>
        <w:rPr>
          <w:sz w:val="24"/>
          <w:szCs w:val="24"/>
        </w:rPr>
        <w:t>3.Сокращенное наименование муниципального образования используется наравне с наименованием данного муниципального образования, определенным частью 1 настоящей статьи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случаях.</w:t>
      </w:r>
    </w:p>
    <w:p w:rsidR="005A7D36" w:rsidRDefault="005A7D36" w:rsidP="005A7D36">
      <w:pPr>
        <w:pStyle w:val="Con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4.Понятия «Поселение», «муниципальное образование», « </w:t>
      </w:r>
      <w:proofErr w:type="spellStart"/>
      <w:r>
        <w:rPr>
          <w:sz w:val="24"/>
          <w:szCs w:val="24"/>
        </w:rPr>
        <w:t>Заславское</w:t>
      </w:r>
      <w:proofErr w:type="spellEnd"/>
      <w:r>
        <w:rPr>
          <w:sz w:val="24"/>
          <w:szCs w:val="24"/>
        </w:rPr>
        <w:t xml:space="preserve"> муниципальное образование», « </w:t>
      </w:r>
      <w:proofErr w:type="spellStart"/>
      <w:r>
        <w:rPr>
          <w:sz w:val="24"/>
          <w:szCs w:val="24"/>
        </w:rPr>
        <w:t>Заславское</w:t>
      </w:r>
      <w:proofErr w:type="spellEnd"/>
      <w:r>
        <w:rPr>
          <w:sz w:val="24"/>
          <w:szCs w:val="24"/>
        </w:rPr>
        <w:t xml:space="preserve"> сельское Поселение» далее по тексту настоящего Устава используются в равной мере для обозначения  Заславского сельского поселения Балаганского муниципального района Иркутской области.</w:t>
      </w:r>
    </w:p>
    <w:p w:rsidR="005A7D36" w:rsidRDefault="005A7D36" w:rsidP="005A7D36">
      <w:pPr>
        <w:pStyle w:val="ConsNormal"/>
        <w:spacing w:after="120"/>
        <w:ind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Статья 7. Права органов местного самоуправления сельского Поселения на решение вопросов, не отнесённых к вопросам местного значения 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1 статьи 7 дополнить  пунктом 18 следующего содержания: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18)предоставление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1 статьи 7 дополнить  пунктом 19 следующего содержания: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19)осуществление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7D36" w:rsidRDefault="005A7D36" w:rsidP="005A7D36">
      <w:pPr>
        <w:pStyle w:val="Cons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Статья 16. Территориальное общественное самоуправление</w:t>
      </w:r>
    </w:p>
    <w:p w:rsidR="005A7D36" w:rsidRDefault="005A7D36" w:rsidP="005A7D36">
      <w:pPr>
        <w:pStyle w:val="ConsNormal"/>
        <w:ind w:firstLine="709"/>
        <w:jc w:val="both"/>
        <w:rPr>
          <w:bCs/>
          <w:sz w:val="24"/>
          <w:szCs w:val="24"/>
        </w:rPr>
      </w:pP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часть 8 статьи 16 дополнить пунктом 7 следующего содержания: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обсуждение инициативного проекта и принятие решения по вопросу о его одобрении.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Статью 16 дополнить частью 10.1 следующего содержания: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10.1.Органы территориального общественного самоуправления могут выдвигать инициативный проект в качестве инициаторов проекта.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A7D36" w:rsidRDefault="005A7D36" w:rsidP="005A7D3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16.1. Староста сельского населенного пункта</w:t>
      </w:r>
    </w:p>
    <w:p w:rsidR="005A7D36" w:rsidRDefault="005A7D36" w:rsidP="005A7D36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часть 6 статьи 16.1 дополнить пунктом 4.1 следующего содержания: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4.1)вправе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5A7D36" w:rsidRDefault="005A7D36" w:rsidP="005A7D36">
      <w:pPr>
        <w:pStyle w:val="ConsNormal"/>
        <w:ind w:firstLine="709"/>
        <w:jc w:val="both"/>
        <w:rPr>
          <w:bCs/>
          <w:sz w:val="24"/>
          <w:szCs w:val="24"/>
        </w:rPr>
      </w:pPr>
    </w:p>
    <w:p w:rsidR="005A7D36" w:rsidRDefault="005A7D36" w:rsidP="005A7D36">
      <w:pPr>
        <w:pStyle w:val="ConsNormal"/>
        <w:spacing w:after="12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Статья 18. Собрание граждан</w:t>
      </w:r>
    </w:p>
    <w:p w:rsidR="005A7D36" w:rsidRDefault="00B6239B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hyperlink r:id="rId4" w:history="1">
        <w:r w:rsidR="005A7D3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часть 1</w:t>
        </w:r>
      </w:hyperlink>
      <w:r w:rsidR="005A7D36">
        <w:rPr>
          <w:rFonts w:ascii="Arial" w:hAnsi="Arial" w:cs="Arial"/>
          <w:sz w:val="24"/>
          <w:szCs w:val="24"/>
        </w:rPr>
        <w:t xml:space="preserve"> статьи 18 после слов «и должностных лиц местного самоуправления</w:t>
      </w:r>
      <w:proofErr w:type="gramStart"/>
      <w:r w:rsidR="005A7D36">
        <w:rPr>
          <w:rFonts w:ascii="Arial" w:hAnsi="Arial" w:cs="Arial"/>
          <w:sz w:val="24"/>
          <w:szCs w:val="24"/>
        </w:rPr>
        <w:t>,»</w:t>
      </w:r>
      <w:proofErr w:type="gramEnd"/>
      <w:r w:rsidR="005A7D36">
        <w:rPr>
          <w:rFonts w:ascii="Arial" w:hAnsi="Arial" w:cs="Arial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часть 2 статьи 18 дополнить абзацем следующего содержания: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</w:t>
      </w:r>
      <w:r>
        <w:rPr>
          <w:rFonts w:ascii="Arial" w:hAnsi="Arial" w:cs="Arial"/>
          <w:sz w:val="24"/>
          <w:szCs w:val="24"/>
        </w:rPr>
        <w:lastRenderedPageBreak/>
        <w:t>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A7D36" w:rsidRDefault="005A7D36" w:rsidP="005A7D36">
      <w:pPr>
        <w:pStyle w:val="Cons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Статья 20. Опрос граждан</w:t>
      </w:r>
    </w:p>
    <w:p w:rsidR="005A7D36" w:rsidRDefault="00B6239B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5" w:history="1">
        <w:r w:rsidR="005A7D3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часть 2</w:t>
        </w:r>
      </w:hyperlink>
      <w:r w:rsidR="005A7D36">
        <w:rPr>
          <w:rFonts w:ascii="Arial" w:hAnsi="Arial" w:cs="Arial"/>
          <w:sz w:val="24"/>
          <w:szCs w:val="24"/>
        </w:rPr>
        <w:t xml:space="preserve">статьи 20 дополнить предложением следующего содержания: 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7D36" w:rsidRDefault="00B6239B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6" w:history="1">
        <w:r w:rsidR="005A7D3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часть 3</w:t>
        </w:r>
      </w:hyperlink>
      <w:r w:rsidR="005A7D36">
        <w:rPr>
          <w:rFonts w:ascii="Arial" w:hAnsi="Arial" w:cs="Arial"/>
          <w:sz w:val="24"/>
          <w:szCs w:val="24"/>
        </w:rPr>
        <w:t xml:space="preserve"> статьи 20 дополнить пунктом 3 следующего содержания: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часть 4 статьи 20 </w:t>
      </w:r>
      <w:r>
        <w:rPr>
          <w:rFonts w:ascii="Arial" w:hAnsi="Arial" w:cs="Arial"/>
          <w:color w:val="000000" w:themeColor="text1"/>
          <w:sz w:val="24"/>
          <w:szCs w:val="24"/>
        </w:rPr>
        <w:t>изложить в редакции</w:t>
      </w:r>
      <w:r>
        <w:rPr>
          <w:rFonts w:ascii="Arial" w:hAnsi="Arial" w:cs="Arial"/>
          <w:sz w:val="24"/>
          <w:szCs w:val="24"/>
        </w:rPr>
        <w:t>: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4.Решение о назначении опроса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дата и сроки проведения опроса;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методика проведения опроса;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форма опросного листа;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5)минимальная численность жителей муниципального образования, участвующих в опросе;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5A7D36" w:rsidRDefault="00B6239B" w:rsidP="005A7D3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7" w:history="1">
        <w:r w:rsidR="005A7D3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пункт 1 части 6</w:t>
        </w:r>
      </w:hyperlink>
      <w:r w:rsidR="005A7D36">
        <w:rPr>
          <w:rFonts w:ascii="Arial" w:hAnsi="Arial" w:cs="Arial"/>
          <w:sz w:val="24"/>
          <w:szCs w:val="24"/>
        </w:rPr>
        <w:t xml:space="preserve"> статьи 20 дополнить словами «или жителей муниципального образования»;</w:t>
      </w:r>
    </w:p>
    <w:p w:rsidR="005A7D36" w:rsidRDefault="005A7D36" w:rsidP="005A7D36">
      <w:pPr>
        <w:pStyle w:val="ConsNormal"/>
        <w:ind w:firstLine="709"/>
        <w:jc w:val="both"/>
        <w:rPr>
          <w:bCs/>
          <w:sz w:val="24"/>
          <w:szCs w:val="24"/>
        </w:rPr>
      </w:pPr>
    </w:p>
    <w:p w:rsidR="005A7D36" w:rsidRDefault="005A7D36" w:rsidP="005A7D3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Статья 29. Депутат Думы Поселения, гарантии и права при осуществлении полномочий депутата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Пункт 1 части 7 статьи 29 изложить в следующей редакции:</w:t>
      </w:r>
    </w:p>
    <w:p w:rsidR="005A7D36" w:rsidRDefault="005A7D36" w:rsidP="005A7D3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1)для осуществления своих полномочий на непостоянной основе гарантируется сохранение места работы (должности) на период в совокупности 6 рабочих дней в месяц;</w:t>
      </w:r>
    </w:p>
    <w:p w:rsidR="005A7D36" w:rsidRDefault="005A7D36" w:rsidP="005A7D3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7D36" w:rsidRDefault="005A7D36" w:rsidP="005A7D36">
      <w:pPr>
        <w:pStyle w:val="ConsNormal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Статья 50. Поступление на муниципальную службу</w:t>
      </w:r>
    </w:p>
    <w:p w:rsidR="005A7D36" w:rsidRDefault="005A7D36" w:rsidP="005A7D3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часть 3 статьи 50 изложить в следующей редакции: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поступлении на муниципальную службу гражданин представляет: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собственноручно заполненную и подписанную анкету по </w:t>
      </w:r>
      <w:hyperlink r:id="rId8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форме</w:t>
        </w:r>
      </w:hyperlink>
      <w:r>
        <w:rPr>
          <w:rFonts w:ascii="Arial" w:hAnsi="Arial" w:cs="Arial"/>
          <w:sz w:val="24"/>
          <w:szCs w:val="24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паспорт;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9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порядке</w:t>
        </w:r>
      </w:hyperlink>
      <w:r>
        <w:rPr>
          <w:rFonts w:ascii="Arial" w:hAnsi="Arial" w:cs="Arial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документ об образовании;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A7D36" w:rsidRDefault="005A7D36" w:rsidP="008F50E1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10.1) </w:t>
      </w:r>
      <w:r w:rsidR="008F50E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сведения, предусмотренные </w:t>
      </w:r>
      <w:hyperlink r:id="rId10" w:history="1">
        <w:r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статьей 15.1</w:t>
        </w:r>
      </w:hyperlink>
      <w:r w:rsidR="008F50E1">
        <w:t xml:space="preserve"> </w:t>
      </w:r>
      <w:r>
        <w:rPr>
          <w:rFonts w:ascii="Arial" w:hAnsi="Arial" w:cs="Arial"/>
          <w:sz w:val="24"/>
          <w:szCs w:val="24"/>
        </w:rPr>
        <w:t>Федерального закона</w:t>
      </w:r>
      <w:bookmarkStart w:id="0" w:name="_GoBack"/>
      <w:bookmarkEnd w:id="0"/>
      <w:r w:rsidR="008F50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Федеральный закон от 02.03.2007 №25-ФЗ «О муниципальной службе в Российской Федерации»;</w:t>
      </w:r>
    </w:p>
    <w:p w:rsidR="005A7D36" w:rsidRDefault="005A7D36" w:rsidP="005A7D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A7D36" w:rsidRDefault="005A7D36" w:rsidP="005A7D3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5A7D36" w:rsidRDefault="005A7D36" w:rsidP="005A7D3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2.Главе  Заславского муниципального образования в установленном порядке направить для регистрации изменения в Устав  Заславского муниципального образования и опубликовать в печатном средстве «Вестник </w:t>
      </w:r>
      <w:proofErr w:type="spellStart"/>
      <w:r>
        <w:rPr>
          <w:rFonts w:ascii="Arial" w:hAnsi="Arial" w:cs="Arial"/>
          <w:sz w:val="24"/>
          <w:szCs w:val="24"/>
        </w:rPr>
        <w:t>Заславска</w:t>
      </w:r>
      <w:proofErr w:type="spellEnd"/>
      <w:r>
        <w:rPr>
          <w:rFonts w:ascii="Arial" w:hAnsi="Arial" w:cs="Arial"/>
          <w:sz w:val="24"/>
          <w:szCs w:val="24"/>
        </w:rPr>
        <w:t>».</w:t>
      </w:r>
    </w:p>
    <w:p w:rsidR="005A7D36" w:rsidRDefault="005A7D36" w:rsidP="005A7D3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3.Данное решение вступает в силу после государственной регистрации и опубликования.</w:t>
      </w:r>
    </w:p>
    <w:p w:rsidR="008F50E1" w:rsidRDefault="008F50E1"/>
    <w:p w:rsidR="008F50E1" w:rsidRPr="008F50E1" w:rsidRDefault="008F50E1" w:rsidP="008F50E1"/>
    <w:p w:rsidR="008F50E1" w:rsidRPr="008F50E1" w:rsidRDefault="008F50E1" w:rsidP="008F50E1"/>
    <w:p w:rsidR="008F50E1" w:rsidRPr="008F50E1" w:rsidRDefault="008F50E1" w:rsidP="008F50E1"/>
    <w:p w:rsidR="00A51E94" w:rsidRPr="008F50E1" w:rsidRDefault="008F50E1" w:rsidP="008F50E1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8F50E1">
        <w:rPr>
          <w:rFonts w:ascii="Times New Roman" w:hAnsi="Times New Roman" w:cs="Times New Roman"/>
          <w:sz w:val="24"/>
          <w:szCs w:val="24"/>
        </w:rPr>
        <w:t xml:space="preserve"> Глава Заславского Мо:                                               Е.М. Покладок</w:t>
      </w:r>
    </w:p>
    <w:p w:rsidR="008F50E1" w:rsidRPr="008F50E1" w:rsidRDefault="008F50E1">
      <w:pPr>
        <w:tabs>
          <w:tab w:val="left" w:pos="1308"/>
        </w:tabs>
        <w:rPr>
          <w:rFonts w:ascii="Times New Roman" w:hAnsi="Times New Roman" w:cs="Times New Roman"/>
          <w:sz w:val="24"/>
          <w:szCs w:val="24"/>
        </w:rPr>
      </w:pPr>
    </w:p>
    <w:sectPr w:rsidR="008F50E1" w:rsidRPr="008F50E1" w:rsidSect="00B6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D36"/>
    <w:rsid w:val="005A7D36"/>
    <w:rsid w:val="008F50E1"/>
    <w:rsid w:val="00A51E94"/>
    <w:rsid w:val="00B6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D36"/>
    <w:rPr>
      <w:color w:val="0000FF"/>
      <w:u w:val="single"/>
    </w:rPr>
  </w:style>
  <w:style w:type="paragraph" w:styleId="a4">
    <w:name w:val="No Spacing"/>
    <w:uiPriority w:val="1"/>
    <w:qFormat/>
    <w:rsid w:val="005A7D36"/>
    <w:pPr>
      <w:spacing w:after="0" w:line="240" w:lineRule="auto"/>
    </w:pPr>
  </w:style>
  <w:style w:type="paragraph" w:customStyle="1" w:styleId="ConsNormal">
    <w:name w:val="ConsNormal"/>
    <w:rsid w:val="005A7D36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03185AB8FE8888D8F122BF6006DDE4A1CF19F6AAEB99B5DFC61EE0283700AFC58D645BB0F4A8812781451B1515286374D007BBC5BC1EANEW3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5F0A275EDCC9C984898BDAC47273ABAFEAFF9039E9B033FC83E5F8E992DEE83D431B5D18B709990FD9ED38D419FA7ED7FDB74DF9134ABFlFwA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14C1BD7F3D97B98504533737AC88429C5D7B29E7ACC38E68E34A905B51D11CFEF346BDA9B7FA526F0E23EB6A4A29583808DF4C49525085P9t9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4CCA8AE140E03F8C68C822E2215AB03E030B4DFB9C04CECC7E711D9C1045E89D34956D21398E43FA551E5ACF1042EE62A4E7FA0A0C4E6D3l0p2H" TargetMode="External"/><Relationship Id="rId10" Type="http://schemas.openxmlformats.org/officeDocument/2006/relationships/hyperlink" Target="consultantplus://offline/ref=BE703185AB8FE8888D8F122BF6006DDE4A19FF9D66AEB99B5DFC61EE0283700AFC58D645BB0F498911781451B1515286374D007BBC5BC1EANEW3I" TargetMode="External"/><Relationship Id="rId4" Type="http://schemas.openxmlformats.org/officeDocument/2006/relationships/hyperlink" Target="consultantplus://offline/ref=EE04DDA02C315D6EB09B5A655C727D6F6E64AABFCDDDC53476C94C36AD9723AB4E23E31C23BB3A562DE3BB93592F13513D2027285B141CCDD2N5H" TargetMode="External"/><Relationship Id="rId9" Type="http://schemas.openxmlformats.org/officeDocument/2006/relationships/hyperlink" Target="consultantplus://offline/ref=BE703185AB8FE8888D8F122BF6006DDE4A19FE9F63ADB99B5DFC61EE0283700AFC58D646B8094A8341220455F8055E9936521E78A25BNCW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1524</Words>
  <Characters>8689</Characters>
  <Application>Microsoft Office Word</Application>
  <DocSecurity>0</DocSecurity>
  <Lines>72</Lines>
  <Paragraphs>20</Paragraphs>
  <ScaleCrop>false</ScaleCrop>
  <Company>Microsoft</Company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3</cp:revision>
  <dcterms:created xsi:type="dcterms:W3CDTF">2021-01-26T01:19:00Z</dcterms:created>
  <dcterms:modified xsi:type="dcterms:W3CDTF">2021-02-02T08:24:00Z</dcterms:modified>
</cp:coreProperties>
</file>