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13.06.2017Г. № 11/2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РОССИЙСКАЯ ФЕДЕРАЦИЯ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ИРКУТСКАЯ ОБЛАСТЬ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БАЛАГАНСКИЙ РАЙОН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ЗАСЛАВСКОЕ МУНИЦИПАЛЬНОЕ ОБРАЗОВАНИЕ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ДУМА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( ТРЕТЬЕГО СОЗЫВА)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РЕШЕНИЕ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ОБ ИСПОЛНЕНИИ БЮДЖЕТА ЗАСЛАВСКОГО МУНИЦИПАЛЬНОГО 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ОБРАЗОВАНИЯ ЗА 2016 ГОД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         В связи  вступлением в силу Федерального закона № 131-ФЗ от 6 октября 2003 года « Об общих принципах  организации местного  самоуправления в Российской Федерации» с 1 января 2006 года и руководствуясь ст. 61 Устава </w:t>
      </w:r>
      <w:proofErr w:type="spellStart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 Дума </w:t>
      </w:r>
      <w:proofErr w:type="spellStart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МО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РЕШИЛА: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Пункт 1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Утвердить отчет об исполнении бюджета </w:t>
      </w:r>
      <w:proofErr w:type="spellStart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 за 2016 год: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- по доходам в сумме 5886,5 тысяч рублей, в том числе межбюджетные трансферты : субвенции – 66,5 тыс</w:t>
      </w:r>
      <w:proofErr w:type="gramStart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.р</w:t>
      </w:r>
      <w:proofErr w:type="gramEnd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уб., дотации – 1843,5  тыс.руб., субсидии – 2371,3 тыс.руб.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- по расходам в сумме 5989,0 тыс. рублей;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- по размеру дефицита в сумме 102,5 тыс</w:t>
      </w:r>
      <w:proofErr w:type="gramStart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.р</w:t>
      </w:r>
      <w:proofErr w:type="gramEnd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ублей .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lastRenderedPageBreak/>
        <w:t>Пункт 2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Утвердить исполнение бюджета </w:t>
      </w:r>
      <w:proofErr w:type="spellStart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МО за 2016 год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по доходам  по классификации доходов бюджетов Российской Федерации </w:t>
      </w:r>
      <w:proofErr w:type="gramStart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согласно приложения</w:t>
      </w:r>
      <w:proofErr w:type="gramEnd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 к настоящему решению;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по расходам по разделам и подразделам функциональной классификации расходов бюджетов Российской Федерации </w:t>
      </w:r>
      <w:proofErr w:type="gramStart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согласно приложения</w:t>
      </w:r>
      <w:proofErr w:type="gramEnd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4;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по расходам по разделам, подразделам, целевым статьям и видам расходов функциональной и экономической классификации расходов бюджетов Российской Федерации </w:t>
      </w:r>
      <w:proofErr w:type="gramStart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согласно приложения</w:t>
      </w:r>
      <w:proofErr w:type="gramEnd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5 к настоящему решению;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по ведомственной структуре расходов бюджета </w:t>
      </w:r>
      <w:proofErr w:type="spellStart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МО </w:t>
      </w:r>
      <w:proofErr w:type="gramStart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согласно приложения</w:t>
      </w:r>
      <w:proofErr w:type="gramEnd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 6 к настоящему решению;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Пункт 3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Утвердить в исполнении расходов  </w:t>
      </w:r>
      <w:proofErr w:type="spellStart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МО за 2016 год: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1)капитальные расходы в сумме 0 тыс</w:t>
      </w:r>
      <w:proofErr w:type="gramStart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.р</w:t>
      </w:r>
      <w:proofErr w:type="gramEnd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ублей;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2)текущие расходы в сумме  5989,0 тыс. рублей;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Пункт 4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1)Утвердить объем муниципального внутреннего долга по состоянию на 1 января 2017 года в размере 0 тыс. рублей.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2)Утвердить объем расходов на обслуживание муниципального долга в размере 0 тыс. рублей.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Пункт 5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Утвердить исполнение по источникам финансирования дефицита бюджета </w:t>
      </w:r>
      <w:proofErr w:type="spellStart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МО за 2016 год </w:t>
      </w:r>
      <w:proofErr w:type="gramStart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согласно  приложения</w:t>
      </w:r>
      <w:proofErr w:type="gramEnd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3 к настоящему решению.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Пункт 6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Настоящее решение вступает в силу со дня его официального опубликования.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tbl>
      <w:tblPr>
        <w:tblW w:w="12000" w:type="dxa"/>
        <w:tblCellSpacing w:w="15" w:type="dxa"/>
        <w:tblInd w:w="450" w:type="dxa"/>
        <w:shd w:val="clear" w:color="auto" w:fill="F5F2D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2"/>
        <w:gridCol w:w="998"/>
        <w:gridCol w:w="574"/>
        <w:gridCol w:w="574"/>
        <w:gridCol w:w="574"/>
        <w:gridCol w:w="693"/>
        <w:gridCol w:w="574"/>
        <w:gridCol w:w="927"/>
        <w:gridCol w:w="574"/>
        <w:gridCol w:w="783"/>
        <w:gridCol w:w="574"/>
        <w:gridCol w:w="574"/>
        <w:gridCol w:w="574"/>
        <w:gridCol w:w="574"/>
        <w:gridCol w:w="574"/>
        <w:gridCol w:w="574"/>
        <w:gridCol w:w="1999"/>
        <w:gridCol w:w="589"/>
      </w:tblGrid>
      <w:tr w:rsidR="008B063A" w:rsidRPr="008B063A" w:rsidTr="008B063A">
        <w:trPr>
          <w:tblCellSpacing w:w="15" w:type="dxa"/>
        </w:trPr>
        <w:tc>
          <w:tcPr>
            <w:tcW w:w="585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905" w:type="dxa"/>
            <w:gridSpan w:val="11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Приложение 1</w:t>
            </w:r>
          </w:p>
        </w:tc>
        <w:tc>
          <w:tcPr>
            <w:tcW w:w="30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5145" w:type="dxa"/>
            <w:gridSpan w:val="2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585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gridSpan w:val="5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210" w:type="dxa"/>
            <w:gridSpan w:val="10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585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55" w:type="dxa"/>
            <w:gridSpan w:val="3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2130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gridSpan w:val="3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555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585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85" w:type="dxa"/>
            <w:gridSpan w:val="2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0" w:type="dxa"/>
            <w:gridSpan w:val="2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gridSpan w:val="3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525" w:type="dxa"/>
            <w:gridSpan w:val="5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15945" w:type="dxa"/>
            <w:gridSpan w:val="1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Доходы </w:t>
            </w:r>
            <w:proofErr w:type="spellStart"/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Заславского</w:t>
            </w:r>
            <w:proofErr w:type="spellEnd"/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 муниципального образования за 2016 год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Руб.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vMerge w:val="restart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Наименование</w:t>
            </w:r>
          </w:p>
        </w:tc>
        <w:tc>
          <w:tcPr>
            <w:tcW w:w="2655" w:type="dxa"/>
            <w:gridSpan w:val="4"/>
            <w:vMerge w:val="restart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код главного администратора доходов</w:t>
            </w:r>
          </w:p>
        </w:tc>
        <w:tc>
          <w:tcPr>
            <w:tcW w:w="4080" w:type="dxa"/>
            <w:gridSpan w:val="6"/>
            <w:vMerge w:val="restart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код доходов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0" w:type="auto"/>
            <w:gridSpan w:val="6"/>
            <w:vMerge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 w:val="restart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2016 г.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0" w:type="auto"/>
            <w:gridSpan w:val="6"/>
            <w:vMerge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НАЛОГОВЫЕ И НЕНАЛОГОВЫЕ ДОХОДЫ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1 00 00000 00 0000 000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1605209,20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НАЛОГИ НА ПРИБЫЛЬ, ДОХОДЫ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1 01 00000 00 0000 000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257050,83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Налог на доходы физических лиц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1 01 02000 01 0000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110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lastRenderedPageBreak/>
              <w:t>257050,8</w:t>
            </w: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lastRenderedPageBreak/>
              <w:t>3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исчислении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1 01 02010 01 0000 110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257000,68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1 01 02030 01 0000 110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50,15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НАЛОГ НА ТОВАРЫ, РАБОТЫ 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( </w:t>
            </w:r>
            <w:proofErr w:type="gramEnd"/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УСЛУГИ), РЕАЛИЗУЕМЫЕ НА ТЕРРИТОРИИ РОССИЙСКОЙ ФЕДЕРАЦИИ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1 03 00000 00 0000 110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645025,85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Акцизы по подакцизным товарам 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( </w:t>
            </w:r>
            <w:proofErr w:type="gram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продукции), производимым на территории Российской Федерации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1 03 02000 01 0000 110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645025,85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1 03 02230 01 0000 110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220507,97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Доходы от уплаты акцизов на моторное масло для дизельных или карбюраторных (</w:t>
            </w:r>
            <w:proofErr w:type="spell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инжекторных</w:t>
            </w:r>
            <w:proofErr w:type="spell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установленных дифференцированных отчислений в местные бюджеты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1 03 02240 01 0000 110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3366,01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отчислений в местные бюджеты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1 03 02250 01 0000 110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453812,05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отчислений в местные бюджеты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1 03 02260 01 0000 110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-32660,18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НАЛОГИ НА ИМУЩЕСТВО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1 06 00000 00 0000 </w:t>
            </w: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lastRenderedPageBreak/>
              <w:t>000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lastRenderedPageBreak/>
              <w:t>657212,7</w:t>
            </w: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lastRenderedPageBreak/>
              <w:t>6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Налог на имущество физических лиц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1 06 01000 00 0000 110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143642,52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1 06 01030 10 0000 110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143642,52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Земельный налог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1 06 06000 00 0000 110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513570,24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Земельный налог с организаций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1 06 06030 00 0000 110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319837,36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1 06 06033 10 0000 110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319837,36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Земельный налог с физических лиц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1 06 06040 00 0000 110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193732,88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Земельных налог с физических лиц,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обладающих   земельным  участком, расположенным в границах сельских поселений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1 06 06043 10 0000 110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193732,88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lastRenderedPageBreak/>
              <w:t>ГОСУДАРСТВЕННАЯ ПОШЛИНА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1 08 00000 00 0000 000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9764,00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1 08 04000 01 0000 110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9764,00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  Российской Федерации на совершение нотариальных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действий</w:t>
            </w:r>
            <w:proofErr w:type="gramEnd"/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182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1 08 04020 01 0000 110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9764,00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1 11 00000 00 0000 000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30474,76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1 11 05000 00 0000 120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30474,76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Доходы от сдачи в аренду имущества находящегося в оперативном управлении органов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( </w:t>
            </w:r>
            <w:proofErr w:type="gram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 исключением имущества бюджетных и автономных учреждений)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1 11 05030 00 0000 120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30474,76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( </w:t>
            </w:r>
            <w:proofErr w:type="gram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1 11 05035  10 0000 120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30474,76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ДОХОДЫ ОТ ОКАЗАНИЯ ПЛАТНЫХ УСЛУГ 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( </w:t>
            </w:r>
            <w:proofErr w:type="gramEnd"/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РАБОТ) И КОМПЕНСАЦИИ ЗАТРАТ ГОСУДАРСТВА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1 13 00000 00 0000 000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5681,00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Доходы от оказания платных услуг 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( </w:t>
            </w:r>
            <w:proofErr w:type="gram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работ)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1 13 01000 00 0000 130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5681,00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1 13 01990 00 0000 130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5681,00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1 13 01995 10 0000 130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5681,00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БЕЗВОЗМЕЗДНЫЕ ПОСТУПЛЕНИЯ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2 00 00000 00 0000 000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4281300,00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2 02 00000 00 0000 000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4281300,00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2 02 01000 00 0000 151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1843500,00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Дотации  на выравнивание бюджетной обеспеченности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2 02 01001 00 0000 151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1597700,00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Дотации бюджетам поселений  на выравнивание бюджетной обеспеченности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2 02 01001 10 0000 151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1597700,00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Дотации бюджетам на поддержку мер по обеспечению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сбалансированности бюджетов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2 02  01003 00 0000 151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245800,00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2 02 01003 10 0000 151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245800,00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2 02 02000 00 0000 151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2371300,00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субсидии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2 02 0299900 0000 151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2371300,00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субсидии бюджетам сельских поселений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2 02 02999 100000 151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2371300,00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2 02 03000 00 0000 151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66500,00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Субвенции бюджетам  на осуществление первичного воинского учета на территориях, где отсутствуют военные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комиссариаты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2 02 03015 00 0000 151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66500,00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2 02 03015 10 0000 151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66500,00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Субвенции местным бюджета на выполнение передаваемых полномочий субъектов Российской Федерации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2 02 03024 00 0000 151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2 02 03024 10 0000 151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Доходы бюджета - ИТОГО</w:t>
            </w:r>
          </w:p>
        </w:tc>
        <w:tc>
          <w:tcPr>
            <w:tcW w:w="2655" w:type="dxa"/>
            <w:gridSpan w:val="4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4080" w:type="dxa"/>
            <w:gridSpan w:val="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5886509,20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15945" w:type="dxa"/>
            <w:gridSpan w:val="1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Глава </w:t>
            </w:r>
            <w:proofErr w:type="spell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Заславского</w:t>
            </w:r>
            <w:proofErr w:type="spell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муниципального образования</w:t>
            </w:r>
          </w:p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Е. М. </w:t>
            </w:r>
            <w:proofErr w:type="spell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Покладок</w:t>
            </w:r>
            <w:proofErr w:type="spellEnd"/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 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15945" w:type="dxa"/>
            <w:gridSpan w:val="16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 </w:t>
            </w:r>
          </w:p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Исполнитель: Коркина Л. В.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585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7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4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1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9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0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55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" w:type="dxa"/>
            <w:shd w:val="clear" w:color="auto" w:fill="F5F2D0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</w:tbl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                                                                                                                                  Приложение № 3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ИСТОЧНИКИ   ФИНАНСИРОВАНИЯ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ДЕФИЦИТА БЮДЖЕТА  ЗАСЛАВСКОГО МО ЗА 2016 г.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руб.</w:t>
      </w:r>
    </w:p>
    <w:tbl>
      <w:tblPr>
        <w:tblW w:w="15000" w:type="dxa"/>
        <w:tblCellSpacing w:w="15" w:type="dxa"/>
        <w:tblInd w:w="450" w:type="dxa"/>
        <w:shd w:val="clear" w:color="auto" w:fill="C7E4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0"/>
        <w:gridCol w:w="4819"/>
        <w:gridCol w:w="2961"/>
      </w:tblGrid>
      <w:tr w:rsidR="008B063A" w:rsidRPr="008B063A" w:rsidTr="008B063A">
        <w:trPr>
          <w:tblCellSpacing w:w="15" w:type="dxa"/>
        </w:trPr>
        <w:tc>
          <w:tcPr>
            <w:tcW w:w="609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Наименование групп, подгрупп, статей, подстатей, элементов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390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Код</w:t>
            </w:r>
          </w:p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2016 г.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609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90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475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609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ИСТОЧНИКИ ВНУТРЕННЕГО ФИНАНСИРОВАНИЯ ДЕФИЦИТА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БЮДЖЕТО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В-</w:t>
            </w:r>
            <w:proofErr w:type="gram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ВСЕГО</w:t>
            </w:r>
          </w:p>
        </w:tc>
        <w:tc>
          <w:tcPr>
            <w:tcW w:w="390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00090000000000000000</w:t>
            </w:r>
          </w:p>
        </w:tc>
        <w:tc>
          <w:tcPr>
            <w:tcW w:w="2475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102514,80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609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Итого источников внутреннего финансирования дефицитов бюджетов</w:t>
            </w:r>
          </w:p>
        </w:tc>
        <w:tc>
          <w:tcPr>
            <w:tcW w:w="390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00001000000000000000</w:t>
            </w:r>
          </w:p>
        </w:tc>
        <w:tc>
          <w:tcPr>
            <w:tcW w:w="2475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609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90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00001030000000000800</w:t>
            </w:r>
          </w:p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2475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609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Погашение бюджетами поселений  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0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00001030000000000810</w:t>
            </w:r>
          </w:p>
        </w:tc>
        <w:tc>
          <w:tcPr>
            <w:tcW w:w="2475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609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Изменение остатков средств на счетах по учету средств бюджета</w:t>
            </w:r>
          </w:p>
        </w:tc>
        <w:tc>
          <w:tcPr>
            <w:tcW w:w="390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00001050000000000000</w:t>
            </w:r>
          </w:p>
        </w:tc>
        <w:tc>
          <w:tcPr>
            <w:tcW w:w="2475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102514,80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609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Увеличение остатков средств бюджетов</w:t>
            </w:r>
          </w:p>
        </w:tc>
        <w:tc>
          <w:tcPr>
            <w:tcW w:w="390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00001050000000000500</w:t>
            </w:r>
          </w:p>
        </w:tc>
        <w:tc>
          <w:tcPr>
            <w:tcW w:w="2475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-5886509,20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609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Уменьшение остатков средств бюджетов</w:t>
            </w:r>
          </w:p>
        </w:tc>
        <w:tc>
          <w:tcPr>
            <w:tcW w:w="390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00001050000000000600</w:t>
            </w:r>
          </w:p>
        </w:tc>
        <w:tc>
          <w:tcPr>
            <w:tcW w:w="2475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5989024,10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609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Увеличение прочих остатков средств бюджетов</w:t>
            </w:r>
          </w:p>
        </w:tc>
        <w:tc>
          <w:tcPr>
            <w:tcW w:w="390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00001050200000000500</w:t>
            </w:r>
          </w:p>
        </w:tc>
        <w:tc>
          <w:tcPr>
            <w:tcW w:w="2475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-5886509,20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609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Увеличение прочих остатков денежных средств бюджетов</w:t>
            </w:r>
          </w:p>
        </w:tc>
        <w:tc>
          <w:tcPr>
            <w:tcW w:w="390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00001050201000000510</w:t>
            </w:r>
          </w:p>
        </w:tc>
        <w:tc>
          <w:tcPr>
            <w:tcW w:w="2475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-5886509,20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609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90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00001050201100000510</w:t>
            </w:r>
          </w:p>
        </w:tc>
        <w:tc>
          <w:tcPr>
            <w:tcW w:w="2475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-5886509,20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609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90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00001050200000000600</w:t>
            </w:r>
          </w:p>
        </w:tc>
        <w:tc>
          <w:tcPr>
            <w:tcW w:w="2475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5989024,10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609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Уменьшение прочих остатков денежных средств бюджетов</w:t>
            </w:r>
          </w:p>
        </w:tc>
        <w:tc>
          <w:tcPr>
            <w:tcW w:w="390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00001050201000000610</w:t>
            </w:r>
          </w:p>
        </w:tc>
        <w:tc>
          <w:tcPr>
            <w:tcW w:w="2475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5989024,10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609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900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00001050201100000610</w:t>
            </w:r>
          </w:p>
        </w:tc>
        <w:tc>
          <w:tcPr>
            <w:tcW w:w="2475" w:type="dxa"/>
            <w:shd w:val="clear" w:color="auto" w:fill="C7E4EB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5989024,10</w:t>
            </w:r>
          </w:p>
        </w:tc>
      </w:tr>
    </w:tbl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Приложение 4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              Распределение бюджетных ассигнований по разделам и подразделам 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lastRenderedPageBreak/>
        <w:t>классификации  расходов за 2016 год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                                              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5000" w:type="dxa"/>
        <w:tblCellSpacing w:w="15" w:type="dxa"/>
        <w:tblInd w:w="450" w:type="dxa"/>
        <w:shd w:val="clear" w:color="auto" w:fill="F2E4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5"/>
        <w:gridCol w:w="1494"/>
        <w:gridCol w:w="1899"/>
        <w:gridCol w:w="2602"/>
      </w:tblGrid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Функциональная статья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Рз</w:t>
            </w:r>
            <w:proofErr w:type="spellEnd"/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</w:t>
            </w:r>
            <w:proofErr w:type="gramEnd"/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2016 г.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ОБЩЕГОСУДАРСТВЕННЫЕ  ВОПРОСЫ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4218970,23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670750,63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3548219,60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Резервные фонды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Другие общегосударственные вопросы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НАЦИОНАЛЬНАЯ ОБОРОНА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02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66500,00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Мобилизационная и вневойсковая подготовка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66500,00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03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Обеспечение противопожарной безопасности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lastRenderedPageBreak/>
              <w:t>НАЦИОНАЛЬНАЯ ЭКОНОМИКА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04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159300,00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Дорожное хозяйство (дорожные фонды)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159300,00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ЖИЛИЩНО-КОММУНАЛЬНОЕ ХОЗЯЙСТВО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05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181329,74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Коммунальное хозяйство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26947,54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Благоустройство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154382,20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Другие вопросы в области жилищно-коммунального хозяйства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Образование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07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4000,00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КУЛЬТУРА, КИНЕМАТОГРАФИЯ И СРЕДСТВА МАССОВОЙ ИНФОРМАЦИИ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08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1220489,71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Культура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1220489,71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ЗДРАВООХРАНЕНИЕ, ФИЗИЧЕСКАЯ КУЛЬТУРА И СПОРТ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11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49284,42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Физическая культура и спорт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49284,42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МЕЖБЮДЖЕТНЫЕ ТРАНСФЕРТЫ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14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89150,00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межбюджетные трансферты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89150,00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762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lastRenderedPageBreak/>
              <w:t>ИТОГО РАСХОДОВ</w:t>
            </w:r>
          </w:p>
        </w:tc>
        <w:tc>
          <w:tcPr>
            <w:tcW w:w="1245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59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F2E4E4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5989024,10</w:t>
            </w:r>
          </w:p>
        </w:tc>
      </w:tr>
    </w:tbl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                                                                                                                                   Приложение 5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Распределение бюджетных ассигнований по разделам, подразделам, целевым статьям и видам расходов классификации расходов бюджета на 2016 год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(тыс. рублей)</w:t>
      </w:r>
    </w:p>
    <w:tbl>
      <w:tblPr>
        <w:tblW w:w="15000" w:type="dxa"/>
        <w:tblCellSpacing w:w="15" w:type="dxa"/>
        <w:tblInd w:w="450" w:type="dxa"/>
        <w:shd w:val="clear" w:color="auto" w:fill="F2EFD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0"/>
        <w:gridCol w:w="1086"/>
        <w:gridCol w:w="1072"/>
        <w:gridCol w:w="2436"/>
        <w:gridCol w:w="1337"/>
        <w:gridCol w:w="2329"/>
      </w:tblGrid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Наименование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РЗ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</w:t>
            </w:r>
            <w:proofErr w:type="gramEnd"/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КЦСР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КВР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2016 г.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ВСЕГО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5989024,10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ОБЩЕГОСУДАРСТВЕННЫЕ ВОПРОСЫ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00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4218970,23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Функционирование высшего должностного лица субъекта Российской Федерации и органа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местного самоуправления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01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670750,63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Не программные расходы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670750,63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9110000000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670750,63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Глава муниципального образования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9110200203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369150,63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9110200203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369150,63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9110272600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301600,00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</w:t>
            </w: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lastRenderedPageBreak/>
              <w:t>местных администраций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lastRenderedPageBreak/>
              <w:t>01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04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3548219,60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Не программные расходы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3548219,60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9110000000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3548219,60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Центральный аппарат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9110400000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3548219,60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1484326,29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9110472600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1314660,40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Осуществление мероприятий, направленных на повышение 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эффективности бюджетных расходов органов местного самоуправления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муниципальных образований Иркутской области</w:t>
            </w:r>
            <w:proofErr w:type="gramEnd"/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01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9110472320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222600,00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Закупка товаров работ и услуг для муниципальных нужд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9110472320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92599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 работ и услуг для муниципальных нужд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537492,00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бюджетные ассигнования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119142,45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НАЦИОНАЛЬНАЯ ОБОРОНА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02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00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66500,00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Мобилизационная и вневойсковая подготовка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66500,00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66500,00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Осуществление первичного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9110451180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66500,00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9110451180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66500,00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НАЦИОНАЛЬНАЯ ЭКОНОМИКА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04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00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159300,00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Дорожное хозяйство 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( </w:t>
            </w:r>
            <w:proofErr w:type="gram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дорожные фонды)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159300,00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Не программные расходы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159300,00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9130000000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159300,00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Капитальный и текущий ремонт муниципальных дорог муниципальных образований на 2015 – 2019 годы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9130060002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159300,00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 и услуг для муниципальных нужд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9130060002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159300,00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ЖИЛИЩНО-КОММУНАЛЬНОЕ ХОЗЯЙСТВО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05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00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181329,74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Коммунальное хозяйство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05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02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26947,54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05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02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26947,54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Мероприятия в области коммунального хозяйства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05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02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9150000000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26947,54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 и услуг для муниципальных нужд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05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02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9150000000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26947,54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Благоустройство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05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03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154382,20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154382,20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Уличное освещение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9160000000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154382,20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 и услуг для муниципальных нужд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9160000001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69682,20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Утилизация отходов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9160060003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36000,00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 и услуг для муниципальных нужд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9160060003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36000,00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Организация и содержание мест захоронения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9166000400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48700,00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 и услуг для муниципальных нужд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9166000400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48700,00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ОБРАЗОВАНИЕ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07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00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4000,00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 и услуг для муниципальных нужд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9100400204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 xml:space="preserve">КУЛЬТУРА, КИНЕМАТОГРАФИЯ 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00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1220489,71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Культура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1220489,71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Не программные расходы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9100000000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1220489,71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lastRenderedPageBreak/>
              <w:t>Культурный досуг населения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9100044099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557015,34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 xml:space="preserve">Обеспечение деятельности учреждения культуры 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9100044099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557015,34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9100072600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275652,37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191021,18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Закупки товаров, работ и услуг для муниципальных нужд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347084,99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межбюджетные трансферты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18909,17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Осуществление мероприятий, направленных на повышение 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эффективности бюджетных расходов работников культуры муниципальных образований Иркутской области</w:t>
            </w:r>
            <w:proofErr w:type="gramEnd"/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9100072320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177401,00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Закупки товаров, работ и услуг для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муниципальных нужд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08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9100072320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165000,00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Иные межбюджетные трансферты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9100072320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12401,00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9100072370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199900,00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Закупки товаров, работ и услуг для муниципальных нужд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9100072370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199900,00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Софинансирование</w:t>
            </w:r>
            <w:proofErr w:type="spell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мероприятия перечня проектов народных инициатив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9100044100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10521,00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Закупки товаров, работ и услуг для муниципальных нужд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9100044100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10521,00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ФИЗИЧЕСКАЯ КУЛЬТУРА И СПОРТ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11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49284,42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Физическая культура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9180000000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49284,42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Закупки товаров, работ и услуг для муниципальных нужд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11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9180029700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200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49284,42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МЕЖБЮДЖЕТНЫЕ ТРАНСФЕРТЫ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14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00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89150,00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межбюджетные трансферты общего характера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89150,00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89150,00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Прочие межбюджетные трансферты бюджетам субъектов Российской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Федерации и муниципальных образований общего характера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14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9190000000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89150,00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Балаганский</w:t>
            </w:r>
            <w:proofErr w:type="spell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9190052206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89150,00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0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Межбюджетные трансферты</w:t>
            </w:r>
          </w:p>
        </w:tc>
        <w:tc>
          <w:tcPr>
            <w:tcW w:w="142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24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65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9190052206</w:t>
            </w:r>
          </w:p>
        </w:tc>
        <w:tc>
          <w:tcPr>
            <w:tcW w:w="1590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500</w:t>
            </w:r>
          </w:p>
        </w:tc>
        <w:tc>
          <w:tcPr>
            <w:tcW w:w="2475" w:type="dxa"/>
            <w:shd w:val="clear" w:color="auto" w:fill="F2EFD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89150,00</w:t>
            </w:r>
          </w:p>
        </w:tc>
      </w:tr>
    </w:tbl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Глава </w:t>
      </w:r>
      <w:proofErr w:type="spellStart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 </w:t>
      </w:r>
      <w:proofErr w:type="spellStart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Покладок</w:t>
      </w:r>
      <w:proofErr w:type="spellEnd"/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Е. М.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Исп. Коркина Л. В.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Приложение 6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lastRenderedPageBreak/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b/>
          <w:bCs/>
          <w:color w:val="000000"/>
          <w:sz w:val="36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за 2016 год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 </w:t>
      </w:r>
    </w:p>
    <w:tbl>
      <w:tblPr>
        <w:tblW w:w="15000" w:type="dxa"/>
        <w:tblCellSpacing w:w="15" w:type="dxa"/>
        <w:tblInd w:w="450" w:type="dxa"/>
        <w:shd w:val="clear" w:color="auto" w:fill="ECE6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8"/>
        <w:gridCol w:w="1351"/>
        <w:gridCol w:w="855"/>
        <w:gridCol w:w="956"/>
        <w:gridCol w:w="2295"/>
        <w:gridCol w:w="1035"/>
        <w:gridCol w:w="1173"/>
        <w:gridCol w:w="2220"/>
      </w:tblGrid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Наименование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ГРБС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Рз</w:t>
            </w:r>
            <w:proofErr w:type="spellEnd"/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</w:t>
            </w:r>
            <w:proofErr w:type="gramEnd"/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ЦСР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ВР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ЭКР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2016 г.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ВСЕГО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5989024,1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ОБЩЕГОСУДАРСТВЕННЫЕ ВОПРОСЫ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4218970,23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670750,63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670750,63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Руководство и управление в сфере установленных функций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органов государственной власти и субъектов Российской Федерации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местных администраций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9110000000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670750,63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Глава муниципального образования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9110200203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369150,63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9110200203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369150,63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Фонд оплаты труда казенных учреждений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9110200203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369150,63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Фонд оплаты труда и страховые взносы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9110200203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369150,63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Заработная плата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9110200203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211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287005,89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Начисления на оплату труда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9110200203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213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82144,74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Выплаты денежного содержания с начислениями на него главам, муниципальным служащим органов местного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самоуправления Иркутской области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9110272600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301600,00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Фонд оплаты труда казенных учреждений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9110272600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301600,00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Фонд оплаты труда и страховые взносы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9110272600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301600,00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Заработная плата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9110272600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211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246600,00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Начисления на оплату труда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9110272600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213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55000,00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3548219,60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3548219,60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Федерации, местных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администраций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9110000000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3548219,60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Центральный аппарат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9110400000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3548219,60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1484326,29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Фонд оплаты труда казенных учреждений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1484326,29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Фонд оплаты труда и страховые взносы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1484326,29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Заработная плата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211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1125861,82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Начисления на оплату труда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213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354664,47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 на выплаты персоналу муниципальных органов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3800,00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Иные выплаты персоналу государственных 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( </w:t>
            </w:r>
            <w:proofErr w:type="gram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муниципальных) органов, за исключением фонда оплаты труда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122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3800,00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122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3800,00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выплаты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122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212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Транспортные услуги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122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222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9110472600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1314660,40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Фонд оплаты труда казенных учреждений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9110472600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1314660,40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Фонд оплаты труда и страховые взносы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9110472600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1314660,40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Заработная плата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9110472600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211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1067043,27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Начисления на оплату труда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9110472600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213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247617,13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537491,46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537491,46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Закупка товаров, работ, услуг в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242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44921,79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242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44921,79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выплаты персоналу, за исключением фонда оплаты труда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242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44921,79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Услуги связи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242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221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24441,79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Услуги по содержанию имущества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242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225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20480,00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327273,82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327273,82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Коммунальные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223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279174,46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услуги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226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48099,36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Поступление не финансовых активов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165295,85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Увеличение стоимости основных средств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165295,85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 xml:space="preserve">Осуществление мероприятий, направленных на осуществление 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эффективности бюджетных расходов органов местного самоуправления муниципальных образований Иркутской области</w:t>
            </w:r>
            <w:proofErr w:type="gramEnd"/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9110472320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200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92599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9110472320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92599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Поступление не финансовых активов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9110472320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92599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Увеличение стоимости материальных запасов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9110472320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92599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Иные бюджетные ассигнования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119142,45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Уплата налогов, сборов и иных платежей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850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119142,45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109960,00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109960,00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109960,00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Уплата прочих налогов, сборов и иных платежей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852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8892,00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852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8892,00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852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8892,00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Уплата иных платежей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853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290,45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853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290,45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853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290,45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НАЦИОНАЛЬНАЯ ОБОРОНА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02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66500,00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Мобилизационная и вневойсковая подготовка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66500,00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66500,00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Осуществление первичного воинского учета на территориях, где отсутствуют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военные комиссариаты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9110451180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66500,00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9110451180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66500,00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Оплата труда и начисления на оплату труда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9110451180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66500,00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Заработная плата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9110451180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211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52059,45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Начисления на оплату труда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9110451180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213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14440,55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НАЦИОНАЛЬНАЯ ЭКОНОМИКА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04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159300,00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Дорожное хозяйство (дорожные фонды)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159300,00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159300,00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9130000000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159300,00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 Капитальный и текущий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ремонт муниципальных дорог муниципальных образований на 2015 – 2019 годы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9130060002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159300,00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Закупка товаров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9130060002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159300,00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9130060002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159300,00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Работы, услуги по содержанию имущества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9130060002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225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159300,00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ЖИЛИЩНО-КОММУНАЛЬНОЕ ХОЗЯЙСТВО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181329,74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Коммунальное хозяйство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26947,54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Мероприятия в области коммунального хозяйства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26947,54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Закупки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9150025105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26947,54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9150025105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26947,54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Коммунальные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9150025105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223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работы, услуги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9150025105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226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26947,54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lastRenderedPageBreak/>
              <w:t>Благоустройство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9160000000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154382,20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9160000000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154382,20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Уличное освещение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9160060001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69682,20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Закупки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9160060001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69682,20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9160060001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69682,20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9160060001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69682,20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Коммунальные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9160060001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223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69682,20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Организация и содержание мест захоронения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9166000400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48700,00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9166000400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48700,00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9166000400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48700,00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Приобретение услуг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9166000400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226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48700,00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Утилизация отходов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9160060003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Иные закупки товаров, работ и услуг для муниципальных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9160060003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9160060003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Приобретение услуг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9160060003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226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ОБРАЗОВАНИЕ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4000,00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Профессиональная подготовка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переподготовка и повышение квалификации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Закупки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Приобретение услуг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9100400204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226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 xml:space="preserve">КУЛЬТУРА, КИНЕМАТОГРАФИЯ 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1220489,71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Культура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1220489,71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1220489,71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Культурный досуг населения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1220489,71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Обеспечение деятельности учреждения культуры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1220489,71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9100072600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275652,37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Фонд оплаты труда казенных учреждений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9100072600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211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224134,71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9100072600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213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51517,66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Расходы на выплаты персоналу в целях обеспечения выполнения функций муниципальными органами,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казенными учреждениями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191021,18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Фонд оплаты труда казенных учреждений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211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149585,03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213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41436,15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347084,99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347084,99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347084,99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347084,99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Приобретение услуг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347084,99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Коммунальные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223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Услуги по содержанию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имущества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225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70000,00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Прочие работы и услуги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226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277084,99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Поступление нефинансовых активов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Увеличение стоимости материальных запасов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Иные бюджетные ассигнования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18909,17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Уплата налогов, сборов и иных платежей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850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18909,17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Уплата налога на имущество организаций и земельного налога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851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18407,00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851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18407,00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851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290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18407,00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Уплата иных платежей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853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502,17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853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502,17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853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290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502,17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 xml:space="preserve">Осуществление мероприятий, направленных на повышение </w:t>
            </w:r>
            <w:proofErr w:type="gramStart"/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lastRenderedPageBreak/>
              <w:t>эффективности бюджетных расходов работников культуры муниципальных образований Иркутской области</w:t>
            </w:r>
            <w:proofErr w:type="gramEnd"/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lastRenderedPageBreak/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177401,00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9100072320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165000,00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9100072320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165000,00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Услуги по содержанию имущества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9100072320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225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165000,00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Иные бюджетные ассигнования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9100072320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12401,00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Уплата налогов, сборов и иных платежей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9100072320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850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12401,00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Уплата налога на имущество организаций и земельного налога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9100072320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851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12401,00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9100072320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851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200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12401,00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9100072320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851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290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12401,00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 xml:space="preserve">Субсидии на реализацию </w:t>
            </w: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lastRenderedPageBreak/>
              <w:t>мероприятий перечня проектов народных инициатив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lastRenderedPageBreak/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199900,00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9100072370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199900,00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9100072370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240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199900,00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Увеличение стоимости материальных запасов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9100072370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199900,00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Софинансирование</w:t>
            </w:r>
            <w:proofErr w:type="spell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мероприятия перечня проектов народных инициатив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10521,00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9100044100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10521,00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9100044100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240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10521,00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Увеличение стоимости материальных запасов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9100044100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310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10521,00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ФИЗИЧЕСКАЯ КУЛЬТУРА И СПОРТ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49284,42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Физическая культура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49284,42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49284,42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Физическая культура и спорт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9180000000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49284,42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9180029700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49284,42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9180029700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49284,42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работы и услуги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9180029700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226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49284,42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МЕЖБЮДЖЕТНЫЕ ТРАНСФЕРТЫ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14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89150,00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межбюджетные трансферты общего характера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89150,00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89150,00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9190000000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89150,00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Межбюджетные трансферты из бюджетов поселений бюджету </w:t>
            </w: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муниципального района </w:t>
            </w:r>
            <w:proofErr w:type="spellStart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Балаганский</w:t>
            </w:r>
            <w:proofErr w:type="spellEnd"/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9190052206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89150,00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Межбюджетные трансферты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9190052206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89150,00</w:t>
            </w:r>
          </w:p>
        </w:tc>
      </w:tr>
      <w:tr w:rsidR="008B063A" w:rsidRPr="008B063A" w:rsidTr="008B063A">
        <w:trPr>
          <w:tblCellSpacing w:w="15" w:type="dxa"/>
        </w:trPr>
        <w:tc>
          <w:tcPr>
            <w:tcW w:w="921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8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06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95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9190052206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540</w:t>
            </w:r>
          </w:p>
        </w:tc>
        <w:tc>
          <w:tcPr>
            <w:tcW w:w="1425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251</w:t>
            </w:r>
          </w:p>
        </w:tc>
        <w:tc>
          <w:tcPr>
            <w:tcW w:w="2130" w:type="dxa"/>
            <w:shd w:val="clear" w:color="auto" w:fill="ECE6F5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8B063A" w:rsidRPr="008B063A" w:rsidRDefault="008B063A" w:rsidP="008B0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89150,00</w:t>
            </w:r>
          </w:p>
        </w:tc>
      </w:tr>
    </w:tbl>
    <w:p w:rsidR="008B063A" w:rsidRPr="008B063A" w:rsidRDefault="008B063A" w:rsidP="008B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63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DC4919" w:rsidRDefault="00DC4919"/>
    <w:sectPr w:rsidR="00DC4919" w:rsidSect="008B06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063A"/>
    <w:rsid w:val="008B063A"/>
    <w:rsid w:val="00DC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063A"/>
    <w:rPr>
      <w:b/>
      <w:bCs/>
    </w:rPr>
  </w:style>
  <w:style w:type="character" w:styleId="a5">
    <w:name w:val="Emphasis"/>
    <w:basedOn w:val="a0"/>
    <w:uiPriority w:val="20"/>
    <w:qFormat/>
    <w:rsid w:val="008B06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4977</Words>
  <Characters>28375</Characters>
  <Application>Microsoft Office Word</Application>
  <DocSecurity>0</DocSecurity>
  <Lines>236</Lines>
  <Paragraphs>66</Paragraphs>
  <ScaleCrop>false</ScaleCrop>
  <Company>Главтехцентр</Company>
  <LinksUpToDate>false</LinksUpToDate>
  <CharactersWithSpaces>33286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2017-08-15T04:34:00Z</dcterms:created>
  <dcterms:modified xsi:type="dcterms:W3CDTF">2017-08-15T04:35:00Z</dcterms:modified>
</cp:coreProperties>
</file>