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496D95" w:rsidRDefault="00496D95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основные характеристики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CF3604">
        <w:rPr>
          <w:rFonts w:ascii="Arial" w:hAnsi="Arial" w:cs="Arial"/>
        </w:rPr>
        <w:t>13447,0</w:t>
      </w:r>
      <w:r w:rsidR="007511F5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</w:t>
      </w:r>
      <w:r w:rsidR="00CF3604">
        <w:rPr>
          <w:rFonts w:ascii="Arial" w:hAnsi="Arial" w:cs="Arial"/>
        </w:rPr>
        <w:t>39,4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496D95">
        <w:rPr>
          <w:rFonts w:ascii="Arial" w:hAnsi="Arial" w:cs="Arial"/>
        </w:rPr>
        <w:t>10375,5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496D95">
        <w:rPr>
          <w:rFonts w:ascii="Arial" w:hAnsi="Arial" w:cs="Arial"/>
        </w:rPr>
        <w:t>2432,1</w:t>
      </w:r>
      <w:r w:rsidR="00CF3604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CF3604">
        <w:rPr>
          <w:rFonts w:ascii="Arial" w:hAnsi="Arial" w:cs="Arial"/>
        </w:rPr>
        <w:t>14753,7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496D95">
        <w:rPr>
          <w:rFonts w:ascii="Arial" w:hAnsi="Arial" w:cs="Arial"/>
        </w:rPr>
        <w:t>1306,7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</w:t>
      </w:r>
      <w:r w:rsidR="00496D95">
        <w:rPr>
          <w:rFonts w:ascii="Arial" w:hAnsi="Arial" w:cs="Arial"/>
        </w:rPr>
        <w:t xml:space="preserve">шесть </w:t>
      </w:r>
      <w:r w:rsidR="000B2706">
        <w:rPr>
          <w:rFonts w:ascii="Arial" w:hAnsi="Arial" w:cs="Arial"/>
        </w:rPr>
        <w:t>т</w:t>
      </w:r>
      <w:r w:rsidR="00496D95">
        <w:rPr>
          <w:rFonts w:ascii="Arial" w:hAnsi="Arial" w:cs="Arial"/>
        </w:rPr>
        <w:t xml:space="preserve">ысяч семьсот </w:t>
      </w:r>
      <w:r w:rsidR="000B2706">
        <w:rPr>
          <w:rFonts w:ascii="Arial" w:hAnsi="Arial" w:cs="Arial"/>
        </w:rPr>
        <w:t>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496D9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496D9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2432,1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5565DB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72162F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1181,4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72162F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522,3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72162F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72162F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655,8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CF360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11014,9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CF360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11014,9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31197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10287,3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1197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10287,3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1197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10287,3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CF360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239,4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CF360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13447,0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E50D3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E50D3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E50D3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E50D3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E50D3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CF3604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Pr="00CF5F62" w:rsidRDefault="007005C3" w:rsidP="00812D81">
      <w:pPr>
        <w:pStyle w:val="a3"/>
        <w:jc w:val="right"/>
        <w:rPr>
          <w:rFonts w:ascii="Arial" w:hAnsi="Arial" w:cs="Arial"/>
        </w:rPr>
      </w:pPr>
    </w:p>
    <w:p w:rsidR="000330B7" w:rsidRPr="00CF5F62" w:rsidRDefault="000330B7" w:rsidP="008F3A89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AC030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F360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1246,4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333244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3164,8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3164,8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14753,7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CF5F62" w:rsidRDefault="006C2DFF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AC0301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8191D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14753,7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1246,4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333244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265FB3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3164,8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3164,8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3134,8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2726,8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D92A9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CF5F62" w:rsidRDefault="00FE3997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AC030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8191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14753,7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8191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78191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1AE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74,3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74,3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56,3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муниципальное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1246,4</w:t>
            </w:r>
          </w:p>
        </w:tc>
        <w:tc>
          <w:tcPr>
            <w:tcW w:w="1275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8E25BD">
        <w:trPr>
          <w:trHeight w:val="261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552B7" w:rsidRPr="005E6DFE" w:rsidTr="00D914EA">
        <w:trPr>
          <w:trHeight w:val="463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354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3164,8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3164,8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3134,8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2734,0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2734,0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rPr>
          <w:trHeight w:val="737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2734,0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1556,7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1556,7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1496,7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5F49CD" w:rsidRPr="00CF5F62" w:rsidRDefault="005F49CD" w:rsidP="00CF5F62">
      <w:pPr>
        <w:pStyle w:val="a3"/>
        <w:rPr>
          <w:rFonts w:ascii="Arial" w:hAnsi="Arial" w:cs="Arial"/>
        </w:rPr>
      </w:pPr>
    </w:p>
    <w:p w:rsidR="00CF5F62" w:rsidRPr="00CF5F62" w:rsidRDefault="00CF5F62" w:rsidP="00CF5F62">
      <w:pPr>
        <w:pStyle w:val="a3"/>
        <w:rPr>
          <w:rFonts w:ascii="Arial" w:hAnsi="Arial" w:cs="Arial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0744E9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3F3DC7" w:rsidRDefault="000744E9" w:rsidP="000744E9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0744E9" w:rsidRPr="0074170C" w:rsidRDefault="00A87AB9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0744E9" w:rsidRPr="003F3DC7" w:rsidRDefault="000744E9" w:rsidP="000744E9">
      <w:pPr>
        <w:pStyle w:val="a3"/>
        <w:rPr>
          <w:rFonts w:ascii="Arial" w:hAnsi="Arial" w:cs="Arial"/>
        </w:rPr>
      </w:pPr>
    </w:p>
    <w:p w:rsidR="000744E9" w:rsidRDefault="000744E9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</w:t>
      </w:r>
      <w:r w:rsidR="00F23758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 xml:space="preserve"> </w:t>
      </w:r>
      <w:r w:rsidRPr="003F3DC7">
        <w:rPr>
          <w:rFonts w:ascii="Arial" w:hAnsi="Arial" w:cs="Arial"/>
        </w:rPr>
        <w:t xml:space="preserve">2,3,4,5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4542C" w:rsidRDefault="00A87AB9" w:rsidP="00A87AB9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по КБК:</w:t>
      </w:r>
    </w:p>
    <w:p w:rsidR="00A87AB9" w:rsidRDefault="00A82032" w:rsidP="00A82032">
      <w:pPr>
        <w:pStyle w:val="a3"/>
        <w:rPr>
          <w:rFonts w:ascii="Arial" w:hAnsi="Arial" w:cs="Arial"/>
        </w:rPr>
      </w:pPr>
      <w:r w:rsidRPr="00F25E40">
        <w:rPr>
          <w:rFonts w:ascii="Arial" w:hAnsi="Arial" w:cs="Arial"/>
          <w:b/>
        </w:rPr>
        <w:t>100 103 02230 01 0000 110</w:t>
      </w:r>
      <w:r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22,8 тыс. рублей;</w:t>
      </w:r>
    </w:p>
    <w:p w:rsidR="00A82032" w:rsidRDefault="00A82032" w:rsidP="00A82032">
      <w:pPr>
        <w:pStyle w:val="a3"/>
        <w:rPr>
          <w:rFonts w:ascii="Arial" w:hAnsi="Arial" w:cs="Arial"/>
        </w:rPr>
      </w:pPr>
      <w:r w:rsidRPr="00F25E40">
        <w:rPr>
          <w:rFonts w:ascii="Arial" w:hAnsi="Arial" w:cs="Arial"/>
          <w:b/>
        </w:rPr>
        <w:t>100 103 02250 01 0000 110</w:t>
      </w:r>
      <w:r>
        <w:rPr>
          <w:rFonts w:ascii="Arial" w:hAnsi="Arial" w:cs="Arial"/>
        </w:rPr>
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</w:r>
      <w:r w:rsidR="00F25E40">
        <w:rPr>
          <w:rFonts w:ascii="Arial" w:hAnsi="Arial" w:cs="Arial"/>
        </w:rPr>
        <w:t>дифференцированных нормативов отчислений в местные бюджеты на сумму 104,3 тыс. рублей;</w:t>
      </w:r>
    </w:p>
    <w:p w:rsidR="00F25E40" w:rsidRDefault="00F25E40" w:rsidP="00A82032">
      <w:pPr>
        <w:pStyle w:val="a3"/>
        <w:rPr>
          <w:rFonts w:ascii="Arial" w:hAnsi="Arial" w:cs="Arial"/>
        </w:rPr>
      </w:pPr>
      <w:r w:rsidRPr="00F25E40">
        <w:rPr>
          <w:rFonts w:ascii="Arial" w:hAnsi="Arial" w:cs="Arial"/>
          <w:b/>
        </w:rPr>
        <w:t>993 202 16001 10 0000 150</w:t>
      </w:r>
      <w:r>
        <w:rPr>
          <w:rFonts w:ascii="Arial" w:hAnsi="Arial" w:cs="Arial"/>
        </w:rPr>
        <w:t xml:space="preserve"> дотации бюджетам сельских поселений на выравнивание бюджетной обеспеченности из бюджетов муниципальных районов на сумму 1616,7 тыс. рублей;</w:t>
      </w:r>
    </w:p>
    <w:p w:rsidR="00F25E40" w:rsidRDefault="00F25E40" w:rsidP="00A82032">
      <w:pPr>
        <w:pStyle w:val="a3"/>
        <w:rPr>
          <w:rFonts w:ascii="Arial" w:hAnsi="Arial" w:cs="Arial"/>
        </w:rPr>
      </w:pPr>
      <w:r w:rsidRPr="00F25E40">
        <w:rPr>
          <w:rFonts w:ascii="Arial" w:hAnsi="Arial" w:cs="Arial"/>
          <w:b/>
        </w:rPr>
        <w:t>993 202 30024 10 0000 150</w:t>
      </w:r>
      <w:r>
        <w:rPr>
          <w:rFonts w:ascii="Arial" w:hAnsi="Arial" w:cs="Arial"/>
        </w:rPr>
        <w:t xml:space="preserve"> субвенции бюджетам сельских поселений на выполнение передаваемых полномочий субъектов Российской Федерации на сумму 15,9 тыс. рублей.</w:t>
      </w:r>
    </w:p>
    <w:p w:rsidR="00A82032" w:rsidRDefault="00A82032" w:rsidP="00A82032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A5774A" w:rsidRPr="00A5774A" w:rsidRDefault="00A82032" w:rsidP="00F25E40">
      <w:pPr>
        <w:pStyle w:val="a3"/>
        <w:rPr>
          <w:rFonts w:ascii="Arial" w:hAnsi="Arial" w:cs="Arial"/>
        </w:rPr>
      </w:pPr>
      <w:r w:rsidRPr="00F25E40">
        <w:rPr>
          <w:rFonts w:ascii="Arial" w:hAnsi="Arial" w:cs="Arial"/>
          <w:b/>
        </w:rPr>
        <w:t>100 103 02240 01 0000 110</w:t>
      </w:r>
      <w:r>
        <w:rPr>
          <w:rFonts w:ascii="Arial" w:hAnsi="Arial" w:cs="Arial"/>
        </w:rPr>
        <w:t xml:space="preserve"> доходы от уплаты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F25E40">
        <w:rPr>
          <w:rFonts w:ascii="Arial" w:hAnsi="Arial" w:cs="Arial"/>
        </w:rPr>
        <w:t>0,3 тыс. рублей;</w:t>
      </w:r>
    </w:p>
    <w:p w:rsidR="000744E9" w:rsidRPr="00A5774A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744E9" w:rsidRPr="000F4D87">
        <w:rPr>
          <w:rFonts w:ascii="Arial" w:hAnsi="Arial" w:cs="Arial"/>
        </w:rPr>
        <w:t>Увеличить расходную часть бюджета по коду бюджетной классификации:</w:t>
      </w:r>
    </w:p>
    <w:p w:rsidR="00F4542C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993-0104-9110400204-121 на сумму 68,9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993-0104-9110400204-129 на сумму 109,2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993-0104-9110400204-242 на сумму 106,3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993-0104-9110400204-244 на сумму 8,0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993-0104-9110400204-851 на сумму 85,1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993-0104-9110400204-853 на сумму 3,1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993-0401-9110473110-121 на сумму 12,2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993-0401-9110473110-129 на сумму 3,7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993-0409-9130060002-244 на сумму 126,8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993-0502-9150025105-244 на сумму 300,0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993-0801-9100044099-2</w:t>
      </w:r>
      <w:r w:rsidR="008E7140">
        <w:rPr>
          <w:rFonts w:ascii="Arial" w:hAnsi="Arial" w:cs="Arial"/>
        </w:rPr>
        <w:t>42 на сумму 10,0 тыс. рублей;</w:t>
      </w:r>
    </w:p>
    <w:p w:rsidR="008E7140" w:rsidRDefault="008E7140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993-0801-9100044099-244 на сумму 937,0 тыс. рублей;</w:t>
      </w:r>
    </w:p>
    <w:p w:rsidR="008E7140" w:rsidRDefault="008E7140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993-0801-9100044099-851 на сумму 6,0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 Уменьшить расходную часть бюджета по коду бюджетной классификации:</w:t>
      </w:r>
    </w:p>
    <w:p w:rsidR="006500AF" w:rsidRPr="00A5774A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993-0104-9110400204-852 на сумму 3,1 тыс. рублей;</w:t>
      </w:r>
    </w:p>
    <w:p w:rsidR="000744E9" w:rsidRDefault="000744E9" w:rsidP="000744E9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0744E9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52" w:rsidRDefault="00866252" w:rsidP="00572338">
      <w:pPr>
        <w:spacing w:after="0" w:line="240" w:lineRule="auto"/>
      </w:pPr>
      <w:r>
        <w:separator/>
      </w:r>
    </w:p>
  </w:endnote>
  <w:endnote w:type="continuationSeparator" w:id="0">
    <w:p w:rsidR="00866252" w:rsidRDefault="00866252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52" w:rsidRDefault="00866252" w:rsidP="00572338">
      <w:pPr>
        <w:spacing w:after="0" w:line="240" w:lineRule="auto"/>
      </w:pPr>
      <w:r>
        <w:separator/>
      </w:r>
    </w:p>
  </w:footnote>
  <w:footnote w:type="continuationSeparator" w:id="0">
    <w:p w:rsidR="00866252" w:rsidRDefault="00866252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04" w:rsidRDefault="00CF3604">
    <w:pPr>
      <w:pStyle w:val="a4"/>
      <w:jc w:val="center"/>
    </w:pPr>
  </w:p>
  <w:p w:rsidR="00CF3604" w:rsidRDefault="00CF3604">
    <w:pPr>
      <w:pStyle w:val="a4"/>
      <w:jc w:val="center"/>
    </w:pPr>
  </w:p>
  <w:p w:rsidR="00CF3604" w:rsidRDefault="00CF36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36441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4B7B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026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76D"/>
    <w:rsid w:val="00155DED"/>
    <w:rsid w:val="00160A07"/>
    <w:rsid w:val="001626B5"/>
    <w:rsid w:val="00171020"/>
    <w:rsid w:val="00171399"/>
    <w:rsid w:val="00175387"/>
    <w:rsid w:val="00177FB3"/>
    <w:rsid w:val="00180417"/>
    <w:rsid w:val="00183D7B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E4F20"/>
    <w:rsid w:val="0020139A"/>
    <w:rsid w:val="0020532A"/>
    <w:rsid w:val="00205F3E"/>
    <w:rsid w:val="002063E5"/>
    <w:rsid w:val="00207371"/>
    <w:rsid w:val="0021440E"/>
    <w:rsid w:val="00214A09"/>
    <w:rsid w:val="00232A9A"/>
    <w:rsid w:val="0023585F"/>
    <w:rsid w:val="00237F48"/>
    <w:rsid w:val="0024007E"/>
    <w:rsid w:val="00252954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1974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133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96D95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53F8"/>
    <w:rsid w:val="00506EEA"/>
    <w:rsid w:val="00511528"/>
    <w:rsid w:val="00513B1F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5DB"/>
    <w:rsid w:val="00556C72"/>
    <w:rsid w:val="00561770"/>
    <w:rsid w:val="00572338"/>
    <w:rsid w:val="00594335"/>
    <w:rsid w:val="005A7052"/>
    <w:rsid w:val="005A7DBC"/>
    <w:rsid w:val="005B5D41"/>
    <w:rsid w:val="005B72D8"/>
    <w:rsid w:val="005B7A1C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449"/>
    <w:rsid w:val="005F61AE"/>
    <w:rsid w:val="005F62C1"/>
    <w:rsid w:val="00600C0A"/>
    <w:rsid w:val="00606B97"/>
    <w:rsid w:val="00610E23"/>
    <w:rsid w:val="006146D9"/>
    <w:rsid w:val="006356CE"/>
    <w:rsid w:val="00635F79"/>
    <w:rsid w:val="0064602F"/>
    <w:rsid w:val="006473E0"/>
    <w:rsid w:val="006500AF"/>
    <w:rsid w:val="00652BE3"/>
    <w:rsid w:val="006552B7"/>
    <w:rsid w:val="00655755"/>
    <w:rsid w:val="00664051"/>
    <w:rsid w:val="00672355"/>
    <w:rsid w:val="00674E05"/>
    <w:rsid w:val="00680854"/>
    <w:rsid w:val="0068094A"/>
    <w:rsid w:val="00687C87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162F"/>
    <w:rsid w:val="00723487"/>
    <w:rsid w:val="00750E9A"/>
    <w:rsid w:val="007511F5"/>
    <w:rsid w:val="00753A9B"/>
    <w:rsid w:val="00765421"/>
    <w:rsid w:val="00771EE0"/>
    <w:rsid w:val="00774D0A"/>
    <w:rsid w:val="0078191D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1993"/>
    <w:rsid w:val="0085431F"/>
    <w:rsid w:val="008614F9"/>
    <w:rsid w:val="00861FC2"/>
    <w:rsid w:val="0086497B"/>
    <w:rsid w:val="00864F5C"/>
    <w:rsid w:val="00866252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3549"/>
    <w:rsid w:val="008E5598"/>
    <w:rsid w:val="008E5F9F"/>
    <w:rsid w:val="008E7140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2032"/>
    <w:rsid w:val="00A84E40"/>
    <w:rsid w:val="00A87AB9"/>
    <w:rsid w:val="00A9085B"/>
    <w:rsid w:val="00A91423"/>
    <w:rsid w:val="00A93AE9"/>
    <w:rsid w:val="00AA06F1"/>
    <w:rsid w:val="00AA1267"/>
    <w:rsid w:val="00AA1AE7"/>
    <w:rsid w:val="00AA54DE"/>
    <w:rsid w:val="00AC0301"/>
    <w:rsid w:val="00AC174B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40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7394"/>
    <w:rsid w:val="00C0401C"/>
    <w:rsid w:val="00C13166"/>
    <w:rsid w:val="00C13834"/>
    <w:rsid w:val="00C15C3D"/>
    <w:rsid w:val="00C27366"/>
    <w:rsid w:val="00C41C9C"/>
    <w:rsid w:val="00C537C1"/>
    <w:rsid w:val="00C57412"/>
    <w:rsid w:val="00C603B9"/>
    <w:rsid w:val="00C63278"/>
    <w:rsid w:val="00C73311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CF3604"/>
    <w:rsid w:val="00CF5F62"/>
    <w:rsid w:val="00D175A8"/>
    <w:rsid w:val="00D177E4"/>
    <w:rsid w:val="00D20BD5"/>
    <w:rsid w:val="00D22127"/>
    <w:rsid w:val="00D24AAA"/>
    <w:rsid w:val="00D263E3"/>
    <w:rsid w:val="00D400CA"/>
    <w:rsid w:val="00D42720"/>
    <w:rsid w:val="00D50C3B"/>
    <w:rsid w:val="00D537EB"/>
    <w:rsid w:val="00D56C75"/>
    <w:rsid w:val="00D642C9"/>
    <w:rsid w:val="00D77159"/>
    <w:rsid w:val="00D8104E"/>
    <w:rsid w:val="00D8104F"/>
    <w:rsid w:val="00D82F85"/>
    <w:rsid w:val="00D867B6"/>
    <w:rsid w:val="00D914EA"/>
    <w:rsid w:val="00D92A95"/>
    <w:rsid w:val="00D935EA"/>
    <w:rsid w:val="00D93BAA"/>
    <w:rsid w:val="00D94279"/>
    <w:rsid w:val="00D975FD"/>
    <w:rsid w:val="00DA601C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50D35"/>
    <w:rsid w:val="00E62A43"/>
    <w:rsid w:val="00E63CEC"/>
    <w:rsid w:val="00E719D7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253D"/>
    <w:rsid w:val="00F23758"/>
    <w:rsid w:val="00F23EFF"/>
    <w:rsid w:val="00F2506C"/>
    <w:rsid w:val="00F25E40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5FD1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0FC6-406A-4979-B26A-EF0BBB29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6674</TotalTime>
  <Pages>1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2023-08-11T02:29:00Z</cp:lastPrinted>
  <dcterms:created xsi:type="dcterms:W3CDTF">2016-11-29T03:42:00Z</dcterms:created>
  <dcterms:modified xsi:type="dcterms:W3CDTF">2023-08-11T03:52:00Z</dcterms:modified>
</cp:coreProperties>
</file>