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54" w:rsidRDefault="004B2B54" w:rsidP="004B2B54">
      <w:pPr>
        <w:pStyle w:val="a3"/>
        <w:jc w:val="center"/>
        <w:rPr>
          <w:b/>
          <w:sz w:val="28"/>
          <w:szCs w:val="28"/>
        </w:rPr>
      </w:pPr>
    </w:p>
    <w:p w:rsidR="004B2B54" w:rsidRDefault="004B2B54" w:rsidP="004B2B54">
      <w:pPr>
        <w:pStyle w:val="a3"/>
        <w:jc w:val="center"/>
        <w:rPr>
          <w:b/>
          <w:sz w:val="28"/>
          <w:szCs w:val="28"/>
        </w:rPr>
      </w:pPr>
    </w:p>
    <w:p w:rsidR="004B2B54" w:rsidRDefault="004B2B54" w:rsidP="004B2B5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РОССИЙСКАЯ ФЕДЕРАЦИЯ</w:t>
      </w:r>
    </w:p>
    <w:p w:rsidR="004B2B54" w:rsidRDefault="004B2B54" w:rsidP="004B2B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4B2B54" w:rsidRDefault="004B2B54" w:rsidP="004B2B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БАЛАГАНСКИЙ РАЙОН</w:t>
      </w:r>
    </w:p>
    <w:p w:rsidR="004B2B54" w:rsidRDefault="004B2B54" w:rsidP="004B2B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B2B54" w:rsidRDefault="004B2B54" w:rsidP="004B2B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ЗАСЛАВСКОГО МУНИЦИПАЛЬНОГО ОБРАЗОВАНИЯ</w:t>
      </w:r>
    </w:p>
    <w:p w:rsidR="004B2B54" w:rsidRDefault="004B2B54" w:rsidP="004B2B54">
      <w:pPr>
        <w:pStyle w:val="a3"/>
        <w:jc w:val="center"/>
        <w:rPr>
          <w:b/>
          <w:sz w:val="28"/>
          <w:szCs w:val="28"/>
        </w:rPr>
      </w:pPr>
    </w:p>
    <w:p w:rsidR="004B2B54" w:rsidRDefault="004B2B54" w:rsidP="004B2B54">
      <w:pPr>
        <w:pStyle w:val="Standard"/>
        <w:jc w:val="center"/>
        <w:rPr>
          <w:sz w:val="28"/>
          <w:szCs w:val="28"/>
          <w:shd w:val="clear" w:color="auto" w:fill="FFFFFF"/>
        </w:rPr>
      </w:pPr>
    </w:p>
    <w:p w:rsidR="004B2B54" w:rsidRDefault="004B2B54" w:rsidP="004B2B54">
      <w:pPr>
        <w:pStyle w:val="Standard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 О С Т А Н О В Л Е Н И Е</w:t>
      </w:r>
    </w:p>
    <w:p w:rsidR="004B2B54" w:rsidRDefault="004B2B54" w:rsidP="004B2B5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4B2B54" w:rsidRDefault="004B2B54" w:rsidP="004B2B54">
      <w:pPr>
        <w:pStyle w:val="Standard"/>
        <w:rPr>
          <w:shd w:val="clear" w:color="auto" w:fill="FFFFFF"/>
          <w:lang w:val="ru-RU"/>
        </w:rPr>
      </w:pPr>
      <w:proofErr w:type="spellStart"/>
      <w:r>
        <w:rPr>
          <w:shd w:val="clear" w:color="auto" w:fill="FFFFFF"/>
        </w:rPr>
        <w:t>от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26июня 2012 </w:t>
      </w:r>
      <w:proofErr w:type="spellStart"/>
      <w:r>
        <w:rPr>
          <w:shd w:val="clear" w:color="auto" w:fill="FFFFFF"/>
        </w:rPr>
        <w:t>года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                                                                                               </w:t>
      </w:r>
      <w:r>
        <w:rPr>
          <w:shd w:val="clear" w:color="auto" w:fill="FFFFFF"/>
        </w:rPr>
        <w:t xml:space="preserve">№ </w:t>
      </w:r>
      <w:r>
        <w:rPr>
          <w:shd w:val="clear" w:color="auto" w:fill="FFFFFF"/>
          <w:lang w:val="ru-RU"/>
        </w:rPr>
        <w:t>34</w:t>
      </w:r>
    </w:p>
    <w:p w:rsidR="004B2B54" w:rsidRDefault="004B2B54" w:rsidP="004B2B54">
      <w:pPr>
        <w:pStyle w:val="Standard"/>
        <w:jc w:val="center"/>
        <w:rPr>
          <w:shd w:val="clear" w:color="auto" w:fill="FFFFFF"/>
        </w:rPr>
      </w:pPr>
    </w:p>
    <w:p w:rsidR="004B2B54" w:rsidRDefault="004B2B54" w:rsidP="004B2B5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4B2B54" w:rsidRDefault="004B2B54" w:rsidP="004B2B54">
      <w:pPr>
        <w:pStyle w:val="Standard"/>
        <w:jc w:val="both"/>
        <w:rPr>
          <w:sz w:val="28"/>
          <w:szCs w:val="28"/>
          <w:shd w:val="clear" w:color="auto" w:fill="FFFFFF"/>
        </w:rPr>
      </w:pPr>
    </w:p>
    <w:p w:rsidR="004B2B54" w:rsidRDefault="004B2B54" w:rsidP="004B2B54">
      <w:pPr>
        <w:pStyle w:val="1"/>
        <w:tabs>
          <w:tab w:val="left" w:pos="1418"/>
        </w:tabs>
        <w:spacing w:before="0" w:after="0"/>
        <w:ind w:left="709" w:right="-285"/>
        <w:jc w:val="left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административного регламента</w:t>
      </w:r>
      <w:r>
        <w:rPr>
          <w:color w:val="000000"/>
          <w:sz w:val="28"/>
          <w:szCs w:val="28"/>
        </w:rPr>
        <w:br/>
        <w:t>предоставления муниципальной услуги « Обеспечение проведения публичных слушаний, выборов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референдумов на территории </w:t>
      </w:r>
      <w:proofErr w:type="spellStart"/>
      <w:r>
        <w:rPr>
          <w:color w:val="000000"/>
          <w:sz w:val="28"/>
          <w:szCs w:val="28"/>
        </w:rPr>
        <w:t>Заславского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образования»</w:t>
      </w:r>
    </w:p>
    <w:p w:rsidR="004B2B54" w:rsidRDefault="004B2B54" w:rsidP="004B2B54">
      <w:pPr>
        <w:pStyle w:val="a5"/>
        <w:ind w:left="567" w:right="-285" w:firstLine="567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 </w:t>
      </w:r>
      <w:proofErr w:type="spellStart"/>
      <w:r>
        <w:rPr>
          <w:i w:val="0"/>
          <w:color w:val="000000"/>
          <w:sz w:val="28"/>
          <w:szCs w:val="28"/>
        </w:rPr>
        <w:t>соответствии</w:t>
      </w:r>
      <w:proofErr w:type="spellEnd"/>
      <w:r>
        <w:rPr>
          <w:i w:val="0"/>
          <w:color w:val="000000"/>
          <w:sz w:val="28"/>
          <w:szCs w:val="28"/>
        </w:rPr>
        <w:t xml:space="preserve"> с </w:t>
      </w:r>
      <w:proofErr w:type="spellStart"/>
      <w:r>
        <w:rPr>
          <w:i w:val="0"/>
          <w:color w:val="000000"/>
          <w:sz w:val="28"/>
          <w:szCs w:val="28"/>
        </w:rPr>
        <w:t>Федеральным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законом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27 </w:t>
      </w:r>
      <w:proofErr w:type="spellStart"/>
      <w:r>
        <w:rPr>
          <w:i w:val="0"/>
          <w:color w:val="000000"/>
          <w:sz w:val="28"/>
          <w:szCs w:val="28"/>
        </w:rPr>
        <w:t>июля</w:t>
      </w:r>
      <w:proofErr w:type="spellEnd"/>
      <w:r>
        <w:rPr>
          <w:i w:val="0"/>
          <w:color w:val="000000"/>
          <w:sz w:val="28"/>
          <w:szCs w:val="28"/>
        </w:rPr>
        <w:t xml:space="preserve"> 2010 </w:t>
      </w:r>
      <w:proofErr w:type="spellStart"/>
      <w:r>
        <w:rPr>
          <w:i w:val="0"/>
          <w:color w:val="000000"/>
          <w:sz w:val="28"/>
          <w:szCs w:val="28"/>
        </w:rPr>
        <w:t>года</w:t>
      </w:r>
      <w:proofErr w:type="spellEnd"/>
      <w:r>
        <w:rPr>
          <w:i w:val="0"/>
          <w:color w:val="000000"/>
          <w:sz w:val="28"/>
          <w:szCs w:val="28"/>
        </w:rPr>
        <w:t xml:space="preserve"> № 210-ФЗ «</w:t>
      </w:r>
      <w:proofErr w:type="spellStart"/>
      <w:r>
        <w:rPr>
          <w:i w:val="0"/>
          <w:color w:val="000000"/>
          <w:sz w:val="28"/>
          <w:szCs w:val="28"/>
        </w:rPr>
        <w:t>Об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организации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предоставления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государственных</w:t>
      </w:r>
      <w:proofErr w:type="spellEnd"/>
      <w:r>
        <w:rPr>
          <w:i w:val="0"/>
          <w:color w:val="000000"/>
          <w:sz w:val="28"/>
          <w:szCs w:val="28"/>
        </w:rPr>
        <w:t xml:space="preserve"> и </w:t>
      </w:r>
      <w:proofErr w:type="spellStart"/>
      <w:r>
        <w:rPr>
          <w:i w:val="0"/>
          <w:color w:val="000000"/>
          <w:sz w:val="28"/>
          <w:szCs w:val="28"/>
        </w:rPr>
        <w:t>муниципальных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услуг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Федеральным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законом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6 </w:t>
      </w:r>
      <w:proofErr w:type="spellStart"/>
      <w:r>
        <w:rPr>
          <w:i w:val="0"/>
          <w:color w:val="000000"/>
          <w:sz w:val="28"/>
          <w:szCs w:val="28"/>
        </w:rPr>
        <w:t>октября</w:t>
      </w:r>
      <w:proofErr w:type="spellEnd"/>
      <w:r>
        <w:rPr>
          <w:i w:val="0"/>
          <w:color w:val="000000"/>
          <w:sz w:val="28"/>
          <w:szCs w:val="28"/>
        </w:rPr>
        <w:t xml:space="preserve"> 2003 г. № 131-ФЗ «</w:t>
      </w:r>
      <w:proofErr w:type="spellStart"/>
      <w:r>
        <w:rPr>
          <w:i w:val="0"/>
          <w:color w:val="000000"/>
          <w:sz w:val="28"/>
          <w:szCs w:val="28"/>
        </w:rPr>
        <w:t>Об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общих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принципах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организации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местного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самоуправления</w:t>
      </w:r>
      <w:proofErr w:type="spellEnd"/>
      <w:r>
        <w:rPr>
          <w:i w:val="0"/>
          <w:color w:val="000000"/>
          <w:sz w:val="28"/>
          <w:szCs w:val="28"/>
        </w:rPr>
        <w:t xml:space="preserve"> в </w:t>
      </w:r>
      <w:proofErr w:type="spellStart"/>
      <w:r>
        <w:rPr>
          <w:i w:val="0"/>
          <w:color w:val="000000"/>
          <w:sz w:val="28"/>
          <w:szCs w:val="28"/>
        </w:rPr>
        <w:t>Российской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Федерации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постановлением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администрации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  <w:lang w:val="ru-RU"/>
        </w:rPr>
        <w:t>Заславского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муниципального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образования</w:t>
      </w:r>
      <w:proofErr w:type="spellEnd"/>
      <w:r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  <w:lang w:val="ru-RU"/>
        </w:rPr>
        <w:t>Балаганского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района Иркутской области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>10 ноября 2011</w:t>
      </w:r>
      <w:proofErr w:type="spellStart"/>
      <w:r>
        <w:rPr>
          <w:i w:val="0"/>
          <w:color w:val="000000"/>
          <w:sz w:val="28"/>
          <w:szCs w:val="28"/>
        </w:rPr>
        <w:t>года</w:t>
      </w:r>
      <w:proofErr w:type="spellEnd"/>
      <w:r>
        <w:rPr>
          <w:i w:val="0"/>
          <w:color w:val="000000"/>
          <w:sz w:val="28"/>
          <w:szCs w:val="28"/>
        </w:rPr>
        <w:t xml:space="preserve">  «О </w:t>
      </w:r>
      <w:proofErr w:type="spellStart"/>
      <w:r>
        <w:rPr>
          <w:i w:val="0"/>
          <w:color w:val="000000"/>
          <w:sz w:val="28"/>
          <w:szCs w:val="28"/>
        </w:rPr>
        <w:t>разработке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административных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регламентов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основании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статьи</w:t>
      </w:r>
      <w:proofErr w:type="spellEnd"/>
      <w:r>
        <w:rPr>
          <w:i w:val="0"/>
          <w:color w:val="000000"/>
          <w:sz w:val="28"/>
          <w:szCs w:val="28"/>
        </w:rPr>
        <w:t xml:space="preserve"> 33 </w:t>
      </w:r>
      <w:proofErr w:type="spellStart"/>
      <w:r>
        <w:rPr>
          <w:i w:val="0"/>
          <w:color w:val="000000"/>
          <w:sz w:val="28"/>
          <w:szCs w:val="28"/>
        </w:rPr>
        <w:t>Устава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  <w:lang w:val="ru-RU"/>
        </w:rPr>
        <w:t>Заславского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муниципального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образования</w:t>
      </w:r>
      <w:proofErr w:type="spellEnd"/>
      <w:r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  <w:lang w:val="ru-RU"/>
        </w:rPr>
        <w:t>Балаганского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района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Иркутской </w:t>
      </w:r>
      <w:proofErr w:type="spellStart"/>
      <w:r>
        <w:rPr>
          <w:i w:val="0"/>
          <w:color w:val="000000"/>
          <w:sz w:val="28"/>
          <w:szCs w:val="28"/>
        </w:rPr>
        <w:t>области</w:t>
      </w:r>
      <w:proofErr w:type="spellEnd"/>
      <w:r>
        <w:rPr>
          <w:i w:val="0"/>
          <w:color w:val="000000"/>
          <w:sz w:val="28"/>
          <w:szCs w:val="28"/>
        </w:rPr>
        <w:t>,</w:t>
      </w:r>
    </w:p>
    <w:p w:rsidR="004B2B54" w:rsidRDefault="004B2B54" w:rsidP="004B2B54">
      <w:pPr>
        <w:pStyle w:val="a5"/>
        <w:ind w:left="567" w:right="-285" w:firstLine="567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ПОСТАНОВЛЯЕТ:</w:t>
      </w:r>
    </w:p>
    <w:p w:rsidR="004B2B54" w:rsidRDefault="004B2B54" w:rsidP="004B2B54">
      <w:pPr>
        <w:pStyle w:val="1"/>
        <w:tabs>
          <w:tab w:val="left" w:pos="1418"/>
        </w:tabs>
        <w:spacing w:before="0" w:after="0"/>
        <w:ind w:left="709" w:right="-285"/>
        <w:jc w:val="left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« Обеспечение проведения публичных слушаний, выборов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референдумов на территории </w:t>
      </w:r>
      <w:proofErr w:type="spellStart"/>
      <w:r>
        <w:rPr>
          <w:color w:val="000000"/>
          <w:sz w:val="28"/>
          <w:szCs w:val="28"/>
        </w:rPr>
        <w:t>Заславского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образования»</w:t>
      </w:r>
    </w:p>
    <w:p w:rsidR="004B2B54" w:rsidRDefault="004B2B54" w:rsidP="004B2B54">
      <w:pPr>
        <w:pStyle w:val="1"/>
        <w:tabs>
          <w:tab w:val="left" w:pos="1134"/>
        </w:tabs>
        <w:spacing w:before="0" w:after="0"/>
        <w:ind w:left="567" w:right="-285"/>
        <w:jc w:val="both"/>
        <w:rPr>
          <w:b w:val="0"/>
          <w:bCs w:val="0"/>
          <w:color w:val="000000"/>
          <w:sz w:val="28"/>
          <w:szCs w:val="28"/>
        </w:rPr>
      </w:pPr>
    </w:p>
    <w:p w:rsidR="004B2B54" w:rsidRDefault="004B2B54" w:rsidP="004B2B54">
      <w:pPr>
        <w:pStyle w:val="Standard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  <w:lang w:val="ru-RU"/>
        </w:rPr>
        <w:t>о дня официального опубликования (обнародования)</w:t>
      </w:r>
      <w:r>
        <w:rPr>
          <w:sz w:val="28"/>
          <w:szCs w:val="28"/>
        </w:rPr>
        <w:t>.</w:t>
      </w:r>
    </w:p>
    <w:p w:rsidR="004B2B54" w:rsidRDefault="004B2B54" w:rsidP="004B2B54">
      <w:pPr>
        <w:pStyle w:val="Standard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4B2B54" w:rsidRDefault="004B2B54" w:rsidP="004B2B54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2B54" w:rsidRDefault="004B2B54" w:rsidP="004B2B54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</w:p>
    <w:p w:rsidR="004B2B54" w:rsidRDefault="004B2B54" w:rsidP="004B2B54">
      <w:pPr>
        <w:pStyle w:val="Standard"/>
        <w:ind w:left="567" w:right="-285"/>
        <w:jc w:val="both"/>
        <w:rPr>
          <w:lang w:val="ru-RU"/>
        </w:rPr>
      </w:pPr>
      <w:r>
        <w:rPr>
          <w:lang w:val="ru-RU"/>
        </w:rPr>
        <w:t xml:space="preserve">   Глава администрации </w:t>
      </w:r>
    </w:p>
    <w:p w:rsidR="004B2B54" w:rsidRDefault="004B2B54" w:rsidP="004B2B54">
      <w:pPr>
        <w:tabs>
          <w:tab w:val="left" w:pos="6540"/>
        </w:tabs>
        <w:ind w:firstLine="708"/>
      </w:pPr>
      <w:proofErr w:type="spellStart"/>
      <w:r>
        <w:t>Заславского</w:t>
      </w:r>
      <w:proofErr w:type="spellEnd"/>
      <w:r>
        <w:t xml:space="preserve"> муниципального образования </w:t>
      </w:r>
      <w:r>
        <w:tab/>
        <w:t xml:space="preserve">Е.М. </w:t>
      </w:r>
      <w:proofErr w:type="spellStart"/>
      <w:r>
        <w:t>Покладок</w:t>
      </w:r>
      <w:proofErr w:type="spellEnd"/>
      <w:r>
        <w:t xml:space="preserve"> </w:t>
      </w:r>
    </w:p>
    <w:p w:rsidR="004B2B54" w:rsidRDefault="004B2B54" w:rsidP="004B2B54">
      <w:pPr>
        <w:pStyle w:val="a3"/>
      </w:pPr>
    </w:p>
    <w:p w:rsidR="00022560" w:rsidRDefault="00022560" w:rsidP="00703FEC">
      <w:pPr>
        <w:pStyle w:val="a3"/>
        <w:rPr>
          <w:b/>
          <w:sz w:val="28"/>
          <w:szCs w:val="28"/>
        </w:rPr>
      </w:pPr>
    </w:p>
    <w:p w:rsidR="004B2B54" w:rsidRDefault="004B2B54" w:rsidP="00703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797F68" w:rsidRPr="0033574B" w:rsidRDefault="004B2B54" w:rsidP="00797F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главы</w:t>
      </w:r>
    </w:p>
    <w:p w:rsidR="00797F68" w:rsidRPr="0033574B" w:rsidRDefault="00797F68" w:rsidP="00797F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74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Pr="0033574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797F68" w:rsidRPr="0033574B" w:rsidRDefault="00797F68" w:rsidP="00797F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от 26.06. 2012 года № 34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                                 АДМИНИСТРАТИВНЫЙ РЕГЛАМЕН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                           предоставления муниципальной услуги</w:t>
      </w:r>
    </w:p>
    <w:p w:rsidR="004B2B54" w:rsidRDefault="00797F68" w:rsidP="00797F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«</w:t>
      </w:r>
      <w:r w:rsidRPr="00703FEC">
        <w:rPr>
          <w:rFonts w:ascii="Times New Roman" w:hAnsi="Times New Roman" w:cs="Times New Roman"/>
          <w:b/>
          <w:sz w:val="28"/>
          <w:szCs w:val="28"/>
        </w:rPr>
        <w:t xml:space="preserve">Обеспечение проведения публичных </w:t>
      </w:r>
      <w:r w:rsidR="004B2B54">
        <w:rPr>
          <w:rFonts w:ascii="Times New Roman" w:hAnsi="Times New Roman" w:cs="Times New Roman"/>
          <w:b/>
          <w:sz w:val="28"/>
          <w:szCs w:val="28"/>
        </w:rPr>
        <w:t xml:space="preserve">слушаний, выборов, </w:t>
      </w:r>
    </w:p>
    <w:p w:rsidR="00797F68" w:rsidRPr="004B2B54" w:rsidRDefault="004B2B54" w:rsidP="00797F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референдумов  </w:t>
      </w:r>
      <w:r w:rsidR="00797F68" w:rsidRPr="00703FEC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797F68" w:rsidRPr="00703FEC">
        <w:rPr>
          <w:rFonts w:ascii="Times New Roman" w:hAnsi="Times New Roman" w:cs="Times New Roman"/>
          <w:b/>
          <w:sz w:val="28"/>
          <w:szCs w:val="28"/>
        </w:rPr>
        <w:t>Заславского</w:t>
      </w:r>
      <w:proofErr w:type="spellEnd"/>
      <w:r w:rsidR="00797F68" w:rsidRPr="00703FE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 w:rsidR="00797F68" w:rsidRPr="0033574B">
        <w:rPr>
          <w:rFonts w:ascii="Times New Roman" w:hAnsi="Times New Roman" w:cs="Times New Roman"/>
          <w:sz w:val="28"/>
          <w:szCs w:val="28"/>
        </w:rPr>
        <w:t>».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574B">
        <w:rPr>
          <w:rFonts w:ascii="Times New Roman" w:hAnsi="Times New Roman" w:cs="Times New Roman"/>
          <w:sz w:val="28"/>
          <w:szCs w:val="28"/>
        </w:rPr>
        <w:t xml:space="preserve">Настоящий Регламент «Обеспечение проведения публичных слушаний, выборов, референдумов» на территории </w:t>
      </w:r>
      <w:proofErr w:type="spellStart"/>
      <w:r w:rsidRPr="0033574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703FEC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3574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Pr="0033574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- далее по тексту - Положение) </w:t>
      </w:r>
      <w:r w:rsidR="004B2B54">
        <w:rPr>
          <w:rFonts w:ascii="Times New Roman" w:hAnsi="Times New Roman" w:cs="Times New Roman"/>
          <w:sz w:val="28"/>
          <w:szCs w:val="28"/>
        </w:rPr>
        <w:t xml:space="preserve">  </w:t>
      </w:r>
      <w:r w:rsidRPr="0033574B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Федеральными законами «Об общих принципах организации местного самоуправления в Российской Федерации», направлено на реализацию пра</w:t>
      </w:r>
      <w:r w:rsidR="004B2B54">
        <w:rPr>
          <w:rFonts w:ascii="Times New Roman" w:hAnsi="Times New Roman" w:cs="Times New Roman"/>
          <w:sz w:val="28"/>
          <w:szCs w:val="28"/>
        </w:rPr>
        <w:t xml:space="preserve">ва граждан Российской Федерации, </w:t>
      </w:r>
      <w:r w:rsidRPr="0033574B">
        <w:rPr>
          <w:rFonts w:ascii="Times New Roman" w:hAnsi="Times New Roman" w:cs="Times New Roman"/>
          <w:sz w:val="28"/>
          <w:szCs w:val="28"/>
        </w:rPr>
        <w:t>на участие в осуществлении местного самоуправления посредством участия в публичных слушаниях.</w:t>
      </w:r>
      <w:proofErr w:type="gramEnd"/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1. Термины и определения</w:t>
      </w:r>
      <w:r w:rsidR="00703FEC">
        <w:rPr>
          <w:rFonts w:ascii="Times New Roman" w:hAnsi="Times New Roman" w:cs="Times New Roman"/>
          <w:sz w:val="28"/>
          <w:szCs w:val="28"/>
        </w:rPr>
        <w:t>: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1.1. Публичные слушания – инициативная форма непосредственного участия населения в осуществлении местного самоуправления, открытое обсуждение проектов муниципальных правовых актов по вопросам местного значения</w:t>
      </w:r>
      <w:r w:rsidR="00703FEC">
        <w:rPr>
          <w:rFonts w:ascii="Times New Roman" w:hAnsi="Times New Roman" w:cs="Times New Roman"/>
          <w:sz w:val="28"/>
          <w:szCs w:val="28"/>
        </w:rPr>
        <w:t xml:space="preserve"> с участием жителей </w:t>
      </w:r>
      <w:proofErr w:type="spellStart"/>
      <w:r w:rsidR="00703FE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703FEC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C67B6B">
        <w:rPr>
          <w:rFonts w:ascii="Times New Roman" w:hAnsi="Times New Roman" w:cs="Times New Roman"/>
          <w:sz w:val="28"/>
          <w:szCs w:val="28"/>
        </w:rPr>
        <w:t>ния, д</w:t>
      </w:r>
      <w:r w:rsidR="00703FEC">
        <w:rPr>
          <w:rFonts w:ascii="Times New Roman" w:hAnsi="Times New Roman" w:cs="Times New Roman"/>
          <w:sz w:val="28"/>
          <w:szCs w:val="28"/>
        </w:rPr>
        <w:t xml:space="preserve">епутатов Думы  </w:t>
      </w:r>
      <w:proofErr w:type="spellStart"/>
      <w:r w:rsidR="00703FE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703FEC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703FEC">
        <w:rPr>
          <w:rFonts w:ascii="Times New Roman" w:hAnsi="Times New Roman" w:cs="Times New Roman"/>
          <w:sz w:val="28"/>
          <w:szCs w:val="28"/>
        </w:rPr>
        <w:t xml:space="preserve">ия и  администрации </w:t>
      </w:r>
      <w:proofErr w:type="spellStart"/>
      <w:r w:rsidR="00703FE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703FEC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1.2. Организатор публичных слушаний – комиссия по подготовке и проведению публичных слушаний, состав которой определ</w:t>
      </w:r>
      <w:r w:rsidR="00703FEC">
        <w:rPr>
          <w:rFonts w:ascii="Times New Roman" w:hAnsi="Times New Roman" w:cs="Times New Roman"/>
          <w:sz w:val="28"/>
          <w:szCs w:val="28"/>
        </w:rPr>
        <w:t xml:space="preserve">яется решением Думы </w:t>
      </w:r>
      <w:proofErr w:type="spellStart"/>
      <w:r w:rsidR="00703FE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703FEC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703FEC">
        <w:rPr>
          <w:rFonts w:ascii="Times New Roman" w:hAnsi="Times New Roman" w:cs="Times New Roman"/>
          <w:sz w:val="28"/>
          <w:szCs w:val="28"/>
        </w:rPr>
        <w:t xml:space="preserve">зования либо главой  </w:t>
      </w:r>
      <w:proofErr w:type="spellStart"/>
      <w:r w:rsidR="00703FE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В состав комиссии по подготовке и проведению публичных слушаний включаются депутаты, должностные </w:t>
      </w:r>
      <w:r w:rsidR="00703FEC">
        <w:rPr>
          <w:rFonts w:ascii="Times New Roman" w:hAnsi="Times New Roman" w:cs="Times New Roman"/>
          <w:sz w:val="28"/>
          <w:szCs w:val="28"/>
        </w:rPr>
        <w:t xml:space="preserve">лица  администрации  </w:t>
      </w:r>
      <w:proofErr w:type="spellStart"/>
      <w:r w:rsidR="00C67B6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C67B6B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1.3. Организация публичных слушаний - проведение мероприятий, направленных на оповещение о времени и месте проведения слушаний, ознакомление с документами и материалами по обсуждаемым вопросам, с проектом итогового документа, проведение разъяснительной работы по обсуждаемым вопросам, проектом муниципального правового акта, обнародование результатов публичных слушаний и иных организационных мер, обеспечивающих участие жителей в публичных слушаниях.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1.4. Участник публичных слушаний - представитель инициативной группы жи</w:t>
      </w:r>
      <w:r w:rsidR="00C67B6B">
        <w:rPr>
          <w:rFonts w:ascii="Times New Roman" w:hAnsi="Times New Roman" w:cs="Times New Roman"/>
          <w:sz w:val="28"/>
          <w:szCs w:val="28"/>
        </w:rPr>
        <w:t xml:space="preserve">телей, депутат Думы </w:t>
      </w:r>
      <w:proofErr w:type="spellStart"/>
      <w:r w:rsidR="00C67B6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C67B6B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должностное лицо админист</w:t>
      </w:r>
      <w:r w:rsidR="00C67B6B">
        <w:rPr>
          <w:rFonts w:ascii="Times New Roman" w:hAnsi="Times New Roman" w:cs="Times New Roman"/>
          <w:sz w:val="28"/>
          <w:szCs w:val="28"/>
        </w:rPr>
        <w:t xml:space="preserve">рации  </w:t>
      </w:r>
      <w:proofErr w:type="spellStart"/>
      <w:r w:rsidR="00C67B6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C67B6B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>муниципального образования, специалист, привлеченный организатором публичных слушаний, представители общественных организа</w:t>
      </w:r>
      <w:r w:rsidR="00C67B6B">
        <w:rPr>
          <w:rFonts w:ascii="Times New Roman" w:hAnsi="Times New Roman" w:cs="Times New Roman"/>
          <w:sz w:val="28"/>
          <w:szCs w:val="28"/>
        </w:rPr>
        <w:t xml:space="preserve">ций и другие жители </w:t>
      </w:r>
      <w:proofErr w:type="spellStart"/>
      <w:r w:rsidR="00C67B6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C67B6B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присутствующие на слушаниях.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lastRenderedPageBreak/>
        <w:t>1.5. Председательствующий на пуб</w:t>
      </w:r>
      <w:r w:rsidR="00C67B6B">
        <w:rPr>
          <w:rFonts w:ascii="Times New Roman" w:hAnsi="Times New Roman" w:cs="Times New Roman"/>
          <w:sz w:val="28"/>
          <w:szCs w:val="28"/>
        </w:rPr>
        <w:t xml:space="preserve">личных слушаниях – председатель Думы </w:t>
      </w:r>
      <w:proofErr w:type="spellStart"/>
      <w:r w:rsidR="00C67B6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C67B6B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67B6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3574B">
        <w:rPr>
          <w:rFonts w:ascii="Times New Roman" w:hAnsi="Times New Roman" w:cs="Times New Roman"/>
          <w:sz w:val="28"/>
          <w:szCs w:val="28"/>
        </w:rPr>
        <w:t xml:space="preserve">, </w:t>
      </w:r>
      <w:r w:rsidR="00C67B6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C67B6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C67B6B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(назначенное им должностное</w:t>
      </w:r>
      <w:r w:rsidR="008A37F5">
        <w:rPr>
          <w:rFonts w:ascii="Times New Roman" w:hAnsi="Times New Roman" w:cs="Times New Roman"/>
          <w:sz w:val="28"/>
          <w:szCs w:val="28"/>
        </w:rPr>
        <w:t xml:space="preserve"> лицо администрации </w:t>
      </w:r>
      <w:proofErr w:type="spellStart"/>
      <w:r w:rsidR="008A37F5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A37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8A37F5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3574B">
        <w:rPr>
          <w:rFonts w:ascii="Times New Roman" w:hAnsi="Times New Roman" w:cs="Times New Roman"/>
          <w:sz w:val="28"/>
          <w:szCs w:val="28"/>
        </w:rPr>
        <w:t xml:space="preserve"> или иные лица.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1.6. Вопрос публичных слушаний – вопросы местного самоуправления, отнесённые федеральным законодательством к рассмотрению на публичных слушаниях.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1.7. Период проведения публичных слушаний - период, в течение которого проводятся публичные слушания, начиная со дня назначения публичных слушаний и до обнародования результатов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1.8. Инициативная груп</w:t>
      </w:r>
      <w:r w:rsidR="004159CC">
        <w:rPr>
          <w:rFonts w:ascii="Times New Roman" w:hAnsi="Times New Roman" w:cs="Times New Roman"/>
          <w:sz w:val="28"/>
          <w:szCs w:val="28"/>
        </w:rPr>
        <w:t xml:space="preserve">па - группа жителей  </w:t>
      </w:r>
      <w:proofErr w:type="spellStart"/>
      <w:r w:rsidR="004159C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159CC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обладающих активным избирательным правом на выборах в органы местного самоуправления, выступившая с инициативой проведения публичных слушаний.</w:t>
      </w:r>
    </w:p>
    <w:p w:rsidR="00797F68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1.9.Итоговый документ публичных слушаний - заключение о результатах публичных слушаний, которое оформляется с учётом мнения населения, а также исходя из целесообразности и обоснованности принимаемого решения.</w:t>
      </w:r>
    </w:p>
    <w:p w:rsidR="004159CC" w:rsidRPr="0033574B" w:rsidRDefault="004159CC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2. Цели проведения публичных слушаний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2.1. Публичные слушания проводятся в целях: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информирования общественности и органов местного самоуправления о фактах и существующих мнениях по обсуждаемой проблеме;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выявления общественного мнения по теме и вопросам, выносимым на публичные слушания;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 подготовки предложений и рекомендаций по обсуждаемой проблеме;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оказания влияния общественности на принятие решений органами мест</w:t>
      </w:r>
      <w:r w:rsidR="004159CC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proofErr w:type="spellStart"/>
      <w:r w:rsidR="004159C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образования»;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соблюдения права человека на благопри</w:t>
      </w:r>
      <w:r w:rsidR="004B2B54">
        <w:rPr>
          <w:rFonts w:ascii="Times New Roman" w:hAnsi="Times New Roman" w:cs="Times New Roman"/>
          <w:sz w:val="28"/>
          <w:szCs w:val="28"/>
        </w:rPr>
        <w:t>ятные условия жизнедеятельности</w:t>
      </w:r>
      <w:r w:rsidRPr="0033574B">
        <w:rPr>
          <w:rFonts w:ascii="Times New Roman" w:hAnsi="Times New Roman" w:cs="Times New Roman"/>
          <w:sz w:val="28"/>
          <w:szCs w:val="28"/>
        </w:rPr>
        <w:t xml:space="preserve"> прав и законных интересов правообладателей земельных участков и объектов капитального строительства</w:t>
      </w:r>
      <w:proofErr w:type="gramStart"/>
      <w:r w:rsidRPr="0033574B">
        <w:rPr>
          <w:rFonts w:ascii="Times New Roman" w:hAnsi="Times New Roman" w:cs="Times New Roman"/>
          <w:sz w:val="28"/>
          <w:szCs w:val="28"/>
        </w:rPr>
        <w:t xml:space="preserve"> </w:t>
      </w:r>
      <w:r w:rsidR="004B2B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2B54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>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разрешение;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дов</w:t>
      </w:r>
      <w:r w:rsidR="00DF2388">
        <w:rPr>
          <w:rFonts w:ascii="Times New Roman" w:hAnsi="Times New Roman" w:cs="Times New Roman"/>
          <w:sz w:val="28"/>
          <w:szCs w:val="28"/>
        </w:rPr>
        <w:t xml:space="preserve">едения до населения </w:t>
      </w:r>
      <w:proofErr w:type="spellStart"/>
      <w:r w:rsidR="00DF2388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DF2388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информации о содержании проекта градостроительного решения;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выявлен</w:t>
      </w:r>
      <w:r w:rsidR="00DF2388">
        <w:rPr>
          <w:rFonts w:ascii="Times New Roman" w:hAnsi="Times New Roman" w:cs="Times New Roman"/>
          <w:sz w:val="28"/>
          <w:szCs w:val="28"/>
        </w:rPr>
        <w:t xml:space="preserve">ия мнения населения </w:t>
      </w:r>
      <w:proofErr w:type="spellStart"/>
      <w:r w:rsidR="00B5032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B5032B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проекте муниципального правового акта, выносимого на публичные слушания</w:t>
      </w:r>
      <w:r w:rsidR="003617D4">
        <w:rPr>
          <w:rFonts w:ascii="Times New Roman" w:hAnsi="Times New Roman" w:cs="Times New Roman"/>
          <w:sz w:val="28"/>
          <w:szCs w:val="28"/>
        </w:rPr>
        <w:t>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подготовки предложений и рекомендаций по проекту муниципального правового акта.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3. Вопросы, выносимые на публичные слушания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3.1. На публичные слушания в обязательном порядке выносятся:</w:t>
      </w:r>
    </w:p>
    <w:p w:rsidR="00797F68" w:rsidRPr="0033574B" w:rsidRDefault="003617D4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проект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797F68" w:rsidRPr="0033574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797F68" w:rsidRPr="0033574B">
        <w:rPr>
          <w:rFonts w:ascii="Times New Roman" w:hAnsi="Times New Roman" w:cs="Times New Roman"/>
          <w:sz w:val="28"/>
          <w:szCs w:val="28"/>
        </w:rPr>
        <w:t xml:space="preserve"> а также п</w:t>
      </w:r>
      <w:r>
        <w:rPr>
          <w:rFonts w:ascii="Times New Roman" w:hAnsi="Times New Roman" w:cs="Times New Roman"/>
          <w:sz w:val="28"/>
          <w:szCs w:val="28"/>
        </w:rPr>
        <w:t xml:space="preserve">роект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>муниципального образования о внесении изменений и дополнений в данный Устав;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- проекты планов </w:t>
      </w:r>
      <w:r w:rsidR="003617D4">
        <w:rPr>
          <w:rFonts w:ascii="Times New Roman" w:hAnsi="Times New Roman" w:cs="Times New Roman"/>
          <w:sz w:val="28"/>
          <w:szCs w:val="28"/>
        </w:rPr>
        <w:t xml:space="preserve">и программ развития </w:t>
      </w:r>
      <w:proofErr w:type="spellStart"/>
      <w:r w:rsidR="003617D4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3617D4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97F68" w:rsidRPr="0033574B" w:rsidRDefault="003617D4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>муниципального образования и отчет о его исполнении;</w:t>
      </w:r>
    </w:p>
    <w:p w:rsidR="00797F68" w:rsidRPr="0033574B" w:rsidRDefault="004A128C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о преобразовании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проект</w:t>
      </w:r>
      <w:r w:rsidR="004A128C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proofErr w:type="spellStart"/>
      <w:r w:rsidR="004A128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A128C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правила землепользования и застройки;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вопросы предоставления разрешения на условно разрешенный вид использования зе</w:t>
      </w:r>
      <w:r w:rsidR="004A128C">
        <w:rPr>
          <w:rFonts w:ascii="Times New Roman" w:hAnsi="Times New Roman" w:cs="Times New Roman"/>
          <w:sz w:val="28"/>
          <w:szCs w:val="28"/>
        </w:rPr>
        <w:t xml:space="preserve">мельных участков на территории </w:t>
      </w:r>
      <w:proofErr w:type="spellStart"/>
      <w:r w:rsidR="004A128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A128C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земельных уча</w:t>
      </w:r>
      <w:r w:rsidR="004A128C">
        <w:rPr>
          <w:rFonts w:ascii="Times New Roman" w:hAnsi="Times New Roman" w:cs="Times New Roman"/>
          <w:sz w:val="28"/>
          <w:szCs w:val="28"/>
        </w:rPr>
        <w:t xml:space="preserve">стков на территории </w:t>
      </w:r>
      <w:proofErr w:type="spellStart"/>
      <w:r w:rsidR="004A128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A128C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                           - вопросы изменения одного вида разрешённого использования земельного участка и объектов капитального строительства на другой вид использования при отсутствии утверждённых правил землепользования и застройки.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4. Инициаторы публичных слушаний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4.1. Публичные слушания проводятся по инициативе населения, Думы </w:t>
      </w:r>
      <w:proofErr w:type="spellStart"/>
      <w:r w:rsidR="004A128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A128C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4A128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4A128C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организаций и носят открытый характер.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4.2. Публичные слушания, проводимые по и</w:t>
      </w:r>
      <w:r w:rsidR="008A37F5">
        <w:rPr>
          <w:rFonts w:ascii="Times New Roman" w:hAnsi="Times New Roman" w:cs="Times New Roman"/>
          <w:sz w:val="28"/>
          <w:szCs w:val="28"/>
        </w:rPr>
        <w:t xml:space="preserve">нициативе населения </w:t>
      </w:r>
      <w:proofErr w:type="spellStart"/>
      <w:r w:rsidR="008A37F5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A37F5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8A37F5">
        <w:rPr>
          <w:rFonts w:ascii="Times New Roman" w:hAnsi="Times New Roman" w:cs="Times New Roman"/>
          <w:sz w:val="28"/>
          <w:szCs w:val="28"/>
        </w:rPr>
        <w:t>о образования</w:t>
      </w:r>
      <w:proofErr w:type="gramStart"/>
      <w:r w:rsidR="008A37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37F5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8A37F5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A37F5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>муниципального образования, г</w:t>
      </w:r>
      <w:r w:rsidR="008A37F5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="008A37F5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A37F5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>муниципального образования  и носят открытый характер.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4.2. Публичные слушания, проводимые по инициативе</w:t>
      </w:r>
      <w:r w:rsidR="008A37F5">
        <w:rPr>
          <w:rFonts w:ascii="Times New Roman" w:hAnsi="Times New Roman" w:cs="Times New Roman"/>
          <w:sz w:val="28"/>
          <w:szCs w:val="28"/>
        </w:rPr>
        <w:t xml:space="preserve"> населения или Думы </w:t>
      </w:r>
      <w:proofErr w:type="spellStart"/>
      <w:r w:rsidR="008A37F5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A37F5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A37F5">
        <w:rPr>
          <w:rFonts w:ascii="Times New Roman" w:hAnsi="Times New Roman" w:cs="Times New Roman"/>
          <w:sz w:val="28"/>
          <w:szCs w:val="28"/>
        </w:rPr>
        <w:t xml:space="preserve">, назначаются Думой </w:t>
      </w:r>
      <w:proofErr w:type="spellStart"/>
      <w:r w:rsidR="008A37F5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A37F5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по инициативе </w:t>
      </w:r>
      <w:r w:rsidR="008A37F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8A37F5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A37F5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главой администрации. Для назначения публичных слушаний по инициативе населения инициативная группа </w:t>
      </w:r>
      <w:r w:rsidR="008A37F5">
        <w:rPr>
          <w:rFonts w:ascii="Times New Roman" w:hAnsi="Times New Roman" w:cs="Times New Roman"/>
          <w:sz w:val="28"/>
          <w:szCs w:val="28"/>
        </w:rPr>
        <w:t xml:space="preserve">представляет в Думу </w:t>
      </w:r>
      <w:proofErr w:type="spellStart"/>
      <w:r w:rsidR="008A37F5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A37F5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заявление о проведении публичных слушаний с указанием обсуждаемого проекта муниципального правового акта, иного вопроса и список инициативной группы по утвержденной форме: </w:t>
      </w:r>
    </w:p>
    <w:tbl>
      <w:tblPr>
        <w:tblStyle w:val="a4"/>
        <w:tblW w:w="0" w:type="auto"/>
        <w:tblLook w:val="04A0"/>
      </w:tblPr>
      <w:tblGrid>
        <w:gridCol w:w="869"/>
        <w:gridCol w:w="1729"/>
        <w:gridCol w:w="2473"/>
        <w:gridCol w:w="3247"/>
        <w:gridCol w:w="1253"/>
      </w:tblGrid>
      <w:tr w:rsidR="008A37F5" w:rsidRPr="008A37F5" w:rsidTr="008A37F5">
        <w:tc>
          <w:tcPr>
            <w:tcW w:w="0" w:type="auto"/>
          </w:tcPr>
          <w:p w:rsidR="008A37F5" w:rsidRPr="008A37F5" w:rsidRDefault="008A37F5" w:rsidP="002D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7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A3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3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3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A37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8A37F5" w:rsidRPr="008A37F5" w:rsidRDefault="008A37F5" w:rsidP="002D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7F5">
              <w:rPr>
                <w:rFonts w:ascii="Times New Roman" w:hAnsi="Times New Roman" w:cs="Times New Roman"/>
                <w:sz w:val="28"/>
                <w:szCs w:val="28"/>
              </w:rPr>
              <w:t>ФИО гражданина</w:t>
            </w:r>
            <w:r w:rsidRPr="008A37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8A37F5" w:rsidRPr="008A37F5" w:rsidRDefault="008A37F5" w:rsidP="002D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7F5">
              <w:rPr>
                <w:rFonts w:ascii="Times New Roman" w:hAnsi="Times New Roman" w:cs="Times New Roman"/>
                <w:sz w:val="28"/>
                <w:szCs w:val="28"/>
              </w:rPr>
              <w:t>Адрес       местожительства</w:t>
            </w:r>
            <w:r w:rsidRPr="008A37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8A37F5" w:rsidRPr="008A37F5" w:rsidRDefault="008A37F5" w:rsidP="002D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7F5">
              <w:rPr>
                <w:rFonts w:ascii="Times New Roman" w:hAnsi="Times New Roman" w:cs="Times New Roman"/>
                <w:sz w:val="28"/>
                <w:szCs w:val="28"/>
              </w:rPr>
              <w:t>Принадлежность к партии, общественному объединению или род занятий</w:t>
            </w:r>
            <w:r w:rsidRPr="008A37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8A37F5" w:rsidRPr="008A37F5" w:rsidRDefault="008A37F5" w:rsidP="002D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7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A37F5" w:rsidRPr="008A37F5" w:rsidTr="008A37F5">
        <w:tc>
          <w:tcPr>
            <w:tcW w:w="0" w:type="auto"/>
          </w:tcPr>
          <w:p w:rsidR="008A37F5" w:rsidRPr="008A37F5" w:rsidRDefault="008A37F5" w:rsidP="008A37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37F5" w:rsidRPr="008A37F5" w:rsidRDefault="008A37F5" w:rsidP="008A37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37F5" w:rsidRPr="008A37F5" w:rsidRDefault="008A37F5" w:rsidP="008A37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A37F5" w:rsidRPr="008A37F5" w:rsidRDefault="008A37F5" w:rsidP="008A37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A37F5" w:rsidRPr="008A37F5" w:rsidRDefault="008A37F5" w:rsidP="008A37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37F5" w:rsidRPr="008A37F5" w:rsidTr="008A37F5">
        <w:tc>
          <w:tcPr>
            <w:tcW w:w="0" w:type="auto"/>
          </w:tcPr>
          <w:p w:rsidR="008A37F5" w:rsidRPr="008A37F5" w:rsidRDefault="008A37F5" w:rsidP="002D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37F5" w:rsidRPr="008A37F5" w:rsidRDefault="008A37F5" w:rsidP="002D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37F5" w:rsidRPr="008A37F5" w:rsidRDefault="008A37F5" w:rsidP="002D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37F5" w:rsidRPr="008A37F5" w:rsidRDefault="008A37F5" w:rsidP="002D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37F5" w:rsidRPr="008A37F5" w:rsidRDefault="008A37F5" w:rsidP="002D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7F5" w:rsidRDefault="008A37F5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5. Участники публичных слушаний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lastRenderedPageBreak/>
        <w:t>5.1. Предварительный состав участников публичных слушаний определяется организатором.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5.2. До разграничения прав собственности на землю и иное недвижимое имущество публичные слушания по вопросам, связанным с использованием земельных участков и объектов капитального строительства, проводятся органами мест</w:t>
      </w:r>
      <w:r w:rsidR="008A37F5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proofErr w:type="spellStart"/>
      <w:r w:rsidR="008A37F5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A37F5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при обязательном участии собственников земельных участков и граждан соответствующих территорий в установленном законом порядке: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При внесении изменений в проект </w:t>
      </w:r>
      <w:r w:rsidR="00292989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="00292989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292989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>муниципального образования и правила землепользования и застройки публичные слушания проводятся с участием граждан в населённых пунктах, в отношении территорий которых предлагается внесение изменений в схему проекта</w:t>
      </w:r>
      <w:r w:rsidR="005F47AB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proofErr w:type="spellStart"/>
      <w:r w:rsidR="005F47AB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5F47AB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правила землепользования и застройки</w:t>
      </w:r>
      <w:proofErr w:type="gramStart"/>
      <w:r w:rsidRPr="003357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- </w:t>
      </w:r>
      <w:proofErr w:type="gramStart"/>
      <w:r w:rsidRPr="003357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74B">
        <w:rPr>
          <w:rFonts w:ascii="Times New Roman" w:hAnsi="Times New Roman" w:cs="Times New Roman"/>
          <w:sz w:val="28"/>
          <w:szCs w:val="28"/>
        </w:rPr>
        <w:t>убличные слушания по вопросу предоставления разрешения на условно разрешённый вид использования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которым запрашивается разрешение. В случае</w:t>
      </w:r>
      <w:proofErr w:type="gramStart"/>
      <w:r w:rsidRPr="003357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574B">
        <w:rPr>
          <w:rFonts w:ascii="Times New Roman" w:hAnsi="Times New Roman" w:cs="Times New Roman"/>
          <w:sz w:val="28"/>
          <w:szCs w:val="28"/>
        </w:rPr>
        <w:t xml:space="preserve"> если условно разрешённый вид использования земельного участка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5.3.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населённого пункта может быть разделена на части. Предельная численность лиц проживающих или зарегистрированных </w:t>
      </w:r>
      <w:proofErr w:type="gramStart"/>
      <w:r w:rsidRPr="0033574B">
        <w:rPr>
          <w:rFonts w:ascii="Times New Roman" w:hAnsi="Times New Roman" w:cs="Times New Roman"/>
          <w:sz w:val="28"/>
          <w:szCs w:val="28"/>
        </w:rPr>
        <w:t>на такой части территории</w:t>
      </w:r>
      <w:proofErr w:type="gramEnd"/>
      <w:r w:rsidRPr="0033574B">
        <w:rPr>
          <w:rFonts w:ascii="Times New Roman" w:hAnsi="Times New Roman" w:cs="Times New Roman"/>
          <w:sz w:val="28"/>
          <w:szCs w:val="28"/>
        </w:rPr>
        <w:t>, устанавливается законами субъектов Российской Федерации исходя из требований обеспечения всем заинтересованным лицам равных возможностей для выражения своего мнения.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 Организация подготовки к публичным слушаниям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6.1. Публичные слушания по инициативе населения, а также по вопрос</w:t>
      </w:r>
      <w:r w:rsidR="004F66DA">
        <w:rPr>
          <w:rFonts w:ascii="Times New Roman" w:hAnsi="Times New Roman" w:cs="Times New Roman"/>
          <w:sz w:val="28"/>
          <w:szCs w:val="28"/>
        </w:rPr>
        <w:t xml:space="preserve">ам о проекте Устава  </w:t>
      </w:r>
      <w:proofErr w:type="spellStart"/>
      <w:r w:rsidR="004F66DA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F66DA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проекте внесения изменений и дополнений в</w:t>
      </w:r>
      <w:r w:rsidR="004F66DA">
        <w:rPr>
          <w:rFonts w:ascii="Times New Roman" w:hAnsi="Times New Roman" w:cs="Times New Roman"/>
          <w:sz w:val="28"/>
          <w:szCs w:val="28"/>
        </w:rPr>
        <w:t xml:space="preserve"> данный Устав, проекте бюджета </w:t>
      </w:r>
      <w:proofErr w:type="spellStart"/>
      <w:r w:rsidR="004F66DA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F66DA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>муниципального образования, отчете о его исполнении, проектах планов и</w:t>
      </w:r>
      <w:r w:rsidR="004F66DA">
        <w:rPr>
          <w:rFonts w:ascii="Times New Roman" w:hAnsi="Times New Roman" w:cs="Times New Roman"/>
          <w:sz w:val="28"/>
          <w:szCs w:val="28"/>
        </w:rPr>
        <w:t xml:space="preserve"> программ развития </w:t>
      </w:r>
      <w:proofErr w:type="spellStart"/>
      <w:r w:rsidR="004F66DA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F66DA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>муниципального образования назнач</w:t>
      </w:r>
      <w:r w:rsidR="004F66DA">
        <w:rPr>
          <w:rFonts w:ascii="Times New Roman" w:hAnsi="Times New Roman" w:cs="Times New Roman"/>
          <w:sz w:val="28"/>
          <w:szCs w:val="28"/>
        </w:rPr>
        <w:t xml:space="preserve">аются решением Думы </w:t>
      </w:r>
      <w:proofErr w:type="spellStart"/>
      <w:r w:rsidR="004F66DA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F66DA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6.2.За исключением случаев перечисленных в п.6.1 Положения, публичные слушания проводимые, в том числе по инициативе населения, как правило, назначаются г</w:t>
      </w:r>
      <w:r w:rsidR="004F66DA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4F66DA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F66DA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если иное не установлено законом.</w:t>
      </w:r>
    </w:p>
    <w:p w:rsidR="00797F68" w:rsidRPr="0033574B" w:rsidRDefault="004F66DA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своим решением определяют организатора публичных слушаний и назначают председательствующего на публичных слушаниях.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lastRenderedPageBreak/>
        <w:t>6.2.2. Комиссия может действовать на постоянной основе или создаваться отдельно по конкретной теме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6.2.3. Участники публичных слушаний вправе представить в Комиссию свои предложения и замечания для включения их в протокол публичных слушаний.</w:t>
      </w:r>
    </w:p>
    <w:p w:rsidR="00797F68" w:rsidRPr="0033574B" w:rsidRDefault="004F66DA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или глава администра</w:t>
      </w:r>
      <w:r w:rsidR="004646AD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4646AD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646AD"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назначающие публичные слушания, издают соответствующий правовой акт о проведении слушаний, включающий информацию о теме, дате, времени, месте проведения слушаний и организаторе публичных слушаний. Данный правовой акт подлежит обязательному обнародованию в средствах массовой информации. Срок проведения публичных слушаний с момента опубликования указанного правового акта не может быть менее 30 дней до дня проведения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Место и время проведения публичных слушаний определяется по согласованию с органами местного самоуправления в границах подведомственной </w:t>
      </w:r>
      <w:proofErr w:type="gramStart"/>
      <w:r w:rsidRPr="0033574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33574B">
        <w:rPr>
          <w:rFonts w:ascii="Times New Roman" w:hAnsi="Times New Roman" w:cs="Times New Roman"/>
          <w:sz w:val="28"/>
          <w:szCs w:val="28"/>
        </w:rPr>
        <w:t xml:space="preserve"> которых планируется провести публичные слушания.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6.4. Организатор публичных слушаний: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6.4.1. Определяет перечень конкретных вопросов, выносимых на обсуждение по теме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6.4.2. Приглашает к участию в слушаниях руководителей организаций, действ</w:t>
      </w:r>
      <w:r w:rsidR="004646AD">
        <w:rPr>
          <w:rFonts w:ascii="Times New Roman" w:hAnsi="Times New Roman" w:cs="Times New Roman"/>
          <w:sz w:val="28"/>
          <w:szCs w:val="28"/>
        </w:rPr>
        <w:t xml:space="preserve">ующих на территории </w:t>
      </w:r>
      <w:proofErr w:type="spellStart"/>
      <w:r w:rsidR="004646AD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646AD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сфере, соответствующей теме слушаний, а в случае проведения слушаний по инициа</w:t>
      </w:r>
      <w:r w:rsidR="004646AD">
        <w:rPr>
          <w:rFonts w:ascii="Times New Roman" w:hAnsi="Times New Roman" w:cs="Times New Roman"/>
          <w:sz w:val="28"/>
          <w:szCs w:val="28"/>
        </w:rPr>
        <w:t xml:space="preserve">тиве группы жителей  </w:t>
      </w:r>
      <w:proofErr w:type="spellStart"/>
      <w:r w:rsidR="004646AD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646AD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представителей данной инициативной группы.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6.4.3. Заблаговременно рассылает приглашенным на слушания лицам официальные уведомления  для участия в слушаниях.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6.4.4. Готовит информационные материалы к слушаниям, проект заключения и иные документы, которые предполагается принять по результатам слушаний, включая проекты муниципальных правовых актов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6.4.5. Осуществляет приём и регистрацию рекомендаций и предложений по вопросам, выносимым на обсуждение.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6.4.6. При необходимости уточняет место и время проведения публичных слушаний с учётом количества участников и возможности свободного доступа </w:t>
      </w:r>
      <w:r w:rsidR="004646AD">
        <w:rPr>
          <w:rFonts w:ascii="Times New Roman" w:hAnsi="Times New Roman" w:cs="Times New Roman"/>
          <w:sz w:val="28"/>
          <w:szCs w:val="28"/>
        </w:rPr>
        <w:t xml:space="preserve">для жителей  </w:t>
      </w:r>
      <w:proofErr w:type="spellStart"/>
      <w:r w:rsidR="004646AD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646AD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других заинтересованных лиц.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6.5. Заявки на выступления участников слушаний подаются, как правило, в письменной форме не позднее, чем за 30 минут до начала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7. Информирование о проведении публичных слушаний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lastRenderedPageBreak/>
        <w:t>7.1. Извещение о проведении публичных слушаний осуществляется назначенным организатором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7.2. По проектам генерального плана и правилам землепользования и застройки, по вопросам предоставления разрешения на условно разрешенный вид использования земельных участков организатор публичных слушаний осуществляет публикацию информационного сообщения о проведении публичных слушаний в средствах массовой информации и на</w:t>
      </w:r>
      <w:r w:rsidR="004646AD">
        <w:rPr>
          <w:rFonts w:ascii="Times New Roman" w:hAnsi="Times New Roman" w:cs="Times New Roman"/>
          <w:sz w:val="28"/>
          <w:szCs w:val="28"/>
        </w:rPr>
        <w:t xml:space="preserve"> официальном сайте  </w:t>
      </w:r>
      <w:proofErr w:type="spellStart"/>
      <w:r w:rsidR="004646AD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646AD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7.3. Проект генерального плана и правила землепользования и застройки подлежит опубликованию в порядке, установленном для официального опубликования муниципальных правовых актов, иной официальной информации, не менее чем за три месяца до их утверждения.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7.4. Официальные извещения направляются приглашённым участникам в соответствии с действующим законодательством и настоящим Положением в срок не </w:t>
      </w:r>
      <w:proofErr w:type="gramStart"/>
      <w:r w:rsidRPr="0033574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3574B">
        <w:rPr>
          <w:rFonts w:ascii="Times New Roman" w:hAnsi="Times New Roman" w:cs="Times New Roman"/>
          <w:sz w:val="28"/>
          <w:szCs w:val="28"/>
        </w:rPr>
        <w:t xml:space="preserve"> чем за 15 дней до дня проведения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 Процедура проведения и оформления публичных слушаний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8.1. В случае назначения слушаний по инициативе населения решение об их проведении принимается на ближа</w:t>
      </w:r>
      <w:r w:rsidR="004646AD">
        <w:rPr>
          <w:rFonts w:ascii="Times New Roman" w:hAnsi="Times New Roman" w:cs="Times New Roman"/>
          <w:sz w:val="28"/>
          <w:szCs w:val="28"/>
        </w:rPr>
        <w:t xml:space="preserve">йшем заседании Думы </w:t>
      </w:r>
      <w:proofErr w:type="spellStart"/>
      <w:r w:rsidR="004646AD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4646AD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8.2. Председательствующий ведет публичные слушания в соответствии с повесткой дня, определяет секретаря для ведения протокола, следит за порядком обсуждения вопросов повестки дня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8.3. Перед началом проведения публичных слушаний организатор публичных слушаний регистрируют его участников по форме: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748"/>
        <w:gridCol w:w="2291"/>
        <w:gridCol w:w="2319"/>
        <w:gridCol w:w="2960"/>
        <w:gridCol w:w="1253"/>
      </w:tblGrid>
      <w:tr w:rsidR="004646AD" w:rsidRPr="004646AD" w:rsidTr="004646AD">
        <w:tc>
          <w:tcPr>
            <w:tcW w:w="0" w:type="auto"/>
          </w:tcPr>
          <w:p w:rsidR="004646AD" w:rsidRPr="004646AD" w:rsidRDefault="004646AD" w:rsidP="0070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646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46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46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646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4646AD" w:rsidRPr="004646AD" w:rsidRDefault="004646AD" w:rsidP="0070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D">
              <w:rPr>
                <w:rFonts w:ascii="Times New Roman" w:hAnsi="Times New Roman" w:cs="Times New Roman"/>
                <w:sz w:val="28"/>
                <w:szCs w:val="28"/>
              </w:rPr>
              <w:t>Ф.И.О. гражданина</w:t>
            </w:r>
            <w:r w:rsidRPr="004646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4646AD" w:rsidRPr="004646AD" w:rsidRDefault="004646AD" w:rsidP="0070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D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  <w:r w:rsidRPr="004646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4646AD" w:rsidRPr="004646AD" w:rsidRDefault="004646AD" w:rsidP="0070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D">
              <w:rPr>
                <w:rFonts w:ascii="Times New Roman" w:hAnsi="Times New Roman" w:cs="Times New Roman"/>
                <w:sz w:val="28"/>
                <w:szCs w:val="28"/>
              </w:rPr>
              <w:t>Адрес местожительства</w:t>
            </w:r>
            <w:r w:rsidRPr="004646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4646AD" w:rsidRPr="004646AD" w:rsidRDefault="004646AD" w:rsidP="0070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646AD" w:rsidRPr="004646AD" w:rsidTr="004646AD">
        <w:tc>
          <w:tcPr>
            <w:tcW w:w="0" w:type="auto"/>
          </w:tcPr>
          <w:p w:rsidR="004646AD" w:rsidRPr="004646AD" w:rsidRDefault="004646AD" w:rsidP="004646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46AD" w:rsidRPr="004646AD" w:rsidRDefault="004646AD" w:rsidP="004646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646AD" w:rsidRPr="004646AD" w:rsidRDefault="004646AD" w:rsidP="004646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646AD" w:rsidRPr="004646AD" w:rsidRDefault="004646AD" w:rsidP="004646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646AD" w:rsidRPr="004646AD" w:rsidRDefault="004646AD" w:rsidP="004646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46AD" w:rsidRPr="004646AD" w:rsidTr="004646AD">
        <w:tc>
          <w:tcPr>
            <w:tcW w:w="0" w:type="auto"/>
          </w:tcPr>
          <w:p w:rsidR="004646AD" w:rsidRPr="004646AD" w:rsidRDefault="004646AD" w:rsidP="0070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6AD" w:rsidRPr="004646AD" w:rsidRDefault="004646AD" w:rsidP="0070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6AD" w:rsidRPr="004646AD" w:rsidRDefault="004646AD" w:rsidP="0070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6AD" w:rsidRPr="004646AD" w:rsidRDefault="004646AD" w:rsidP="0070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6AD" w:rsidRPr="004646AD" w:rsidRDefault="004646AD" w:rsidP="007017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8.4. Председательствующий открывает собрание и оглашает вопросы, тему, проект муниципального правового акта, представляемые для обсуждения, инициаторов проведения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Обязательным при обсуждении на публичных слушаниях любых вопросов местного значения является предоставление участникам для ознакомления и обсуждения проекта правового акта органа местного самоуправления по обсуждаемому вопросу (по вопросу, подлежащему решению в перспективе) в соответствии с полномочиями.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В случае несогласия участников публичных слушаний с подготовленным проектом правового акта, выраженного большинством участников, правовой акт органа местного самоуправления, подготовленный в соответствии с </w:t>
      </w:r>
      <w:r w:rsidRPr="0033574B">
        <w:rPr>
          <w:rFonts w:ascii="Times New Roman" w:hAnsi="Times New Roman" w:cs="Times New Roman"/>
          <w:sz w:val="28"/>
          <w:szCs w:val="28"/>
        </w:rPr>
        <w:lastRenderedPageBreak/>
        <w:t>полномочиями, подлежит доработке (корректировке) с учетом мнения населения.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При необходимости слово предоставляется организатору публичных слушаний или разработчику проекта муниципального правового акта (до 10 минут), после чего следуют вопросы участников слушаний, которые могут быть поданы в письменной форме.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Затем участникам слушаний предоставляется слово для выступлений (до 3 минут) в порядке поступления заявок на выступления. Выступления участников публичных слушаний должны носить конкретный характер, содержать обоснование, предложения о внесении изменений и дополнений в проект муниципального правового акта, заключение по результатам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слушаний. Все желающие выступить на слушаниях берут слово только с разрешения председательствующего на публичных слушаниях.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8.5. На слушаниях ведется протокол, который подписывается председательствующим на публичных слушаниях и секретарём.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8.6. В протокол включаются все изложенные в письменном и устном виде замечания и предложения лиц, участвовавших в публичных слушаниях. К протоколу прикладываются предложения участников слушаний, поданные в письменной форме.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Секретарь по окончании выступления каждого из участников вправе уточнить формулировку, ФИО участника для включения соответствующего мнения участника в протокол.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8.7. Каждый экземпляр протокола публичных слушаний прошивается, заверяется организатором публичных слушаний и направляется членам комиссии и лицам, подписавшим его. Хранение первого экземпляра протокола публичных слушаний осуществляется организатором публичных слушаний в течени</w:t>
      </w:r>
      <w:proofErr w:type="gramStart"/>
      <w:r w:rsidRPr="003357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574B">
        <w:rPr>
          <w:rFonts w:ascii="Times New Roman" w:hAnsi="Times New Roman" w:cs="Times New Roman"/>
          <w:sz w:val="28"/>
          <w:szCs w:val="28"/>
        </w:rPr>
        <w:t xml:space="preserve"> пяти лет.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8.8. С учётом протоколов публичных слушаний организатор оформляет заключение о  результатах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8.9. Срок подготовки протокола публичных слушаний составляет не более 10 дней со дня проведения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8.10. Срок подготовки заключения о результатах публичных слушаний составляет не более 10 дней со дня оформления протокола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8.11. Комиссия по подготовке и проведению публичных слушаний обеспечивает своевременное оформление документов о публичных слушаниях, посредством формирования дел, содержащих полную информацию (дата и источник опубликования; материалы, представленные для ознакомления; проекты нормативно-правовых актов; протоколы публичных слушаний; заключения об итогах слушаний; списки участников и другие материалы).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lastRenderedPageBreak/>
        <w:t>8.12. По письменному запросу граждан, органов мест</w:t>
      </w:r>
      <w:r w:rsidR="00F36AA8">
        <w:rPr>
          <w:rFonts w:ascii="Times New Roman" w:hAnsi="Times New Roman" w:cs="Times New Roman"/>
          <w:sz w:val="28"/>
          <w:szCs w:val="28"/>
        </w:rPr>
        <w:t xml:space="preserve">ного самоуправления  </w:t>
      </w:r>
      <w:proofErr w:type="spellStart"/>
      <w:r w:rsidR="00F36AA8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F36AA8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объединений граждан, общественных организаций, органов государственной власти и других лиц организатор публичных слушаний обязан предоставить копии протоколов публичных слушаний и заключений о результатах публичных слушаний или ознакомить с ними в сроки, определенные действующим законодательством.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8.13. Заключение о результатах публичных слушаний подлежит опубликованию в средствах массовой информации и на официальном сайте в сети «Интернет» в сроки установленные законом, а для случаев, не предусмотренных законом – не позднее 10 дней со дня проведения публичных слушаний.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9. Сроки проведения публичных слушаний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9.1.1. Срок проведения публичных слушаний по проекту генерального плана и правил землепользования и застройки с момента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9.1.2. Срок проведения публичных слушаний по вопросу предоставления разрешения на условно разрешенный вид использования земельного участка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10. Процедура принятия решений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10.1. Комиссия обеспечивает подготовку заключений по результатам публичных слушаний и направляет и</w:t>
      </w:r>
      <w:r w:rsidR="00F36AA8">
        <w:rPr>
          <w:rFonts w:ascii="Times New Roman" w:hAnsi="Times New Roman" w:cs="Times New Roman"/>
          <w:sz w:val="28"/>
          <w:szCs w:val="28"/>
        </w:rPr>
        <w:t xml:space="preserve">х председателю Думы </w:t>
      </w:r>
      <w:proofErr w:type="spellStart"/>
      <w:r w:rsidR="00F36AA8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F36AA8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поселения или главе</w:t>
      </w:r>
      <w:r w:rsidR="00F36A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36AA8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F36AA8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Заседание комиссии полномочно, если на заседании присутствовало не менее 50% ее членов, без права замены членов комиссии. Члены комиссии имеют право голоса и особое мнение. Решение принимается большинством голосов от присутствующих, при равенстве голосов, голос председательствующего является решающим.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10.2. После получения заключений по результатам проведения публичных слушаний</w:t>
      </w:r>
      <w:r w:rsidR="004B2B54">
        <w:rPr>
          <w:rFonts w:ascii="Times New Roman" w:hAnsi="Times New Roman" w:cs="Times New Roman"/>
          <w:sz w:val="28"/>
          <w:szCs w:val="28"/>
        </w:rPr>
        <w:t>,</w:t>
      </w:r>
      <w:r w:rsidRPr="0033574B">
        <w:rPr>
          <w:rFonts w:ascii="Times New Roman" w:hAnsi="Times New Roman" w:cs="Times New Roman"/>
          <w:sz w:val="28"/>
          <w:szCs w:val="28"/>
        </w:rPr>
        <w:t xml:space="preserve"> вопрос включается в повестку дня очеред</w:t>
      </w:r>
      <w:r w:rsidR="00F36AA8">
        <w:rPr>
          <w:rFonts w:ascii="Times New Roman" w:hAnsi="Times New Roman" w:cs="Times New Roman"/>
          <w:sz w:val="28"/>
          <w:szCs w:val="28"/>
        </w:rPr>
        <w:t xml:space="preserve">ного заседания Думы </w:t>
      </w:r>
      <w:proofErr w:type="spellStart"/>
      <w:r w:rsidR="00F36AA8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F36AA8">
        <w:rPr>
          <w:rFonts w:ascii="Times New Roman" w:hAnsi="Times New Roman" w:cs="Times New Roman"/>
          <w:sz w:val="28"/>
          <w:szCs w:val="28"/>
        </w:rPr>
        <w:t xml:space="preserve"> </w:t>
      </w:r>
      <w:r w:rsidR="004B2B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  <w:r w:rsidRPr="0033574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B2B54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>принимается большинством голосов от присутствующих, при равенстве голосов голос председательствующего является решающим.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10.3. Глава администрации в пределах своей компетенции в течение трех дней со дня поступления таких заключений принимает решение по обсуждаемой проблеме. В случае несогласия с мнением населения, выраженным большинством голосов участников публичных слушаний, </w:t>
      </w:r>
      <w:r w:rsidR="00F36A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F36AA8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F36AA8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публично через средства массовой информации аргументирует позицию, являющуюся мотивированным основанием для последующего  принятия соответствующего решения.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lastRenderedPageBreak/>
        <w:t>Указанное решение подлежит обязательному опубликованию в порядке, установленном для официального опубликования муниципальных правовых актов, иной официальной информации, и может быть размещено н</w:t>
      </w:r>
      <w:r w:rsidR="00F36AA8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proofErr w:type="spellStart"/>
      <w:r w:rsidR="00F36AA8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F36AA8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"Интернет".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10.4. По проекту генерального плана и правила землепользования и застройки: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 xml:space="preserve">10.4.1. </w:t>
      </w:r>
      <w:r w:rsidR="00F36A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F36AA8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F36AA8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заключения о результатах публичных слушаний принимает решение: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об отклонении проекта генерального плана и правила землепользования и застройки и о направлении его на доработку;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о согласии с проектом генерального плана и правила землепользования и застройки и на</w:t>
      </w:r>
      <w:r w:rsidR="00861AE9">
        <w:rPr>
          <w:rFonts w:ascii="Times New Roman" w:hAnsi="Times New Roman" w:cs="Times New Roman"/>
          <w:sz w:val="28"/>
          <w:szCs w:val="28"/>
        </w:rPr>
        <w:t xml:space="preserve">правляет его в Думу </w:t>
      </w:r>
      <w:proofErr w:type="spellStart"/>
      <w:r w:rsidR="00861AE9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61AE9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97F68" w:rsidRPr="0033574B" w:rsidRDefault="00861AE9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10.4.2.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протоколов публичных слушаний по проекту схемы территориального планирования и заключения о результатах таких публичных слушаний принимает решение: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об утверждении проекта генерального плана и правила землепользования и застройки;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- об отклонении проекта генерального плана и правила землепользования и застройки и направлении его главе администрации на доработку.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10.5. По вопросам предоставления разрешения на условно разрешенный вид использования земельного участка:</w:t>
      </w:r>
    </w:p>
    <w:p w:rsidR="00797F68" w:rsidRPr="0033574B" w:rsidRDefault="004B2B54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Комиссия,  </w:t>
      </w:r>
      <w:r w:rsidR="00797F68" w:rsidRPr="0033574B">
        <w:rPr>
          <w:rFonts w:ascii="Times New Roman" w:hAnsi="Times New Roman" w:cs="Times New Roman"/>
          <w:sz w:val="28"/>
          <w:szCs w:val="28"/>
        </w:rPr>
        <w:t>(п. 6.4.</w:t>
      </w:r>
      <w:proofErr w:type="gramEnd"/>
      <w:r w:rsidR="00797F68" w:rsidRPr="0033574B">
        <w:rPr>
          <w:rFonts w:ascii="Times New Roman" w:hAnsi="Times New Roman" w:cs="Times New Roman"/>
          <w:sz w:val="28"/>
          <w:szCs w:val="28"/>
        </w:rPr>
        <w:t xml:space="preserve"> Положения) на основании заключения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7F68" w:rsidRPr="0033574B">
        <w:rPr>
          <w:rFonts w:ascii="Times New Roman" w:hAnsi="Times New Roman" w:cs="Times New Roman"/>
          <w:sz w:val="28"/>
          <w:szCs w:val="28"/>
        </w:rPr>
        <w:t xml:space="preserve"> осуществляет подготовку рекомендаций о предоставлении разрешения</w:t>
      </w:r>
      <w:proofErr w:type="gramStart"/>
      <w:r w:rsidR="00797F68" w:rsidRPr="0033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 и направляет их </w:t>
      </w:r>
      <w:r w:rsidR="00861AE9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AE9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61AE9">
        <w:rPr>
          <w:rFonts w:ascii="Times New Roman" w:hAnsi="Times New Roman" w:cs="Times New Roman"/>
          <w:sz w:val="28"/>
          <w:szCs w:val="28"/>
        </w:rPr>
        <w:t xml:space="preserve"> </w:t>
      </w:r>
      <w:r w:rsidR="00797F68" w:rsidRPr="003357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10.5.2. На основании указанных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10.6. Физические или юридические лица, не согласные с решениями, принятыми по вопросам органов местного самоуправления, обсуждаемым на публичных слушаниях, вправе их оспорить в установленном законом порядке.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10.7. Принятый нормативно-правовой акт подлежит обязательному опубликованию в печатном средстве массовой информаци</w:t>
      </w:r>
      <w:r w:rsidR="00861AE9">
        <w:rPr>
          <w:rFonts w:ascii="Times New Roman" w:hAnsi="Times New Roman" w:cs="Times New Roman"/>
          <w:sz w:val="28"/>
          <w:szCs w:val="28"/>
        </w:rPr>
        <w:t xml:space="preserve">и населения «Вестник </w:t>
      </w:r>
      <w:proofErr w:type="spellStart"/>
      <w:r w:rsidR="00861AE9">
        <w:rPr>
          <w:rFonts w:ascii="Times New Roman" w:hAnsi="Times New Roman" w:cs="Times New Roman"/>
          <w:sz w:val="28"/>
          <w:szCs w:val="28"/>
        </w:rPr>
        <w:t>Заславска</w:t>
      </w:r>
      <w:proofErr w:type="spellEnd"/>
      <w:r w:rsidRPr="0033574B">
        <w:rPr>
          <w:rFonts w:ascii="Times New Roman" w:hAnsi="Times New Roman" w:cs="Times New Roman"/>
          <w:sz w:val="28"/>
          <w:szCs w:val="28"/>
        </w:rPr>
        <w:t>».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11 Заключительные положения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11.1. Настоящее Положение подлежит уточнению по мере внесения изменений и дополнений в федеральное законодательство, законодательство Иркутской области, нормативно-правовые акты органов местного самоуправления.</w:t>
      </w:r>
    </w:p>
    <w:p w:rsidR="00797F68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lastRenderedPageBreak/>
        <w:t>11.2. Изменения и дополнения в настоящее Положение внос</w:t>
      </w:r>
      <w:r w:rsidR="00861AE9">
        <w:rPr>
          <w:rFonts w:ascii="Times New Roman" w:hAnsi="Times New Roman" w:cs="Times New Roman"/>
          <w:sz w:val="28"/>
          <w:szCs w:val="28"/>
        </w:rPr>
        <w:t xml:space="preserve">ятся решением Думы </w:t>
      </w:r>
      <w:proofErr w:type="spellStart"/>
      <w:r w:rsidR="00861AE9"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 w:rsidR="00861AE9">
        <w:rPr>
          <w:rFonts w:ascii="Times New Roman" w:hAnsi="Times New Roman" w:cs="Times New Roman"/>
          <w:sz w:val="28"/>
          <w:szCs w:val="28"/>
        </w:rPr>
        <w:t xml:space="preserve"> </w:t>
      </w:r>
      <w:r w:rsidRPr="0033574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F665B3" w:rsidRPr="0033574B" w:rsidRDefault="00797F68" w:rsidP="0079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4B">
        <w:rPr>
          <w:rFonts w:ascii="Times New Roman" w:hAnsi="Times New Roman" w:cs="Times New Roman"/>
          <w:sz w:val="28"/>
          <w:szCs w:val="28"/>
        </w:rPr>
        <w:t>11.3. В случае возникновения противоречий с Федеральным законодательством или законодательством Иркутской области применяются соответствующие положения Федерального законодательства или законодательства Иркутской области</w:t>
      </w:r>
    </w:p>
    <w:p w:rsidR="00797F68" w:rsidRPr="0033574B" w:rsidRDefault="00797F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7F68" w:rsidRPr="0033574B" w:rsidSect="004B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7F68"/>
    <w:rsid w:val="00022560"/>
    <w:rsid w:val="000472A1"/>
    <w:rsid w:val="00055038"/>
    <w:rsid w:val="001D716A"/>
    <w:rsid w:val="002033F4"/>
    <w:rsid w:val="00292989"/>
    <w:rsid w:val="0033574B"/>
    <w:rsid w:val="003617D4"/>
    <w:rsid w:val="004159CC"/>
    <w:rsid w:val="004646AD"/>
    <w:rsid w:val="004A128C"/>
    <w:rsid w:val="004B2B54"/>
    <w:rsid w:val="004F66DA"/>
    <w:rsid w:val="005518AA"/>
    <w:rsid w:val="005F47AB"/>
    <w:rsid w:val="00644F4F"/>
    <w:rsid w:val="0066394C"/>
    <w:rsid w:val="00703FEC"/>
    <w:rsid w:val="00797F68"/>
    <w:rsid w:val="00861AE9"/>
    <w:rsid w:val="008A37F5"/>
    <w:rsid w:val="00934513"/>
    <w:rsid w:val="00B5032B"/>
    <w:rsid w:val="00C67B6B"/>
    <w:rsid w:val="00DF2388"/>
    <w:rsid w:val="00EA6FD2"/>
    <w:rsid w:val="00EB4E27"/>
    <w:rsid w:val="00F36AA8"/>
    <w:rsid w:val="00F6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B3"/>
  </w:style>
  <w:style w:type="paragraph" w:styleId="1">
    <w:name w:val="heading 1"/>
    <w:basedOn w:val="a"/>
    <w:next w:val="a"/>
    <w:link w:val="10"/>
    <w:qFormat/>
    <w:rsid w:val="004B2B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F68"/>
    <w:pPr>
      <w:spacing w:after="0" w:line="240" w:lineRule="auto"/>
    </w:pPr>
  </w:style>
  <w:style w:type="table" w:styleId="a4">
    <w:name w:val="Table Grid"/>
    <w:basedOn w:val="a1"/>
    <w:uiPriority w:val="59"/>
    <w:rsid w:val="008A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2B54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Standard">
    <w:name w:val="Standard"/>
    <w:rsid w:val="004B2B5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5">
    <w:name w:val="Комментарий"/>
    <w:basedOn w:val="Standard"/>
    <w:next w:val="Standard"/>
    <w:rsid w:val="004B2B54"/>
    <w:pPr>
      <w:ind w:left="170"/>
      <w:jc w:val="both"/>
    </w:pPr>
    <w:rPr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11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dcterms:created xsi:type="dcterms:W3CDTF">2013-10-22T06:37:00Z</dcterms:created>
  <dcterms:modified xsi:type="dcterms:W3CDTF">2013-11-07T00:33:00Z</dcterms:modified>
</cp:coreProperties>
</file>