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25" w:rsidRPr="00E21725" w:rsidRDefault="00E21725" w:rsidP="00E2172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E21725">
        <w:rPr>
          <w:rFonts w:ascii="Arial" w:hAnsi="Arial" w:cs="Arial"/>
          <w:b/>
          <w:color w:val="2C2D2E"/>
          <w:sz w:val="23"/>
          <w:szCs w:val="23"/>
        </w:rPr>
        <w:t>Дознаватели МЧС России устанавливают причину пожара в Железногорске-Илимском с гибелью двух человек. Обстановка с пожарами в Иркутской области</w:t>
      </w:r>
    </w:p>
    <w:p w:rsidR="00E21725" w:rsidRDefault="00E21725" w:rsidP="00E2172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 сутки 26 октября в Иркутской области произошло 13 пожаров: горели два гаража, один нежилой дом, одно неэксплуатируемое строение, 6 пожаров зарегистрировано в хозяйственных постройках. В остальных случаях пожарные подразделения реагировали на возгорания мусора и сухой растительности. Во время пожара в нежилом здании в городе Братске травмирован человек.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Пожар в бытовом помещении нежилого здания на улице Заречной в жилом районе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Чекановский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города Братска произошёл накануне утром. Горело помещение на площади 20 квадратных метров. Пожарные оперативно ликвидировали открытое горение и не допустили распространения пожара на большую площадь. Мужчина, получивший ожоги при попытке тушения, был госпитализирован. Причиной пожара, по предварительным данным, могло стать короткое замыкание электроприбора.</w:t>
      </w:r>
      <w:r>
        <w:rPr>
          <w:rFonts w:ascii="Arial" w:hAnsi="Arial" w:cs="Arial"/>
          <w:color w:val="2C2D2E"/>
          <w:sz w:val="23"/>
          <w:szCs w:val="23"/>
        </w:rPr>
        <w:br/>
        <w:t>В ночь на 27 октября произошло 2 пожара: в гараже в городе Железногорске-Илимском и в нежилом расселённом доме в городе Нижнеудинске.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В 01:56 на телефон 101 поступило сообщение о пожаре в частном гараже на улице Фрунзе в Железногорске-Илимском. Дым из-под двери гаража увидели люди, проживающие напротив, и вызвали пожарных. Кирпичный одноэтажный гараж был не заперт и наполнен дымом. Пожар произошел в подвале гаража.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Огнеборцы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в считанные минуты ликвидировали возгорание. В гараже были обнаружены погибшие мужчина 1966 года рождения и женщина 1969 года рождения. Причину пожара предстоит установить дознавателям МЧС России.</w:t>
      </w:r>
      <w:r>
        <w:rPr>
          <w:rFonts w:ascii="Arial" w:hAnsi="Arial" w:cs="Arial"/>
          <w:color w:val="2C2D2E"/>
          <w:sz w:val="23"/>
          <w:szCs w:val="23"/>
        </w:rPr>
        <w:br/>
        <w:t>Всего с начала года в регионе произошло 5047 пожаров, на пожарах погибли 155 человек, 149 человек получили травмы.</w:t>
      </w:r>
    </w:p>
    <w:p w:rsidR="00646B71" w:rsidRDefault="00646B71"/>
    <w:sectPr w:rsidR="00646B71" w:rsidSect="0064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25"/>
    <w:rsid w:val="00646B71"/>
    <w:rsid w:val="00E2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2022-10-28T12:52:00Z</dcterms:created>
  <dcterms:modified xsi:type="dcterms:W3CDTF">2022-10-28T12:53:00Z</dcterms:modified>
</cp:coreProperties>
</file>