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87" w:rsidRDefault="00C00187" w:rsidP="006D34B2">
      <w:pPr>
        <w:spacing w:before="0" w:after="0"/>
        <w:jc w:val="center"/>
        <w:rPr>
          <w:sz w:val="28"/>
          <w:szCs w:val="28"/>
        </w:rPr>
      </w:pPr>
    </w:p>
    <w:p w:rsidR="00F2772C" w:rsidRPr="00375082" w:rsidRDefault="00F2772C" w:rsidP="00375082">
      <w:pPr>
        <w:pStyle w:val="aff1"/>
        <w:ind w:left="595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75082">
        <w:rPr>
          <w:rFonts w:ascii="Times New Roman" w:hAnsi="Times New Roman"/>
          <w:sz w:val="28"/>
          <w:szCs w:val="28"/>
        </w:rPr>
        <w:t>УТВЕРЖДЕН</w:t>
      </w:r>
    </w:p>
    <w:p w:rsidR="00F2772C" w:rsidRPr="00375082" w:rsidRDefault="00F2772C" w:rsidP="00375082">
      <w:pPr>
        <w:pStyle w:val="aff1"/>
        <w:ind w:left="5954"/>
        <w:jc w:val="right"/>
        <w:rPr>
          <w:rFonts w:ascii="Times New Roman" w:hAnsi="Times New Roman"/>
          <w:sz w:val="28"/>
          <w:szCs w:val="28"/>
        </w:rPr>
      </w:pPr>
      <w:r w:rsidRPr="00375082">
        <w:rPr>
          <w:rFonts w:ascii="Times New Roman" w:hAnsi="Times New Roman"/>
          <w:sz w:val="28"/>
          <w:szCs w:val="28"/>
        </w:rPr>
        <w:t xml:space="preserve">постановлением </w:t>
      </w:r>
      <w:r w:rsidR="00375082" w:rsidRPr="00375082">
        <w:rPr>
          <w:rFonts w:ascii="Times New Roman" w:hAnsi="Times New Roman"/>
          <w:sz w:val="28"/>
          <w:szCs w:val="28"/>
        </w:rPr>
        <w:t xml:space="preserve">администрации Заславского муниципального образования Балаганского района Иркутской </w:t>
      </w:r>
      <w:r w:rsidRPr="00375082">
        <w:rPr>
          <w:rFonts w:ascii="Times New Roman" w:hAnsi="Times New Roman"/>
          <w:sz w:val="28"/>
          <w:szCs w:val="28"/>
        </w:rPr>
        <w:t xml:space="preserve"> области</w:t>
      </w:r>
    </w:p>
    <w:p w:rsidR="00F2772C" w:rsidRPr="00375082" w:rsidRDefault="00AD4F95" w:rsidP="00375082">
      <w:pPr>
        <w:pStyle w:val="aff1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="00375082">
        <w:rPr>
          <w:rFonts w:ascii="Times New Roman" w:hAnsi="Times New Roman"/>
          <w:sz w:val="28"/>
          <w:szCs w:val="28"/>
        </w:rPr>
        <w:t>.12.2017  № </w:t>
      </w:r>
      <w:r>
        <w:rPr>
          <w:rFonts w:ascii="Times New Roman" w:hAnsi="Times New Roman"/>
          <w:sz w:val="28"/>
          <w:szCs w:val="28"/>
        </w:rPr>
        <w:t>59</w:t>
      </w:r>
    </w:p>
    <w:p w:rsidR="00F2772C" w:rsidRDefault="00F2772C" w:rsidP="00F2772C">
      <w:pPr>
        <w:pStyle w:val="aff1"/>
        <w:ind w:left="5954"/>
        <w:jc w:val="center"/>
        <w:rPr>
          <w:rFonts w:ascii="Times New Roman" w:hAnsi="Times New Roman"/>
          <w:sz w:val="28"/>
          <w:szCs w:val="28"/>
        </w:rPr>
      </w:pPr>
    </w:p>
    <w:p w:rsidR="00375082" w:rsidRDefault="00375082" w:rsidP="00F2772C">
      <w:pPr>
        <w:pStyle w:val="aff1"/>
        <w:ind w:left="5954"/>
        <w:jc w:val="center"/>
        <w:rPr>
          <w:rFonts w:ascii="Times New Roman" w:hAnsi="Times New Roman"/>
          <w:sz w:val="28"/>
          <w:szCs w:val="28"/>
        </w:rPr>
      </w:pPr>
    </w:p>
    <w:p w:rsidR="00F2772C" w:rsidRPr="0065753E" w:rsidRDefault="00F2772C" w:rsidP="00F2772C">
      <w:pPr>
        <w:spacing w:after="0"/>
        <w:jc w:val="center"/>
        <w:rPr>
          <w:b/>
          <w:sz w:val="28"/>
          <w:szCs w:val="28"/>
        </w:rPr>
      </w:pPr>
      <w:r w:rsidRPr="0065753E">
        <w:rPr>
          <w:b/>
          <w:sz w:val="28"/>
          <w:szCs w:val="28"/>
        </w:rPr>
        <w:t>Порядок и условия</w:t>
      </w:r>
    </w:p>
    <w:p w:rsidR="00F2772C" w:rsidRPr="0065753E" w:rsidRDefault="00F2772C" w:rsidP="00F2772C">
      <w:pPr>
        <w:pStyle w:val="aff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53E">
        <w:rPr>
          <w:rFonts w:ascii="Times New Roman" w:hAnsi="Times New Roman"/>
          <w:b/>
          <w:sz w:val="28"/>
          <w:szCs w:val="28"/>
        </w:rPr>
        <w:t xml:space="preserve">предоставления в аренду </w:t>
      </w:r>
      <w:r w:rsidR="00F80CA4">
        <w:rPr>
          <w:rFonts w:ascii="Times New Roman" w:hAnsi="Times New Roman"/>
          <w:b/>
          <w:sz w:val="28"/>
          <w:szCs w:val="28"/>
        </w:rPr>
        <w:t>муниципального</w:t>
      </w:r>
      <w:r w:rsidRPr="0065753E">
        <w:rPr>
          <w:rFonts w:ascii="Times New Roman" w:hAnsi="Times New Roman"/>
          <w:b/>
          <w:sz w:val="28"/>
          <w:szCs w:val="28"/>
        </w:rPr>
        <w:t xml:space="preserve"> имущества </w:t>
      </w:r>
      <w:r w:rsidR="00F80CA4">
        <w:rPr>
          <w:rFonts w:ascii="Times New Roman" w:hAnsi="Times New Roman"/>
          <w:b/>
          <w:sz w:val="28"/>
          <w:szCs w:val="28"/>
        </w:rPr>
        <w:t>Заславского муниципального образования</w:t>
      </w:r>
      <w:r w:rsidRPr="0065753E">
        <w:rPr>
          <w:rFonts w:ascii="Times New Roman" w:hAnsi="Times New Roman"/>
          <w:b/>
          <w:sz w:val="28"/>
          <w:szCs w:val="28"/>
        </w:rPr>
        <w:t xml:space="preserve">, включенного в перечень </w:t>
      </w:r>
      <w:r w:rsidR="00F80CA4">
        <w:rPr>
          <w:rFonts w:ascii="Times New Roman" w:hAnsi="Times New Roman"/>
          <w:b/>
          <w:sz w:val="28"/>
          <w:szCs w:val="28"/>
        </w:rPr>
        <w:t>Заславского муниципального образования Балаганского района Иркутской</w:t>
      </w:r>
      <w:r w:rsidRPr="0065753E">
        <w:rPr>
          <w:rFonts w:ascii="Times New Roman" w:hAnsi="Times New Roman"/>
          <w:b/>
          <w:sz w:val="28"/>
          <w:szCs w:val="28"/>
        </w:rPr>
        <w:t xml:space="preserve"> области, </w:t>
      </w:r>
      <w:r w:rsidRPr="0065753E">
        <w:rPr>
          <w:rFonts w:ascii="Times New Roman" w:hAnsi="Times New Roman"/>
          <w:b/>
          <w:color w:val="000000"/>
          <w:sz w:val="28"/>
          <w:szCs w:val="28"/>
        </w:rPr>
        <w:t>свободного от прав третьих лиц (за</w:t>
      </w:r>
      <w:r w:rsidRPr="001E29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753E">
        <w:rPr>
          <w:rFonts w:ascii="Times New Roman" w:hAnsi="Times New Roman"/>
          <w:b/>
          <w:color w:val="000000"/>
          <w:sz w:val="28"/>
          <w:szCs w:val="28"/>
        </w:rPr>
        <w:t>исключением имущественных прав субъектов малого и среднего</w:t>
      </w:r>
      <w:r w:rsidRPr="001E29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753E">
        <w:rPr>
          <w:rFonts w:ascii="Times New Roman" w:hAnsi="Times New Roman"/>
          <w:b/>
          <w:color w:val="000000"/>
          <w:sz w:val="28"/>
          <w:szCs w:val="28"/>
        </w:rPr>
        <w:t>предпринимательства)</w:t>
      </w:r>
    </w:p>
    <w:p w:rsidR="00F2772C" w:rsidRPr="0065753E" w:rsidRDefault="00F2772C" w:rsidP="00F2772C">
      <w:pPr>
        <w:pStyle w:val="aff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72C" w:rsidRPr="0065753E" w:rsidRDefault="00F2772C" w:rsidP="00F2772C">
      <w:pPr>
        <w:pStyle w:val="aff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72C" w:rsidRPr="00F2772C" w:rsidRDefault="00F2772C" w:rsidP="00F2772C">
      <w:pPr>
        <w:spacing w:after="0"/>
        <w:jc w:val="center"/>
        <w:rPr>
          <w:b/>
          <w:sz w:val="28"/>
          <w:szCs w:val="28"/>
        </w:rPr>
      </w:pPr>
      <w:r w:rsidRPr="00F2772C">
        <w:rPr>
          <w:b/>
          <w:sz w:val="28"/>
          <w:szCs w:val="28"/>
          <w:lang w:val="en-US"/>
        </w:rPr>
        <w:t>I</w:t>
      </w:r>
      <w:r w:rsidRPr="00F2772C">
        <w:rPr>
          <w:b/>
          <w:sz w:val="28"/>
          <w:szCs w:val="28"/>
        </w:rPr>
        <w:t>.</w:t>
      </w:r>
      <w:r w:rsidRPr="00F2772C">
        <w:rPr>
          <w:b/>
          <w:sz w:val="28"/>
          <w:szCs w:val="28"/>
          <w:lang w:val="en-US"/>
        </w:rPr>
        <w:t> </w:t>
      </w:r>
      <w:r w:rsidRPr="00F2772C">
        <w:rPr>
          <w:b/>
          <w:sz w:val="28"/>
          <w:szCs w:val="28"/>
        </w:rPr>
        <w:t>Общие положения</w:t>
      </w:r>
    </w:p>
    <w:p w:rsidR="00F2772C" w:rsidRPr="00F2772C" w:rsidRDefault="00F2772C" w:rsidP="00F2772C">
      <w:pPr>
        <w:spacing w:after="0"/>
        <w:jc w:val="center"/>
        <w:rPr>
          <w:sz w:val="28"/>
          <w:szCs w:val="28"/>
        </w:rPr>
      </w:pPr>
    </w:p>
    <w:p w:rsidR="00F80CA4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772C">
        <w:rPr>
          <w:rFonts w:ascii="Times New Roman" w:hAnsi="Times New Roman" w:cs="Times New Roman"/>
          <w:sz w:val="28"/>
          <w:szCs w:val="28"/>
        </w:rPr>
        <w:t>Порядок и условия предоста</w:t>
      </w:r>
      <w:r w:rsidR="00F80CA4">
        <w:rPr>
          <w:rFonts w:ascii="Times New Roman" w:hAnsi="Times New Roman" w:cs="Times New Roman"/>
          <w:sz w:val="28"/>
          <w:szCs w:val="28"/>
        </w:rPr>
        <w:t>вления в аренду</w:t>
      </w:r>
      <w:r w:rsidRPr="00F2772C">
        <w:rPr>
          <w:rFonts w:ascii="Times New Roman" w:hAnsi="Times New Roman" w:cs="Times New Roman"/>
          <w:sz w:val="28"/>
          <w:szCs w:val="28"/>
        </w:rPr>
        <w:t xml:space="preserve"> </w:t>
      </w:r>
      <w:r w:rsidR="00AD4F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2772C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80CA4">
        <w:rPr>
          <w:rFonts w:ascii="Times New Roman" w:hAnsi="Times New Roman" w:cs="Times New Roman"/>
          <w:sz w:val="28"/>
          <w:szCs w:val="28"/>
        </w:rPr>
        <w:t xml:space="preserve">Заславского муниципального образования, включенного в перечень </w:t>
      </w:r>
      <w:r w:rsidR="00AD4F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2772C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80CA4" w:rsidRPr="00F80CA4">
        <w:rPr>
          <w:rFonts w:ascii="Times New Roman" w:hAnsi="Times New Roman" w:cs="Times New Roman"/>
          <w:sz w:val="28"/>
          <w:szCs w:val="28"/>
        </w:rPr>
        <w:t>Заславского муниципального образования</w:t>
      </w:r>
      <w:r w:rsidRPr="00F2772C">
        <w:rPr>
          <w:rFonts w:ascii="Times New Roman" w:hAnsi="Times New Roman" w:cs="Times New Roman"/>
          <w:sz w:val="28"/>
          <w:szCs w:val="28"/>
        </w:rPr>
        <w:t xml:space="preserve">, </w:t>
      </w:r>
      <w:r w:rsidRPr="00F2772C">
        <w:rPr>
          <w:rFonts w:ascii="Times New Roman" w:hAnsi="Times New Roman" w:cs="Times New Roman"/>
          <w:color w:val="00000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Pr="00F2772C">
        <w:rPr>
          <w:rFonts w:ascii="Times New Roman" w:hAnsi="Times New Roman" w:cs="Times New Roman"/>
          <w:sz w:val="28"/>
          <w:szCs w:val="28"/>
        </w:rPr>
        <w:t xml:space="preserve"> (далее – Порядок и условия), разработаны в соответствии с Гражданским </w:t>
      </w:r>
      <w:hyperlink r:id="rId9" w:history="1">
        <w:r w:rsidRPr="00F2772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2772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24.07.2007 </w:t>
      </w:r>
      <w:hyperlink r:id="rId10" w:history="1">
        <w:r w:rsidRPr="00F2772C">
          <w:rPr>
            <w:rFonts w:ascii="Times New Roman" w:hAnsi="Times New Roman" w:cs="Times New Roman"/>
            <w:sz w:val="28"/>
            <w:szCs w:val="28"/>
          </w:rPr>
          <w:t>№ 209-ФЗ</w:t>
        </w:r>
      </w:hyperlink>
      <w:r w:rsidRPr="00F2772C">
        <w:rPr>
          <w:rFonts w:ascii="Times New Roman" w:hAnsi="Times New Roman" w:cs="Times New Roman"/>
          <w:sz w:val="28"/>
          <w:szCs w:val="28"/>
        </w:rPr>
        <w:t xml:space="preserve"> «О развитии малого и среднего предпринимательства в Российской Федерации», Федеральным</w:t>
      </w:r>
      <w:proofErr w:type="gramEnd"/>
      <w:r w:rsidRPr="00F27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72C">
        <w:rPr>
          <w:rFonts w:ascii="Times New Roman" w:hAnsi="Times New Roman" w:cs="Times New Roman"/>
          <w:sz w:val="28"/>
          <w:szCs w:val="28"/>
        </w:rPr>
        <w:t xml:space="preserve">законом от 26.07.2006 </w:t>
      </w:r>
      <w:hyperlink r:id="rId11" w:history="1">
        <w:r w:rsidRPr="00F2772C">
          <w:rPr>
            <w:rFonts w:ascii="Times New Roman" w:hAnsi="Times New Roman" w:cs="Times New Roman"/>
            <w:sz w:val="28"/>
            <w:szCs w:val="28"/>
          </w:rPr>
          <w:t>№ 135-ФЗ</w:t>
        </w:r>
      </w:hyperlink>
      <w:r w:rsidR="00F80CA4">
        <w:rPr>
          <w:rFonts w:ascii="Times New Roman" w:hAnsi="Times New Roman" w:cs="Times New Roman"/>
          <w:sz w:val="28"/>
          <w:szCs w:val="28"/>
        </w:rPr>
        <w:t xml:space="preserve"> «О защите конкуренции»</w:t>
      </w:r>
      <w:r w:rsidRPr="00F2772C">
        <w:rPr>
          <w:rFonts w:ascii="Times New Roman" w:hAnsi="Times New Roman" w:cs="Times New Roman"/>
          <w:sz w:val="28"/>
          <w:szCs w:val="28"/>
        </w:rPr>
        <w:t>,</w:t>
      </w:r>
      <w:r w:rsidR="00F80CA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 ФЗ « Об общих принципах организации местного самоуправления в российской Федерации», Федеральным законом от</w:t>
      </w:r>
      <w:r w:rsidR="00AD4F95">
        <w:rPr>
          <w:rFonts w:ascii="Times New Roman" w:hAnsi="Times New Roman" w:cs="Times New Roman"/>
          <w:sz w:val="28"/>
          <w:szCs w:val="28"/>
        </w:rPr>
        <w:t xml:space="preserve"> </w:t>
      </w:r>
      <w:r w:rsidR="00F80CA4">
        <w:rPr>
          <w:rFonts w:ascii="Times New Roman" w:hAnsi="Times New Roman" w:cs="Times New Roman"/>
          <w:sz w:val="28"/>
          <w:szCs w:val="28"/>
        </w:rPr>
        <w:t>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</w:t>
      </w:r>
      <w:r w:rsidR="002F1A22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Федерации», руководствуясь</w:t>
      </w:r>
      <w:proofErr w:type="gramEnd"/>
      <w:r w:rsidR="002F1A22">
        <w:rPr>
          <w:rFonts w:ascii="Times New Roman" w:hAnsi="Times New Roman" w:cs="Times New Roman"/>
          <w:sz w:val="28"/>
          <w:szCs w:val="28"/>
        </w:rPr>
        <w:t xml:space="preserve"> статьей 6 п. 3 Устава Заславского муниципального образования. 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2772C">
        <w:rPr>
          <w:rFonts w:ascii="Times New Roman" w:hAnsi="Times New Roman" w:cs="Times New Roman"/>
          <w:sz w:val="28"/>
          <w:szCs w:val="28"/>
        </w:rPr>
        <w:t>Порядок и условия устанавливают процедуру предоставления в аренду имущества (за исключением земельных участков), находящегося в </w:t>
      </w:r>
      <w:r w:rsidR="00AE2269">
        <w:rPr>
          <w:rFonts w:ascii="Times New Roman" w:hAnsi="Times New Roman" w:cs="Times New Roman"/>
          <w:sz w:val="28"/>
          <w:szCs w:val="28"/>
        </w:rPr>
        <w:t>муниципальной</w:t>
      </w:r>
      <w:r w:rsidRPr="00F2772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E2269">
        <w:rPr>
          <w:rFonts w:ascii="Times New Roman" w:hAnsi="Times New Roman" w:cs="Times New Roman"/>
          <w:sz w:val="28"/>
          <w:szCs w:val="28"/>
        </w:rPr>
        <w:t>Заславского МО</w:t>
      </w:r>
      <w:r w:rsidRPr="00F2772C">
        <w:rPr>
          <w:rFonts w:ascii="Times New Roman" w:hAnsi="Times New Roman" w:cs="Times New Roman"/>
          <w:sz w:val="28"/>
          <w:szCs w:val="28"/>
        </w:rPr>
        <w:t xml:space="preserve"> (далее – имущество), включенного в перечень </w:t>
      </w:r>
      <w:r w:rsidR="00AE226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772C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AE2269">
        <w:rPr>
          <w:rFonts w:ascii="Times New Roman" w:hAnsi="Times New Roman" w:cs="Times New Roman"/>
          <w:sz w:val="28"/>
          <w:szCs w:val="28"/>
        </w:rPr>
        <w:t>Заславского МО</w:t>
      </w:r>
      <w:r w:rsidRPr="00F2772C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– Перечень), и условия предоставления включенного в Перечень имущества в аренду, в том числе льготы для субъектов малого</w:t>
      </w:r>
      <w:proofErr w:type="gramEnd"/>
      <w:r w:rsidRPr="00F2772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="00AE2269">
        <w:rPr>
          <w:rFonts w:ascii="Times New Roman" w:hAnsi="Times New Roman" w:cs="Times New Roman"/>
          <w:sz w:val="28"/>
          <w:szCs w:val="28"/>
        </w:rPr>
        <w:t>Заславского сельского поселения</w:t>
      </w:r>
      <w:r w:rsidRPr="00F2772C">
        <w:rPr>
          <w:rFonts w:ascii="Times New Roman" w:hAnsi="Times New Roman" w:cs="Times New Roman"/>
          <w:sz w:val="28"/>
          <w:szCs w:val="28"/>
        </w:rPr>
        <w:t xml:space="preserve"> (далее – субъекты МСП), </w:t>
      </w:r>
      <w:proofErr w:type="gramStart"/>
      <w:r w:rsidRPr="00F2772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2772C">
        <w:rPr>
          <w:rFonts w:ascii="Times New Roman" w:hAnsi="Times New Roman" w:cs="Times New Roman"/>
          <w:sz w:val="28"/>
          <w:szCs w:val="28"/>
        </w:rPr>
        <w:t xml:space="preserve"> социально значимыми видами деятельности.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lastRenderedPageBreak/>
        <w:t xml:space="preserve">3. Порядком и условиями регулируются отношения по оказанию областным исполнительным органом государственной власти </w:t>
      </w:r>
      <w:r w:rsidR="000F5E02">
        <w:rPr>
          <w:rFonts w:ascii="Times New Roman" w:hAnsi="Times New Roman" w:cs="Times New Roman"/>
          <w:sz w:val="28"/>
          <w:szCs w:val="28"/>
        </w:rPr>
        <w:t>Иркутской</w:t>
      </w:r>
      <w:r w:rsidRPr="00F2772C">
        <w:rPr>
          <w:rFonts w:ascii="Times New Roman" w:hAnsi="Times New Roman" w:cs="Times New Roman"/>
          <w:sz w:val="28"/>
          <w:szCs w:val="28"/>
        </w:rPr>
        <w:t xml:space="preserve"> области имущественной поддержки субъектам МСП и организациям, образующим инфраструктуру поддержки субъектов МСП, путем предоставления в аренду на долгосрочной основе имущества, включенного в Перечень, в том числе на торгах, по льготной ставке.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 xml:space="preserve">4. Арендодателем имущества, включенного в Перечень, является департамент имущества и земельных отношений </w:t>
      </w:r>
      <w:r w:rsidR="000F5E02">
        <w:rPr>
          <w:rFonts w:ascii="Times New Roman" w:hAnsi="Times New Roman" w:cs="Times New Roman"/>
          <w:sz w:val="28"/>
          <w:szCs w:val="28"/>
        </w:rPr>
        <w:t>Иркутской</w:t>
      </w:r>
      <w:r w:rsidRPr="00F2772C">
        <w:rPr>
          <w:rFonts w:ascii="Times New Roman" w:hAnsi="Times New Roman" w:cs="Times New Roman"/>
          <w:sz w:val="28"/>
          <w:szCs w:val="28"/>
        </w:rPr>
        <w:t xml:space="preserve"> области (далее – департамент).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5. Арендаторами имущества, включенного в Перечень, являются: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 xml:space="preserve">1) субъекты МСП, за исключением субъектов МСП, которым в соответствии с Федеральным </w:t>
      </w:r>
      <w:hyperlink r:id="rId12" w:history="1">
        <w:r w:rsidRPr="00F277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772C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не может оказываться поддержка;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2) организации, образующие инфраструктуру поддержки субъектов МСП.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6. Заключение договоров аренды имущества, включенного в Перечень, осуществляется: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1) по результатам проведения конкурсов или аукционов на право заключения договоров аренды имущества, включенного в Перечень (далее – торги);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2) без проведения торгов в случаях, предусмотренных статьей 17.1 Федерального закона от 26.07.2006 №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>135-ФЗ «О защите конкуренции».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7.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>Для проведения торгов создается комиссия по проведению конкурсов и аукционов на право заключения договоров аренды имущества, включенного в Перечень (далее – комиссия).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Персональный состав и положение о комиссии утверждаются приказом департамента.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72C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в обязательном порядке представители областного исполнительного органа государственной власти </w:t>
      </w:r>
      <w:r w:rsidR="000F5E02">
        <w:rPr>
          <w:rFonts w:ascii="Times New Roman" w:hAnsi="Times New Roman" w:cs="Times New Roman"/>
          <w:sz w:val="28"/>
          <w:szCs w:val="28"/>
        </w:rPr>
        <w:t>Иркутской</w:t>
      </w:r>
      <w:r w:rsidRPr="00F2772C">
        <w:rPr>
          <w:rFonts w:ascii="Times New Roman" w:hAnsi="Times New Roman" w:cs="Times New Roman"/>
          <w:sz w:val="28"/>
          <w:szCs w:val="28"/>
        </w:rPr>
        <w:t xml:space="preserve"> области, уполномоченного в сфере </w:t>
      </w:r>
      <w:r w:rsidRPr="00F2772C">
        <w:rPr>
          <w:rFonts w:ascii="Times New Roman" w:hAnsi="Times New Roman" w:cs="Times New Roman"/>
          <w:sz w:val="28"/>
          <w:szCs w:val="28"/>
          <w:lang w:eastAsia="en-US"/>
        </w:rPr>
        <w:t>промышленности, торговли, предпринимательства.</w:t>
      </w:r>
    </w:p>
    <w:p w:rsidR="00F2772C" w:rsidRPr="00F2772C" w:rsidRDefault="00F2772C" w:rsidP="00F27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772C" w:rsidRPr="00F2772C" w:rsidRDefault="00F2772C" w:rsidP="00F277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772C">
        <w:rPr>
          <w:rFonts w:ascii="Times New Roman" w:hAnsi="Times New Roman" w:cs="Times New Roman"/>
          <w:b/>
          <w:sz w:val="28"/>
          <w:szCs w:val="28"/>
        </w:rPr>
        <w:t>.</w:t>
      </w:r>
      <w:r w:rsidRPr="00F277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в аренду имущества, включенного в Перечень</w:t>
      </w:r>
    </w:p>
    <w:p w:rsidR="00F2772C" w:rsidRPr="00F2772C" w:rsidRDefault="00F2772C" w:rsidP="00F277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2C" w:rsidRPr="00F2772C" w:rsidRDefault="00F2772C" w:rsidP="00F2772C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2772C">
        <w:rPr>
          <w:sz w:val="28"/>
          <w:szCs w:val="28"/>
        </w:rPr>
        <w:t>8. </w:t>
      </w:r>
      <w:proofErr w:type="gramStart"/>
      <w:r w:rsidRPr="00F2772C">
        <w:rPr>
          <w:sz w:val="28"/>
          <w:szCs w:val="28"/>
        </w:rPr>
        <w:t>Предоставление имущества, включенного в Перечень, по результатам проведенных торгов осуществляется департаментом в порядке, установленном п</w:t>
      </w:r>
      <w:r w:rsidRPr="00F2772C">
        <w:rPr>
          <w:bCs/>
          <w:sz w:val="28"/>
          <w:szCs w:val="28"/>
        </w:rPr>
        <w:t>риказом Федеральной антимонопольной службы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</w:t>
      </w:r>
      <w:proofErr w:type="gramEnd"/>
      <w:r w:rsidRPr="00F2772C">
        <w:rPr>
          <w:bCs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 xml:space="preserve">Процедура подачи заявок на участие в торгах субъектами МСП, организациями, образующими инфраструктуру поддержки субъектов МСП, требования к заявке и прилагаемым к ней документам, основания для отказа </w:t>
      </w:r>
      <w:r w:rsidRPr="00F2772C">
        <w:rPr>
          <w:rFonts w:ascii="Times New Roman" w:hAnsi="Times New Roman" w:cs="Times New Roman"/>
          <w:sz w:val="28"/>
          <w:szCs w:val="28"/>
        </w:rPr>
        <w:lastRenderedPageBreak/>
        <w:t>в  допуске к участию в торгах определяются положениями конкурсной документации или документации об аукционе, утверждаемые департаментом.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9. Для предоставления имущества, включенного в Перечень, без проведения торгов субъекты МСП и организации, образующие инфраструктуру поддержки субъектов МСП (далее – заявители), обращаются в департамент с заявлением о предоставлении такого имущества (далее – заявление).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10. С заявлением представляются следующие документы: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1) 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(в случае если с заявлением обращается представитель заявителя), либо его копия (при предъявлении оригинала);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3) копии учредительных документов (для юридических лиц);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 w:rsidRPr="00F2772C">
        <w:rPr>
          <w:rFonts w:ascii="Times New Roman" w:hAnsi="Times New Roman" w:cs="Times New Roman"/>
          <w:sz w:val="28"/>
          <w:szCs w:val="28"/>
        </w:rPr>
        <w:t xml:space="preserve">4) копия решения об одобрении или о совершении крупной сделки (в  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 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 xml:space="preserve">5) 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 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2C">
        <w:rPr>
          <w:rFonts w:ascii="Times New Roman" w:hAnsi="Times New Roman" w:cs="Times New Roman"/>
          <w:sz w:val="28"/>
          <w:szCs w:val="28"/>
        </w:rPr>
        <w:t xml:space="preserve">6) заявление о соответствии вновь созданного юридического лица и вновь зарегистрированного индивидуального предпринимателя условиям отнесения к  субъектам малого и среднего предпринимательства, установленным Федеральным </w:t>
      </w:r>
      <w:hyperlink r:id="rId13" w:history="1">
        <w:r w:rsidRPr="00F277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772C">
        <w:rPr>
          <w:rFonts w:ascii="Times New Roman" w:hAnsi="Times New Roman" w:cs="Times New Roman"/>
          <w:sz w:val="28"/>
          <w:szCs w:val="28"/>
        </w:rPr>
        <w:t xml:space="preserve"> от 24 июля 2007 г. № 209-ФЗ «О развитии малого и среднего предпринимательства в Российской Федерации», по форме, утвержденной приказом Минэкономразвития России от 10.03.2016 № 113 «Об  утверждении формы заявления о соответствии вновь созданного юридического лица и вновь</w:t>
      </w:r>
      <w:proofErr w:type="gramEnd"/>
      <w:r w:rsidRPr="00F2772C">
        <w:rPr>
          <w:rFonts w:ascii="Times New Roman" w:hAnsi="Times New Roman" w:cs="Times New Roman"/>
          <w:sz w:val="28"/>
          <w:szCs w:val="28"/>
        </w:rPr>
        <w:t xml:space="preserve">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Федерации».</w:t>
      </w:r>
    </w:p>
    <w:p w:rsidR="00F2772C" w:rsidRPr="00F2772C" w:rsidRDefault="00F2772C" w:rsidP="00F2772C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2772C">
        <w:rPr>
          <w:sz w:val="28"/>
          <w:szCs w:val="28"/>
        </w:rPr>
        <w:t>Заявление, указанное в настоящем пункте, не представляется организациями, образующими инфраструктуру поддержки субъектов МСП.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11. Выписка из Единого государственного реестра юридических лиц (для 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</w:t>
      </w:r>
      <w:bookmarkStart w:id="2" w:name="Par90"/>
      <w:bookmarkEnd w:id="2"/>
      <w:r w:rsidRPr="00F2772C">
        <w:rPr>
          <w:rFonts w:ascii="Times New Roman" w:hAnsi="Times New Roman" w:cs="Times New Roman"/>
          <w:sz w:val="28"/>
          <w:szCs w:val="28"/>
        </w:rPr>
        <w:t>, сведения из реестра организаций, образующих инфраструктуру поддержки субъектов малого и среднего предпринимательства, запрашиваются департаментом самостоятельно и приобщаются к документам, представленным заявителем.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 xml:space="preserve">12. Заявление и документы, указанные в пунктах 9, 10 Порядка и условий, </w:t>
      </w:r>
      <w:r w:rsidRPr="00F2772C">
        <w:rPr>
          <w:rFonts w:ascii="Times New Roman" w:hAnsi="Times New Roman" w:cs="Times New Roman"/>
          <w:sz w:val="28"/>
          <w:szCs w:val="28"/>
        </w:rPr>
        <w:lastRenderedPageBreak/>
        <w:t>рассматриваются департаментом в течение десяти рабочих дней с даты их поступления в департамент.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департамент принимает решение заключить договор аренды имущества, включенного в Перечень, либо отказать в предоставлении в аренду такого имущества по основаниям, предусмотренным пунктом 13 Порядка и условий, о чем в течение двух дней с момента принятия решения в письменной форме уведомляет заявителя.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13. Основания для отказа в предоставлении в аренду без торгов имущества, включенного в Перечень: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1)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 xml:space="preserve">не представлены документы, указанные в </w:t>
      </w:r>
      <w:hyperlink w:anchor="Par84" w:history="1">
        <w:r w:rsidRPr="00F2772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2772C">
        <w:rPr>
          <w:rFonts w:ascii="Times New Roman" w:hAnsi="Times New Roman" w:cs="Times New Roman"/>
          <w:sz w:val="28"/>
          <w:szCs w:val="28"/>
        </w:rPr>
        <w:t>10 Порядка и условий;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2)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 xml:space="preserve">несоответствие субъекта МСП требованиям, установленным </w:t>
      </w:r>
      <w:hyperlink r:id="rId14" w:history="1">
        <w:r w:rsidRPr="00F2772C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2772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 в Российской Федерации», и пункту 5 Порядка и условий;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3)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>отсутствуют предусмотренные законом основания для предоставления заявителю имущества, включенного в Перечень, без проведения торгов;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4)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>заявителю предоставлено в аренду имущество, включенное в Перечень, и срок такого договора аренды не истек;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5)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 xml:space="preserve">с момента выявления департаментом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 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6)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>отсутствие свободного имущества, включенного в Перечень.</w:t>
      </w:r>
    </w:p>
    <w:p w:rsidR="00F2772C" w:rsidRPr="00F2772C" w:rsidRDefault="00F2772C" w:rsidP="00F2772C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2772C">
        <w:rPr>
          <w:sz w:val="28"/>
          <w:szCs w:val="28"/>
        </w:rPr>
        <w:t>14.</w:t>
      </w:r>
      <w:r w:rsidRPr="00F2772C">
        <w:rPr>
          <w:sz w:val="28"/>
          <w:szCs w:val="28"/>
          <w:lang w:val="en-US"/>
        </w:rPr>
        <w:t> </w:t>
      </w:r>
      <w:r w:rsidRPr="00F2772C">
        <w:rPr>
          <w:sz w:val="28"/>
          <w:szCs w:val="28"/>
        </w:rPr>
        <w:t>Срок, на который заключаются договоры в отношении имущества, включенного в Перечень, составляет не менее чем пять лет.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Срок договора может быть уменьшен на основании поданного до  заключения такого договора заявления лица, приобретающего права пользования имуществом, включенным в Перечень.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15.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2772C"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имущества, включенного в 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  соответствии с законодательством Российской Федерации об оценочной деятельности.</w:t>
      </w:r>
      <w:proofErr w:type="gramEnd"/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 xml:space="preserve">В арендную плату по договору не входят необходимые эксплуатационные расходы, связанные с содержанием имущества. 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t>16. 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F2772C" w:rsidRPr="00F2772C" w:rsidRDefault="00F2772C" w:rsidP="00F2772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72C">
        <w:rPr>
          <w:sz w:val="28"/>
          <w:szCs w:val="28"/>
        </w:rPr>
        <w:t>17. Льгота по арендной плате применяется при выполнении всей совокупности следующих условий:</w:t>
      </w:r>
    </w:p>
    <w:p w:rsidR="00F2772C" w:rsidRPr="00F2772C" w:rsidRDefault="00F2772C" w:rsidP="00F2772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72C">
        <w:rPr>
          <w:sz w:val="28"/>
          <w:szCs w:val="28"/>
        </w:rPr>
        <w:t>1) соблюдение заявительного порядка для предоставления льготы по арендной плате (при подаче заявления, установленного пунктом 9 Порядка и условий, заявители прописывают в нем просьбу о предоставлении льготы);</w:t>
      </w:r>
    </w:p>
    <w:p w:rsidR="00F2772C" w:rsidRPr="00F2772C" w:rsidRDefault="00F2772C" w:rsidP="00F2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2C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277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72C">
        <w:rPr>
          <w:rFonts w:ascii="Times New Roman" w:hAnsi="Times New Roman" w:cs="Times New Roman"/>
          <w:sz w:val="28"/>
          <w:szCs w:val="28"/>
        </w:rPr>
        <w:t>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:rsidR="00F2772C" w:rsidRPr="00F2772C" w:rsidRDefault="00F2772C" w:rsidP="00F2772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72C">
        <w:rPr>
          <w:sz w:val="28"/>
          <w:szCs w:val="28"/>
        </w:rPr>
        <w:t>3) имущество предоставляется субъекту МСП для осуществления социально значимого вида деятельности;</w:t>
      </w:r>
    </w:p>
    <w:p w:rsidR="00F2772C" w:rsidRPr="00F2772C" w:rsidRDefault="00F2772C" w:rsidP="00F2772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72C">
        <w:rPr>
          <w:sz w:val="28"/>
          <w:szCs w:val="28"/>
        </w:rPr>
        <w:t>4) субъект МСП осуществляет социально значимый вид деятельности в период действия договора аренды.</w:t>
      </w:r>
    </w:p>
    <w:p w:rsidR="00F2772C" w:rsidRPr="00F2772C" w:rsidRDefault="00F2772C" w:rsidP="00F2772C">
      <w:pPr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F2772C">
        <w:rPr>
          <w:color w:val="212121"/>
          <w:sz w:val="28"/>
          <w:szCs w:val="28"/>
        </w:rPr>
        <w:t>18.</w:t>
      </w:r>
      <w:r w:rsidRPr="00F2772C">
        <w:rPr>
          <w:color w:val="212121"/>
          <w:sz w:val="28"/>
          <w:szCs w:val="28"/>
          <w:lang w:val="en-US"/>
        </w:rPr>
        <w:t> </w:t>
      </w:r>
      <w:proofErr w:type="gramStart"/>
      <w:r w:rsidRPr="00F2772C">
        <w:rPr>
          <w:color w:val="212121"/>
          <w:sz w:val="28"/>
          <w:szCs w:val="28"/>
        </w:rPr>
        <w:t>Арендатор лишается права на льготу, указанную в пункте 16 настоящего Порядка и условий,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</w:t>
      </w:r>
      <w:proofErr w:type="gramEnd"/>
      <w:r w:rsidRPr="00F2772C">
        <w:rPr>
          <w:color w:val="212121"/>
          <w:sz w:val="28"/>
          <w:szCs w:val="28"/>
        </w:rPr>
        <w:t xml:space="preserve">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:rsidR="00F2772C" w:rsidRPr="00F2772C" w:rsidRDefault="00F2772C" w:rsidP="00F2772C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F2772C">
        <w:rPr>
          <w:color w:val="212121"/>
          <w:sz w:val="28"/>
          <w:szCs w:val="28"/>
        </w:rPr>
        <w:t>19.</w:t>
      </w:r>
      <w:r w:rsidRPr="00F2772C">
        <w:rPr>
          <w:color w:val="212121"/>
          <w:sz w:val="28"/>
          <w:szCs w:val="28"/>
          <w:lang w:val="en-US"/>
        </w:rPr>
        <w:t> </w:t>
      </w:r>
      <w:proofErr w:type="gramStart"/>
      <w:r w:rsidRPr="00F2772C">
        <w:rPr>
          <w:color w:val="212121"/>
          <w:sz w:val="28"/>
          <w:szCs w:val="28"/>
        </w:rPr>
        <w:t xml:space="preserve">В случае принятия Правительством </w:t>
      </w:r>
      <w:r w:rsidR="00375082">
        <w:rPr>
          <w:color w:val="212121"/>
          <w:sz w:val="28"/>
          <w:szCs w:val="28"/>
        </w:rPr>
        <w:t>Иркутской</w:t>
      </w:r>
      <w:r w:rsidRPr="00F2772C">
        <w:rPr>
          <w:color w:val="212121"/>
          <w:sz w:val="28"/>
          <w:szCs w:val="28"/>
        </w:rPr>
        <w:t xml:space="preserve"> области нормативного правового акта об исключении какого-либо вида деятельности из  Перечня социально значимых видов деятельности, осуществляемых субъектами малого и среднего предпринимательства, департамент в течение месяца с момента принятия указанного нормативного правового акта извещает об этом тех арендаторов, которым указанная в пункте 16 настоящего Порядка и условий льгота была предоставлена в связи с осуществлением такого вида</w:t>
      </w:r>
      <w:proofErr w:type="gramEnd"/>
      <w:r w:rsidRPr="00F2772C">
        <w:rPr>
          <w:color w:val="212121"/>
          <w:sz w:val="28"/>
          <w:szCs w:val="28"/>
        </w:rPr>
        <w:t xml:space="preserve"> деятельности. Льгота сохраняется в течение 3 месяцев с момента регистрации такого извещения в департаменте. После этого размер уплачиваемой арендной платы рассчитывается на общих основаниях. После получения извещения арендатор вправе в одностороннем порядке отказаться от договора аренды либо начать осуществлять иной социально значимый вид деятельности, содержащийся в Перечне социально значимых видов деятельности, осуществляемых субъектами малого и среднего предпринимательства, утвержденный Правительством Новосибирской области.</w:t>
      </w:r>
    </w:p>
    <w:p w:rsidR="00F2772C" w:rsidRPr="00F2772C" w:rsidRDefault="00F2772C" w:rsidP="00F2772C">
      <w:pPr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F2772C">
        <w:rPr>
          <w:sz w:val="28"/>
          <w:szCs w:val="28"/>
        </w:rPr>
        <w:t>20.</w:t>
      </w:r>
      <w:r w:rsidRPr="00F2772C">
        <w:rPr>
          <w:sz w:val="28"/>
          <w:szCs w:val="28"/>
          <w:lang w:val="en-US"/>
        </w:rPr>
        <w:t> </w:t>
      </w:r>
      <w:r w:rsidRPr="00F2772C">
        <w:rPr>
          <w:color w:val="212121"/>
          <w:sz w:val="28"/>
          <w:szCs w:val="28"/>
        </w:rPr>
        <w:t>Извещение, указанное в пункте 19 настоящего Порядка и условий, должно содержать:</w:t>
      </w:r>
    </w:p>
    <w:p w:rsidR="00F2772C" w:rsidRPr="00F2772C" w:rsidRDefault="00F2772C" w:rsidP="00F2772C">
      <w:pPr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F2772C">
        <w:rPr>
          <w:color w:val="212121"/>
          <w:sz w:val="28"/>
          <w:szCs w:val="28"/>
        </w:rPr>
        <w:t>1)</w:t>
      </w:r>
      <w:r w:rsidRPr="00F2772C">
        <w:rPr>
          <w:color w:val="212121"/>
          <w:sz w:val="28"/>
          <w:szCs w:val="28"/>
          <w:lang w:val="en-US"/>
        </w:rPr>
        <w:t> </w:t>
      </w:r>
      <w:r w:rsidRPr="00F2772C">
        <w:rPr>
          <w:color w:val="212121"/>
          <w:sz w:val="28"/>
          <w:szCs w:val="28"/>
        </w:rPr>
        <w:t>реквизиты нормативного правового акт об исключении соответствующего вида деятельности из числа социально значимых;</w:t>
      </w:r>
    </w:p>
    <w:p w:rsidR="00F2772C" w:rsidRPr="00F2772C" w:rsidRDefault="00F2772C" w:rsidP="00F2772C">
      <w:pPr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F2772C">
        <w:rPr>
          <w:color w:val="212121"/>
          <w:sz w:val="28"/>
          <w:szCs w:val="28"/>
        </w:rPr>
        <w:t>2)</w:t>
      </w:r>
      <w:r w:rsidRPr="00F2772C">
        <w:rPr>
          <w:color w:val="212121"/>
          <w:sz w:val="28"/>
          <w:szCs w:val="28"/>
          <w:lang w:val="en-US"/>
        </w:rPr>
        <w:t> </w:t>
      </w:r>
      <w:r w:rsidRPr="00F2772C">
        <w:rPr>
          <w:color w:val="212121"/>
          <w:sz w:val="28"/>
          <w:szCs w:val="28"/>
        </w:rPr>
        <w:t>указание на временное сохранение льготной арендной платы до наступления конкретной даты, рассчитываемой в соответствии с пунктом 19 настоящего Порядка и условий;</w:t>
      </w:r>
    </w:p>
    <w:p w:rsidR="00F2772C" w:rsidRPr="00F2772C" w:rsidRDefault="00F2772C" w:rsidP="00F2772C">
      <w:pPr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F2772C">
        <w:rPr>
          <w:color w:val="212121"/>
          <w:sz w:val="28"/>
          <w:szCs w:val="28"/>
        </w:rPr>
        <w:t>3)</w:t>
      </w:r>
      <w:r w:rsidRPr="00F2772C">
        <w:rPr>
          <w:color w:val="212121"/>
          <w:sz w:val="28"/>
          <w:szCs w:val="28"/>
          <w:lang w:val="en-US"/>
        </w:rPr>
        <w:t> </w:t>
      </w:r>
      <w:r w:rsidRPr="00F2772C">
        <w:rPr>
          <w:color w:val="212121"/>
          <w:sz w:val="28"/>
          <w:szCs w:val="28"/>
        </w:rPr>
        <w:t>указание на право арендатора до наступления указанной даты начать осуществление иного социально значимого вида деятельности или отказа от договора аренды.</w:t>
      </w:r>
    </w:p>
    <w:p w:rsidR="00F2772C" w:rsidRPr="00F2772C" w:rsidRDefault="00F2772C" w:rsidP="00F2772C">
      <w:pPr>
        <w:spacing w:after="0"/>
        <w:ind w:firstLine="709"/>
        <w:jc w:val="both"/>
        <w:rPr>
          <w:sz w:val="28"/>
          <w:szCs w:val="28"/>
        </w:rPr>
      </w:pPr>
      <w:r w:rsidRPr="00F2772C">
        <w:rPr>
          <w:sz w:val="28"/>
          <w:szCs w:val="28"/>
        </w:rPr>
        <w:t>21.</w:t>
      </w:r>
      <w:r w:rsidRPr="00F2772C">
        <w:rPr>
          <w:sz w:val="28"/>
          <w:szCs w:val="28"/>
          <w:lang w:val="en-US"/>
        </w:rPr>
        <w:t> </w:t>
      </w:r>
      <w:proofErr w:type="gramStart"/>
      <w:r w:rsidRPr="00F2772C">
        <w:rPr>
          <w:color w:val="000000"/>
          <w:sz w:val="28"/>
          <w:szCs w:val="28"/>
        </w:rPr>
        <w:t>В отношении имущества,</w:t>
      </w:r>
      <w:r w:rsidRPr="00F2772C">
        <w:rPr>
          <w:sz w:val="28"/>
          <w:szCs w:val="28"/>
        </w:rPr>
        <w:t xml:space="preserve"> включенного в Перечень,</w:t>
      </w:r>
      <w:r w:rsidRPr="00F2772C">
        <w:rPr>
          <w:color w:val="000000"/>
          <w:sz w:val="28"/>
          <w:szCs w:val="28"/>
        </w:rPr>
        <w:t xml:space="preserve"> </w:t>
      </w:r>
      <w:r w:rsidRPr="00F2772C">
        <w:rPr>
          <w:sz w:val="28"/>
          <w:szCs w:val="28"/>
        </w:rPr>
        <w:t xml:space="preserve"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</w:t>
      </w:r>
      <w:r w:rsidRPr="00F2772C">
        <w:rPr>
          <w:sz w:val="28"/>
          <w:szCs w:val="28"/>
        </w:rPr>
        <w:lastRenderedPageBreak/>
        <w:t>имуществом в уставный капитал любых других субъектов хозяйственной деятельности, за исключением возмездного отчуждения такого имущества в   собственность субъектов малого и</w:t>
      </w:r>
      <w:proofErr w:type="gramEnd"/>
      <w:r w:rsidRPr="00F2772C">
        <w:rPr>
          <w:sz w:val="28"/>
          <w:szCs w:val="28"/>
        </w:rPr>
        <w:t xml:space="preserve"> среднего предпринимательства в</w:t>
      </w:r>
      <w:r w:rsidRPr="00F2772C">
        <w:rPr>
          <w:sz w:val="28"/>
          <w:szCs w:val="28"/>
          <w:lang w:val="en-US"/>
        </w:rPr>
        <w:t>  </w:t>
      </w:r>
      <w:r w:rsidRPr="00F2772C">
        <w:rPr>
          <w:sz w:val="28"/>
          <w:szCs w:val="28"/>
        </w:rPr>
        <w:t>соответствии с частью 2.1 статьи 9 Федерального закона от 22.07.2008 № 159</w:t>
      </w:r>
      <w:r w:rsidRPr="00F2772C">
        <w:rPr>
          <w:sz w:val="28"/>
          <w:szCs w:val="28"/>
        </w:rPr>
        <w:noBreakHyphen/>
        <w:t>ФЗ «Об особенностях отчуждения недвижимого имущества, находящегося в  государственной собственности субъектов Российской Федерации или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2772C" w:rsidRPr="00F2772C" w:rsidRDefault="00F2772C" w:rsidP="00F2772C">
      <w:pPr>
        <w:spacing w:after="0"/>
        <w:rPr>
          <w:sz w:val="28"/>
          <w:szCs w:val="28"/>
        </w:rPr>
      </w:pPr>
    </w:p>
    <w:p w:rsidR="00F2772C" w:rsidRPr="00F2772C" w:rsidRDefault="00F2772C" w:rsidP="00F2772C">
      <w:pPr>
        <w:spacing w:after="0"/>
        <w:rPr>
          <w:sz w:val="28"/>
          <w:szCs w:val="28"/>
        </w:rPr>
      </w:pPr>
    </w:p>
    <w:p w:rsidR="00F2772C" w:rsidRPr="00F2772C" w:rsidRDefault="00F2772C" w:rsidP="00F2772C">
      <w:pPr>
        <w:spacing w:after="0"/>
        <w:rPr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A24" w:rsidRDefault="008E7A24" w:rsidP="005E329F">
      <w:pPr>
        <w:pStyle w:val="aff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8E7A24" w:rsidSect="00F80CA4">
      <w:pgSz w:w="11909" w:h="16834"/>
      <w:pgMar w:top="426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A2" w:rsidRDefault="00637E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37EA2" w:rsidRDefault="00637E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A2" w:rsidRDefault="00637E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37EA2" w:rsidRDefault="00637E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6C0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5E02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1A22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4D2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508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26F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DD6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29F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EA2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39C9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BA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923"/>
    <w:rsid w:val="00754EE5"/>
    <w:rsid w:val="007554A8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59BF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0BFD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3E71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A24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93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4ED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612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4F95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269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6E13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179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2C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78E"/>
    <w:rsid w:val="00F6509F"/>
    <w:rsid w:val="00F65A0F"/>
    <w:rsid w:val="00F66004"/>
    <w:rsid w:val="00F66B23"/>
    <w:rsid w:val="00F671CE"/>
    <w:rsid w:val="00F67903"/>
    <w:rsid w:val="00F679F6"/>
    <w:rsid w:val="00F706E2"/>
    <w:rsid w:val="00F70A90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0CA4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customStyle="1" w:styleId="formattexttopleveltext">
    <w:name w:val="formattext topleveltext"/>
    <w:basedOn w:val="a"/>
    <w:uiPriority w:val="99"/>
    <w:rsid w:val="00F2772C"/>
    <w:pPr>
      <w:snapToGrid/>
      <w:spacing w:beforeAutospacing="1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customStyle="1" w:styleId="formattexttopleveltext">
    <w:name w:val="formattext topleveltext"/>
    <w:basedOn w:val="a"/>
    <w:uiPriority w:val="99"/>
    <w:rsid w:val="00F2772C"/>
    <w:pPr>
      <w:snapToGrid/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DBACAE50B9EF34397AC05686CD1B428373D37BACE9357906DFC0CB5754qF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E7013986F80C1F42358C01C09B30B4E6C33F5D41B4F448B029D8E3D09P3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E7013986F80C1F42358C01C09B30B4E6D31F7D91B4F448B029D8E3D09P3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8E7013986F80C1F42358C01C09B30B4E6C33F5D41B4F448B029D8E3D9342EDD5A3D954DB31742A01P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E7013986F80C1F42358C01C09B30B4E6D30F6DE194F448B029D8E3D9342EDD5A3D954DB31702801PEF" TargetMode="External"/><Relationship Id="rId14" Type="http://schemas.openxmlformats.org/officeDocument/2006/relationships/hyperlink" Target="consultantplus://offline/ref=0F8E7013986F80C1F42358C01C09B30B4E6C33F5D41B4F448B029D8E3D9342EDD5A3D954DB31762C01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8163B1-2B36-4FAF-9145-DDF96F4C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2016-05-18T09:00:00Z</cp:lastPrinted>
  <dcterms:created xsi:type="dcterms:W3CDTF">2017-12-15T03:16:00Z</dcterms:created>
  <dcterms:modified xsi:type="dcterms:W3CDTF">2017-12-15T03:16:00Z</dcterms:modified>
</cp:coreProperties>
</file>